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 w:firstLine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>АДМИНИСТРАЦИЯ ВЕДЕНКИНСКОГО СЕЛЬСКОГО ПОСЕЛЕНИЯ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ДАЛЬНЕРЕЧЕНСКОГО МУНИЦИПАЛЬНОГО РАЙОНА 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>ПРИМОРСКОГО КРАЯ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>ПОСТАНОВЛЕНИЕ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BC27B5" w:rsidRPr="00D53DC1" w:rsidRDefault="007C46F4" w:rsidP="00307BBC">
      <w:pPr>
        <w:tabs>
          <w:tab w:val="left" w:pos="3828"/>
          <w:tab w:val="left" w:pos="8491"/>
        </w:tabs>
        <w:kinsoku w:val="0"/>
        <w:overflowPunct w:val="0"/>
        <w:autoSpaceDE w:val="0"/>
        <w:autoSpaceDN w:val="0"/>
        <w:adjustRightInd w:val="0"/>
        <w:spacing w:before="94"/>
        <w:ind w:left="140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EB0E4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2</w:t>
      </w:r>
      <w:r w:rsidR="00EB0E4C" w:rsidRPr="00EB0E4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9</w:t>
      </w:r>
      <w:r w:rsidR="00BC27B5" w:rsidRPr="00EB0E4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EB0E4C" w:rsidRPr="00EB0E4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дека</w:t>
      </w:r>
      <w:r w:rsidRPr="00EB0E4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бря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pacing w:val="-7"/>
          <w:sz w:val="26"/>
          <w:szCs w:val="26"/>
          <w:lang w:bidi="ar-SA"/>
        </w:rPr>
        <w:t xml:space="preserve"> 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202</w:t>
      </w:r>
      <w:r w:rsidR="00307BB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3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pacing w:val="5"/>
          <w:sz w:val="26"/>
          <w:szCs w:val="26"/>
          <w:lang w:bidi="ar-SA"/>
        </w:rPr>
        <w:t xml:space="preserve"> 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года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ab/>
        <w:t xml:space="preserve">               с.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pacing w:val="-9"/>
          <w:sz w:val="26"/>
          <w:szCs w:val="26"/>
          <w:lang w:bidi="ar-SA"/>
        </w:rPr>
        <w:t xml:space="preserve"> Веденка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ab/>
      </w:r>
      <w:r w:rsidR="00307BB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 xml:space="preserve">              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 xml:space="preserve">   </w:t>
      </w:r>
      <w:r w:rsidR="00AC75B0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 xml:space="preserve">№ </w:t>
      </w:r>
      <w:r w:rsidR="00EB0E4C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94</w:t>
      </w:r>
    </w:p>
    <w:p w:rsidR="00AC75B0" w:rsidRPr="00D53DC1" w:rsidRDefault="00AC75B0" w:rsidP="00AC75B0">
      <w:pPr>
        <w:tabs>
          <w:tab w:val="left" w:pos="3828"/>
          <w:tab w:val="left" w:pos="8491"/>
        </w:tabs>
        <w:kinsoku w:val="0"/>
        <w:overflowPunct w:val="0"/>
        <w:autoSpaceDE w:val="0"/>
        <w:autoSpaceDN w:val="0"/>
        <w:adjustRightInd w:val="0"/>
        <w:spacing w:before="94"/>
        <w:ind w:left="140"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</w:p>
    <w:p w:rsidR="00BC27B5" w:rsidRPr="00D53DC1" w:rsidRDefault="007C46F4" w:rsidP="00307BBC">
      <w:p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89"/>
        <w:ind w:left="1134" w:right="424"/>
        <w:jc w:val="center"/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 xml:space="preserve">О внесении изменений в постановление № 06/2 от 11 февраля 2020 </w:t>
      </w:r>
      <w:r w:rsidR="00307BBC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г</w:t>
      </w:r>
      <w:r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ода «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О создании общественной комиссии</w:t>
      </w:r>
      <w:r w:rsidR="008F290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 xml:space="preserve"> 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и об утверждении Положения по осуществлению контроля за ходом выполнения муниципальной программы</w:t>
      </w:r>
      <w:r w:rsidR="008F290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 xml:space="preserve"> 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«Формирование современной городской среды  Веденкинского сельского поселения» на 2020-2027 годы</w:t>
      </w:r>
      <w:r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»</w:t>
      </w:r>
      <w:r w:rsidR="00D82F61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 xml:space="preserve"> </w:t>
      </w:r>
    </w:p>
    <w:p w:rsidR="00BC27B5" w:rsidRPr="00D53DC1" w:rsidRDefault="008D6ED3" w:rsidP="008D6ED3">
      <w:pPr>
        <w:tabs>
          <w:tab w:val="left" w:pos="8640"/>
        </w:tabs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ab/>
      </w:r>
    </w:p>
    <w:p w:rsidR="00BC27B5" w:rsidRPr="00D53DC1" w:rsidRDefault="00BC27B5" w:rsidP="001E3F93">
      <w:pPr>
        <w:kinsoku w:val="0"/>
        <w:overflowPunct w:val="0"/>
        <w:autoSpaceDE w:val="0"/>
        <w:autoSpaceDN w:val="0"/>
        <w:adjustRightInd w:val="0"/>
        <w:ind w:left="284" w:hanging="54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             В соответствии  с Федеральным  законом  от 06 октября 2003  года N</w:t>
      </w:r>
      <w:r w:rsidRPr="00D53DC1">
        <w:rPr>
          <w:rFonts w:ascii="Times New Roman" w:eastAsiaTheme="minorEastAsia" w:hAnsi="Times New Roman" w:cs="Times New Roman"/>
          <w:color w:val="auto"/>
          <w:spacing w:val="29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131-ФЗ «Об общих принципах организации местного самоуправления в Российской Федерации», с подпунктом «в»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</w:t>
      </w:r>
      <w:r w:rsidRPr="00D53DC1">
        <w:rPr>
          <w:rFonts w:ascii="Times New Roman" w:eastAsiaTheme="minorEastAsia" w:hAnsi="Times New Roman" w:cs="Times New Roman"/>
          <w:color w:val="auto"/>
          <w:spacing w:val="4"/>
          <w:sz w:val="26"/>
          <w:szCs w:val="26"/>
          <w:lang w:bidi="ar-SA"/>
        </w:rPr>
        <w:t xml:space="preserve">2017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года №  1710, Федеральным законом от 21 июля 2014 года №</w:t>
      </w:r>
      <w:r w:rsidRPr="00D53DC1">
        <w:rPr>
          <w:rFonts w:ascii="Times New Roman" w:eastAsiaTheme="minorEastAsia" w:hAnsi="Times New Roman" w:cs="Times New Roman"/>
          <w:color w:val="auto"/>
          <w:spacing w:val="49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212-ФЗ «Об основах общественного контроля в Российской Федерации», Постановлением Администрации Приморского края от 30 декабря 2019 года N 944-пa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</w:t>
      </w:r>
      <w:r w:rsidR="00EE094C"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2020-2027 годы», на основании Устава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Веденкинского сельского поселения, </w:t>
      </w:r>
      <w:r w:rsidR="00EE094C"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администрация Веденкинского сельского поселения</w:t>
      </w:r>
    </w:p>
    <w:p w:rsidR="00A90560" w:rsidRPr="00D53DC1" w:rsidRDefault="00BC27B5" w:rsidP="001E3F93">
      <w:pPr>
        <w:kinsoku w:val="0"/>
        <w:overflowPunct w:val="0"/>
        <w:autoSpaceDE w:val="0"/>
        <w:autoSpaceDN w:val="0"/>
        <w:adjustRightInd w:val="0"/>
        <w:spacing w:before="150"/>
        <w:ind w:left="117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ПОСТАНОВЛЯЕТ:</w:t>
      </w:r>
    </w:p>
    <w:p w:rsidR="00D82F61" w:rsidRPr="00D53DC1" w:rsidRDefault="00D82F61" w:rsidP="00D82F6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1E3F93" w:rsidRPr="001E3F93" w:rsidRDefault="001E3F93" w:rsidP="001E3F93">
      <w:pPr>
        <w:pStyle w:val="a4"/>
        <w:numPr>
          <w:ilvl w:val="0"/>
          <w:numId w:val="12"/>
        </w:num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89"/>
        <w:ind w:right="566"/>
        <w:jc w:val="both"/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Внести изменения</w:t>
      </w:r>
      <w:r w:rsidRPr="001E3F9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в постановление № 06/2 от 11 февраля 2020 года «О создании общественной комиссии и об утверждении Положения по осуществлению контроля за ходом выполнения муниципальной программы «Формирование современной городской среды  Веденкинского сельского поселения» на 2020-2027 годы»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.</w:t>
      </w:r>
    </w:p>
    <w:p w:rsidR="00AC75B0" w:rsidRDefault="00D82F61" w:rsidP="001E3F93">
      <w:pPr>
        <w:pStyle w:val="a4"/>
        <w:numPr>
          <w:ilvl w:val="1"/>
          <w:numId w:val="12"/>
        </w:num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89"/>
        <w:ind w:right="566"/>
        <w:jc w:val="both"/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Приложение №1 к постановлению администрации № 06/2 от 11 февраля 2020 года </w:t>
      </w:r>
      <w:r w:rsidRPr="00D53DC1"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  <w:t>«О создании общественной комиссии и об утверждении Положения по осуществлению контроля за ходом выполнения муниципальной программы «Формирование современной городской среды  Веденкинского сельского поселения» на 2020-2027 годы» изложить в новой редакции, согласно Приложения №1</w:t>
      </w:r>
      <w:r w:rsidR="00A10180" w:rsidRPr="00D53DC1"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  <w:t xml:space="preserve"> настоящего постановления</w:t>
      </w:r>
      <w:r w:rsidRPr="00D53DC1"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  <w:t>.</w:t>
      </w:r>
    </w:p>
    <w:p w:rsidR="00307BBC" w:rsidRPr="001E3F93" w:rsidRDefault="00307BBC" w:rsidP="00307BBC">
      <w:pPr>
        <w:pStyle w:val="a4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89"/>
        <w:ind w:left="1080" w:right="566"/>
        <w:jc w:val="both"/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</w:pPr>
    </w:p>
    <w:p w:rsidR="00BC27B5" w:rsidRPr="00D53DC1" w:rsidRDefault="00BC27B5" w:rsidP="00307BBC">
      <w:pPr>
        <w:pStyle w:val="a4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355" w:lineRule="auto"/>
        <w:ind w:left="567" w:right="175" w:hanging="141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Настоящее постановление вступает в силу со дня его официального опубликования.</w:t>
      </w:r>
    </w:p>
    <w:p w:rsidR="00BC27B5" w:rsidRPr="00D53DC1" w:rsidRDefault="00BC27B5" w:rsidP="00307BBC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94" w:lineRule="exact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</w:t>
      </w:r>
      <w:r w:rsidR="00307BBC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 </w:t>
      </w:r>
      <w:r w:rsidR="00D82F61"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3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.  Контроль</w:t>
      </w:r>
      <w:r w:rsidRPr="00D53DC1">
        <w:rPr>
          <w:rFonts w:ascii="Times New Roman" w:eastAsiaTheme="minorEastAsia" w:hAnsi="Times New Roman" w:cs="Times New Roman"/>
          <w:color w:val="auto"/>
          <w:spacing w:val="-2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за</w:t>
      </w:r>
      <w:r w:rsidRPr="00D53DC1">
        <w:rPr>
          <w:rFonts w:ascii="Times New Roman" w:eastAsiaTheme="minorEastAsia" w:hAnsi="Times New Roman" w:cs="Times New Roman"/>
          <w:color w:val="auto"/>
          <w:spacing w:val="-31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исполнением</w:t>
      </w:r>
      <w:r w:rsidRPr="00D53DC1">
        <w:rPr>
          <w:rFonts w:ascii="Times New Roman" w:eastAsiaTheme="minorEastAsia" w:hAnsi="Times New Roman" w:cs="Times New Roman"/>
          <w:color w:val="auto"/>
          <w:spacing w:val="-15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настоящего</w:t>
      </w:r>
      <w:r w:rsidRPr="00D53DC1">
        <w:rPr>
          <w:rFonts w:ascii="Times New Roman" w:eastAsiaTheme="minorEastAsia" w:hAnsi="Times New Roman" w:cs="Times New Roman"/>
          <w:color w:val="auto"/>
          <w:spacing w:val="-18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постановления</w:t>
      </w:r>
      <w:r w:rsidRPr="00D53DC1">
        <w:rPr>
          <w:rFonts w:ascii="Times New Roman" w:eastAsiaTheme="minorEastAsia" w:hAnsi="Times New Roman" w:cs="Times New Roman"/>
          <w:color w:val="auto"/>
          <w:spacing w:val="-14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оставляю</w:t>
      </w:r>
      <w:r w:rsidRPr="00D53DC1">
        <w:rPr>
          <w:rFonts w:ascii="Times New Roman" w:eastAsiaTheme="minorEastAsia" w:hAnsi="Times New Roman" w:cs="Times New Roman"/>
          <w:color w:val="auto"/>
          <w:spacing w:val="-23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за</w:t>
      </w:r>
      <w:r w:rsidRPr="00D53DC1">
        <w:rPr>
          <w:rFonts w:ascii="Times New Roman" w:eastAsiaTheme="minorEastAsia" w:hAnsi="Times New Roman" w:cs="Times New Roman"/>
          <w:color w:val="auto"/>
          <w:spacing w:val="-33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</w:t>
      </w:r>
      <w:r w:rsidR="00A10180"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б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ой.</w:t>
      </w:r>
    </w:p>
    <w:p w:rsidR="00BC27B5" w:rsidRPr="00D53DC1" w:rsidRDefault="00BC27B5" w:rsidP="00BC27B5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AC75B0" w:rsidRDefault="00AC75B0" w:rsidP="00BC27B5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307BBC" w:rsidRPr="00D53DC1" w:rsidRDefault="00307BBC" w:rsidP="00BC27B5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7B5" w:rsidRPr="00D53DC1" w:rsidRDefault="00BC27B5" w:rsidP="00BC27B5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7B5" w:rsidRPr="00D53DC1" w:rsidRDefault="00BC27B5" w:rsidP="00307BBC">
      <w:pPr>
        <w:kinsoku w:val="0"/>
        <w:overflowPunct w:val="0"/>
        <w:autoSpaceDE w:val="0"/>
        <w:autoSpaceDN w:val="0"/>
        <w:adjustRightInd w:val="0"/>
        <w:spacing w:line="309" w:lineRule="exact"/>
        <w:ind w:left="126"/>
        <w:jc w:val="both"/>
        <w:rPr>
          <w:rFonts w:ascii="Times New Roman" w:eastAsiaTheme="minorEastAsia" w:hAnsi="Times New Roman" w:cs="Times New Roman"/>
          <w:color w:val="auto"/>
          <w:position w:val="1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91E213" wp14:editId="6A9A9EE2">
                <wp:simplePos x="0" y="0"/>
                <wp:positionH relativeFrom="page">
                  <wp:posOffset>4319270</wp:posOffset>
                </wp:positionH>
                <wp:positionV relativeFrom="paragraph">
                  <wp:posOffset>7620</wp:posOffset>
                </wp:positionV>
                <wp:extent cx="736600" cy="723900"/>
                <wp:effectExtent l="4445" t="63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52" w:rsidRDefault="00243452" w:rsidP="00BC2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1E213" id="Прямоугольник 1" o:spid="_x0000_s1026" style="position:absolute;left:0;text-align:left;margin-left:340.1pt;margin-top:.6pt;width:58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" o:allowincell="f" filled="f" stroked="f">
                <v:textbox inset="0,0,0,0">
                  <w:txbxContent>
                    <w:p w:rsidR="00243452" w:rsidRDefault="00243452" w:rsidP="00BC27B5"/>
                  </w:txbxContent>
                </v:textbox>
                <w10:wrap anchorx="page"/>
              </v:rect>
            </w:pict>
          </mc:Fallback>
        </mc:AlternateConten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Глава 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>Веденкинского</w:t>
      </w:r>
      <w:r w:rsidR="00307BBC">
        <w:rPr>
          <w:rFonts w:ascii="Times New Roman" w:eastAsiaTheme="minorEastAsia" w:hAnsi="Times New Roman" w:cs="Times New Roman"/>
          <w:color w:val="auto"/>
          <w:spacing w:val="1"/>
          <w:w w:val="95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>сельского</w:t>
      </w:r>
      <w:r w:rsidRPr="00D53DC1">
        <w:rPr>
          <w:rFonts w:ascii="Times New Roman" w:eastAsiaTheme="minorEastAsia" w:hAnsi="Times New Roman" w:cs="Times New Roman"/>
          <w:color w:val="auto"/>
          <w:spacing w:val="12"/>
          <w:w w:val="95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>поселения</w:t>
      </w:r>
      <w:r w:rsidR="009E6BC9"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 xml:space="preserve">        </w:t>
      </w:r>
      <w:r w:rsidR="00307BBC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 xml:space="preserve">                                              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ab/>
      </w:r>
      <w:r w:rsidRPr="00D53DC1">
        <w:rPr>
          <w:rFonts w:ascii="Times New Roman" w:eastAsiaTheme="minorEastAsia" w:hAnsi="Times New Roman" w:cs="Times New Roman"/>
          <w:color w:val="auto"/>
          <w:position w:val="1"/>
          <w:sz w:val="26"/>
          <w:szCs w:val="26"/>
          <w:lang w:bidi="ar-SA"/>
        </w:rPr>
        <w:t>А.А.</w:t>
      </w:r>
      <w:r w:rsidRPr="00D53DC1">
        <w:rPr>
          <w:rFonts w:ascii="Times New Roman" w:eastAsiaTheme="minorEastAsia" w:hAnsi="Times New Roman" w:cs="Times New Roman"/>
          <w:color w:val="auto"/>
          <w:spacing w:val="6"/>
          <w:position w:val="1"/>
          <w:sz w:val="26"/>
          <w:szCs w:val="26"/>
          <w:lang w:bidi="ar-SA"/>
        </w:rPr>
        <w:t xml:space="preserve"> Бровок</w:t>
      </w:r>
    </w:p>
    <w:p w:rsidR="00BC27B5" w:rsidRPr="00D53DC1" w:rsidRDefault="00BC27B5" w:rsidP="00BC27B5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BC27B5" w:rsidRPr="00D53DC1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1E3F93" w:rsidRDefault="001E3F93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1E3F93" w:rsidRDefault="001E3F93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1E3F93" w:rsidRPr="00D53DC1" w:rsidRDefault="001E3F93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1E3F93" w:rsidRDefault="001E3F93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D82F61" w:rsidRPr="00D53DC1" w:rsidRDefault="00D82F61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D53DC1">
        <w:rPr>
          <w:rFonts w:ascii="Times New Roman" w:hAnsi="Times New Roman" w:cs="Times New Roman"/>
        </w:rPr>
        <w:t xml:space="preserve">Приложение  №1 </w:t>
      </w:r>
    </w:p>
    <w:p w:rsidR="00D82F61" w:rsidRPr="00D53DC1" w:rsidRDefault="00D82F61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D53DC1">
        <w:rPr>
          <w:rFonts w:ascii="Times New Roman" w:hAnsi="Times New Roman" w:cs="Times New Roman"/>
        </w:rPr>
        <w:t>к постановлению администрации</w:t>
      </w:r>
    </w:p>
    <w:p w:rsidR="00D82F61" w:rsidRPr="00D53DC1" w:rsidRDefault="00D82F61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D53DC1">
        <w:rPr>
          <w:rFonts w:ascii="Times New Roman" w:hAnsi="Times New Roman" w:cs="Times New Roman"/>
        </w:rPr>
        <w:t xml:space="preserve"> Веденкинского сельского поселения</w:t>
      </w:r>
    </w:p>
    <w:p w:rsidR="00D82F61" w:rsidRPr="00D53DC1" w:rsidRDefault="00D82F61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D53DC1">
        <w:rPr>
          <w:rFonts w:ascii="Times New Roman" w:hAnsi="Times New Roman" w:cs="Times New Roman"/>
        </w:rPr>
        <w:t xml:space="preserve">от </w:t>
      </w:r>
      <w:r w:rsidRPr="00EB0E4C">
        <w:rPr>
          <w:rFonts w:ascii="Times New Roman" w:hAnsi="Times New Roman" w:cs="Times New Roman"/>
        </w:rPr>
        <w:t>2</w:t>
      </w:r>
      <w:r w:rsidR="00EB0E4C" w:rsidRPr="00EB0E4C">
        <w:rPr>
          <w:rFonts w:ascii="Times New Roman" w:hAnsi="Times New Roman" w:cs="Times New Roman"/>
        </w:rPr>
        <w:t>9 декабря</w:t>
      </w:r>
      <w:r w:rsidRPr="00EB0E4C">
        <w:rPr>
          <w:rFonts w:ascii="Times New Roman" w:hAnsi="Times New Roman" w:cs="Times New Roman"/>
        </w:rPr>
        <w:t xml:space="preserve"> 202</w:t>
      </w:r>
      <w:r w:rsidR="00307BBC" w:rsidRPr="00EB0E4C">
        <w:rPr>
          <w:rFonts w:ascii="Times New Roman" w:hAnsi="Times New Roman" w:cs="Times New Roman"/>
        </w:rPr>
        <w:t>3</w:t>
      </w:r>
      <w:r w:rsidRPr="00EB0E4C">
        <w:rPr>
          <w:rFonts w:ascii="Times New Roman" w:hAnsi="Times New Roman" w:cs="Times New Roman"/>
        </w:rPr>
        <w:t xml:space="preserve">г. № </w:t>
      </w:r>
      <w:r w:rsidR="00EB0E4C">
        <w:rPr>
          <w:rFonts w:ascii="Times New Roman" w:hAnsi="Times New Roman" w:cs="Times New Roman"/>
        </w:rPr>
        <w:t>94</w:t>
      </w:r>
      <w:r w:rsidRPr="00D53DC1">
        <w:rPr>
          <w:rFonts w:ascii="Times New Roman" w:hAnsi="Times New Roman" w:cs="Times New Roman"/>
        </w:rPr>
        <w:t xml:space="preserve"> </w:t>
      </w:r>
    </w:p>
    <w:p w:rsidR="00A55B22" w:rsidRPr="00D53DC1" w:rsidRDefault="00A55B22" w:rsidP="00A55B22">
      <w:pPr>
        <w:pStyle w:val="30"/>
        <w:shd w:val="clear" w:color="auto" w:fill="auto"/>
        <w:spacing w:before="0"/>
        <w:ind w:left="4100"/>
        <w:rPr>
          <w:rStyle w:val="3Exact"/>
          <w:b/>
          <w:bCs/>
          <w:sz w:val="20"/>
          <w:szCs w:val="20"/>
        </w:rPr>
      </w:pPr>
    </w:p>
    <w:p w:rsidR="00B027EB" w:rsidRPr="00D53DC1" w:rsidRDefault="00B027EB" w:rsidP="00A55B22">
      <w:pPr>
        <w:pStyle w:val="30"/>
        <w:shd w:val="clear" w:color="auto" w:fill="auto"/>
        <w:spacing w:before="0"/>
        <w:ind w:left="4100"/>
        <w:rPr>
          <w:rStyle w:val="3Exact"/>
          <w:b/>
          <w:bCs/>
          <w:sz w:val="20"/>
          <w:szCs w:val="20"/>
        </w:rPr>
      </w:pPr>
    </w:p>
    <w:p w:rsidR="00A55B22" w:rsidRPr="00D53DC1" w:rsidRDefault="00A55B22" w:rsidP="00A55B2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3DC1">
        <w:rPr>
          <w:b/>
          <w:sz w:val="26"/>
          <w:szCs w:val="26"/>
        </w:rPr>
        <w:t>Состав</w:t>
      </w:r>
    </w:p>
    <w:p w:rsidR="00A55B22" w:rsidRPr="00D53DC1" w:rsidRDefault="00A55B22" w:rsidP="00A55B2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3DC1">
        <w:rPr>
          <w:b/>
          <w:sz w:val="26"/>
          <w:szCs w:val="26"/>
        </w:rPr>
        <w:t xml:space="preserve">общественной  комиссии по осуществлению контроля за ходом выполнения   муниципальной программы </w:t>
      </w:r>
      <w:r w:rsidRPr="00D53DC1">
        <w:rPr>
          <w:rFonts w:ascii="Times New Roman Полужирный" w:hAnsi="Times New Roman Полужирный"/>
          <w:b/>
          <w:sz w:val="26"/>
          <w:szCs w:val="26"/>
        </w:rPr>
        <w:t>«Формирование современной городской среды Веденкинского сельского поселения</w:t>
      </w:r>
      <w:r w:rsidRPr="00D53DC1">
        <w:rPr>
          <w:b/>
          <w:sz w:val="26"/>
          <w:szCs w:val="26"/>
        </w:rPr>
        <w:t>» на 2020-2027 годы»</w:t>
      </w:r>
    </w:p>
    <w:p w:rsidR="00A55B22" w:rsidRPr="00D53DC1" w:rsidRDefault="00A55B22" w:rsidP="00A55B2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Председатель комиссии:</w:t>
      </w:r>
    </w:p>
    <w:p w:rsidR="00A55B22" w:rsidRPr="00D53DC1" w:rsidRDefault="00A55B22" w:rsidP="00B027EB">
      <w:pPr>
        <w:tabs>
          <w:tab w:val="left" w:pos="6946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Глава Веденкинского сельского поселения                             </w:t>
      </w:r>
      <w:r w:rsidR="00B027EB"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   -  Бровок А.А.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Заместитель председателя комиссии:</w:t>
      </w:r>
    </w:p>
    <w:p w:rsidR="00A55B22" w:rsidRPr="00D53DC1" w:rsidRDefault="00A55B22" w:rsidP="00A55B22">
      <w:pPr>
        <w:spacing w:line="317" w:lineRule="atLeast"/>
        <w:ind w:right="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Старший специалист администрации                                           - Шатохина А.Н.     </w:t>
      </w:r>
    </w:p>
    <w:p w:rsidR="00A55B22" w:rsidRPr="00D53DC1" w:rsidRDefault="00A55B22" w:rsidP="00A55B22">
      <w:pPr>
        <w:spacing w:line="317" w:lineRule="atLeast"/>
        <w:ind w:right="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    </w:t>
      </w:r>
    </w:p>
    <w:p w:rsidR="00BC6B7B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Секретарь комиссии</w:t>
      </w:r>
      <w:r w:rsidR="00BC6B7B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A55B22" w:rsidRPr="00D53DC1" w:rsidRDefault="00BC6B7B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Председатель муниципального комитета </w:t>
      </w:r>
      <w:r w:rsidR="00A55B22"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 Веденкинского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сельского поселения                                                                        - Рубайко Г.П.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Члены комиссии: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Веденкинского сельского поселения                                             - Билык В.К.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FA62FC" w:rsidRPr="00D53DC1" w:rsidRDefault="00A55B22" w:rsidP="00FA62FC">
      <w:pPr>
        <w:rPr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Веденкинского сельского поселения                                            - </w:t>
      </w:r>
      <w:r w:rsidR="00FA62FC" w:rsidRPr="00D53DC1">
        <w:rPr>
          <w:rFonts w:ascii="Times New Roman" w:hAnsi="Times New Roman" w:cs="Times New Roman"/>
          <w:color w:val="auto"/>
          <w:sz w:val="26"/>
          <w:szCs w:val="26"/>
        </w:rPr>
        <w:t>Сластён Е.Н.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Веденкинского сельского поселения                                            - </w:t>
      </w:r>
      <w:r w:rsidR="00B027EB" w:rsidRPr="00D53DC1">
        <w:rPr>
          <w:rFonts w:ascii="Times New Roman" w:hAnsi="Times New Roman" w:cs="Times New Roman"/>
          <w:color w:val="auto"/>
          <w:sz w:val="26"/>
          <w:szCs w:val="26"/>
        </w:rPr>
        <w:t>Стаценко М.Д.</w:t>
      </w:r>
    </w:p>
    <w:p w:rsidR="00FA62FC" w:rsidRPr="00D53DC1" w:rsidRDefault="00FA62FC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Веденкинского сельского поселения                                            - </w:t>
      </w:r>
      <w:r w:rsidR="00FA62FC" w:rsidRPr="00D53DC1">
        <w:rPr>
          <w:rFonts w:ascii="Times New Roman" w:hAnsi="Times New Roman" w:cs="Times New Roman"/>
          <w:color w:val="auto"/>
          <w:sz w:val="26"/>
          <w:szCs w:val="26"/>
        </w:rPr>
        <w:t>Михальчук С.Ф</w:t>
      </w:r>
      <w:r w:rsidRPr="00D53DC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Веденкинского сельского поселения                                            - </w:t>
      </w:r>
      <w:r w:rsidR="00FA62FC" w:rsidRPr="00D53DC1">
        <w:rPr>
          <w:rFonts w:ascii="Times New Roman" w:hAnsi="Times New Roman" w:cs="Times New Roman"/>
          <w:color w:val="auto"/>
          <w:sz w:val="26"/>
          <w:szCs w:val="26"/>
        </w:rPr>
        <w:t>Рыкова А.В.</w:t>
      </w:r>
    </w:p>
    <w:p w:rsidR="00FA62FC" w:rsidRPr="00D53DC1" w:rsidRDefault="00FA62FC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Директор МКУ «Дом культуры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Веденкинского сельского поселения»                                         - </w:t>
      </w:r>
      <w:r w:rsidR="00307BBC">
        <w:rPr>
          <w:rFonts w:ascii="Times New Roman" w:hAnsi="Times New Roman" w:cs="Times New Roman"/>
          <w:color w:val="auto"/>
          <w:sz w:val="26"/>
          <w:szCs w:val="26"/>
        </w:rPr>
        <w:t>Гаврилюк</w:t>
      </w: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07BBC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D53DC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07BBC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Pr="00D53DC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pStyle w:val="30"/>
        <w:shd w:val="clear" w:color="auto" w:fill="auto"/>
        <w:spacing w:before="0"/>
        <w:ind w:left="4100"/>
        <w:rPr>
          <w:rStyle w:val="3Exact"/>
          <w:rFonts w:ascii="Times New Roman" w:hAnsi="Times New Roman" w:cs="Times New Roman"/>
          <w:b/>
          <w:bCs/>
          <w:sz w:val="24"/>
          <w:szCs w:val="24"/>
        </w:rPr>
      </w:pPr>
    </w:p>
    <w:p w:rsidR="00A55B22" w:rsidRPr="00D53DC1" w:rsidRDefault="00A55B22" w:rsidP="00A55B22">
      <w:pPr>
        <w:kinsoku w:val="0"/>
        <w:overflowPunct w:val="0"/>
        <w:autoSpaceDE w:val="0"/>
        <w:autoSpaceDN w:val="0"/>
        <w:adjustRightInd w:val="0"/>
        <w:ind w:left="267" w:right="404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- представители организаций, осуществляющих управление МКД (в 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 xml:space="preserve">зависимости от выбора собственниками МКД управляющей организации либо,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обслуживающей</w:t>
      </w:r>
      <w:r w:rsidRPr="00D53DC1">
        <w:rPr>
          <w:rFonts w:ascii="Times New Roman" w:eastAsiaTheme="minorEastAsia" w:hAnsi="Times New Roman" w:cs="Times New Roman"/>
          <w:color w:val="auto"/>
          <w:spacing w:val="-9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организацией</w:t>
      </w:r>
      <w:r w:rsidRPr="00D53DC1">
        <w:rPr>
          <w:rFonts w:ascii="Times New Roman" w:eastAsiaTheme="minorEastAsia" w:hAnsi="Times New Roman" w:cs="Times New Roman"/>
          <w:color w:val="auto"/>
          <w:spacing w:val="-10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по</w:t>
      </w:r>
      <w:r w:rsidRPr="00D53DC1">
        <w:rPr>
          <w:rFonts w:ascii="Times New Roman" w:eastAsiaTheme="minorEastAsia" w:hAnsi="Times New Roman" w:cs="Times New Roman"/>
          <w:color w:val="auto"/>
          <w:spacing w:val="-2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содержанию</w:t>
      </w:r>
      <w:r w:rsidRPr="00D53DC1">
        <w:rPr>
          <w:rFonts w:ascii="Times New Roman" w:eastAsiaTheme="minorEastAsia" w:hAnsi="Times New Roman" w:cs="Times New Roman"/>
          <w:color w:val="auto"/>
          <w:spacing w:val="-14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общего</w:t>
      </w:r>
      <w:r w:rsidRPr="00D53DC1">
        <w:rPr>
          <w:rFonts w:ascii="Times New Roman" w:eastAsiaTheme="minorEastAsia" w:hAnsi="Times New Roman" w:cs="Times New Roman"/>
          <w:color w:val="auto"/>
          <w:spacing w:val="-1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имущества,</w:t>
      </w:r>
      <w:r w:rsidRPr="00D53DC1">
        <w:rPr>
          <w:rFonts w:ascii="Times New Roman" w:eastAsiaTheme="minorEastAsia" w:hAnsi="Times New Roman" w:cs="Times New Roman"/>
          <w:color w:val="auto"/>
          <w:spacing w:val="-1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либо</w:t>
      </w:r>
      <w:r w:rsidRPr="00D53DC1">
        <w:rPr>
          <w:rFonts w:ascii="Times New Roman" w:eastAsiaTheme="minorEastAsia" w:hAnsi="Times New Roman" w:cs="Times New Roman"/>
          <w:color w:val="auto"/>
          <w:spacing w:val="-2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TCH, ТСЖ (по</w:t>
      </w:r>
      <w:r w:rsidRPr="00D53DC1">
        <w:rPr>
          <w:rFonts w:ascii="Times New Roman" w:eastAsiaTheme="minorEastAsia" w:hAnsi="Times New Roman" w:cs="Times New Roman"/>
          <w:color w:val="auto"/>
          <w:spacing w:val="8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согласованию);</w:t>
      </w:r>
    </w:p>
    <w:p w:rsidR="00A55B22" w:rsidRPr="00D53DC1" w:rsidRDefault="00A55B22" w:rsidP="00A55B22">
      <w:pPr>
        <w:kinsoku w:val="0"/>
        <w:overflowPunct w:val="0"/>
        <w:autoSpaceDE w:val="0"/>
        <w:autoSpaceDN w:val="0"/>
        <w:adjustRightInd w:val="0"/>
        <w:spacing w:before="12"/>
        <w:ind w:left="274" w:right="403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представители собственников помещений в МКД (уполномоченные на участие в работе комиссии решением общего собрания) по согласованию;</w:t>
      </w:r>
    </w:p>
    <w:p w:rsidR="00A55B22" w:rsidRPr="00D53DC1" w:rsidRDefault="00A55B22" w:rsidP="006F47FC">
      <w:pPr>
        <w:kinsoku w:val="0"/>
        <w:overflowPunct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  - лица, либо представители лиц, в чьем ведении находятся территории (на правах собственности, пользования, аренды) по согласованию;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 xml:space="preserve">- представители иных заинтересованных организаций (по согласованию); </w:t>
      </w:r>
      <w:r w:rsidR="006623F8"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>п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 xml:space="preserve">редставители политических партий и движений, общественных организаций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(по</w:t>
      </w:r>
      <w:r w:rsidRPr="00D53DC1">
        <w:rPr>
          <w:rFonts w:ascii="Times New Roman" w:eastAsiaTheme="minorEastAsia" w:hAnsi="Times New Roman" w:cs="Times New Roman"/>
          <w:color w:val="auto"/>
          <w:spacing w:val="-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согласованию).</w:t>
      </w:r>
    </w:p>
    <w:sectPr w:rsidR="00A55B22" w:rsidRPr="00D53DC1" w:rsidSect="00307BBC">
      <w:pgSz w:w="11900" w:h="16840"/>
      <w:pgMar w:top="142" w:right="701" w:bottom="28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4E" w:rsidRDefault="00364E4E" w:rsidP="00243452">
      <w:r>
        <w:separator/>
      </w:r>
    </w:p>
  </w:endnote>
  <w:endnote w:type="continuationSeparator" w:id="0">
    <w:p w:rsidR="00364E4E" w:rsidRDefault="00364E4E" w:rsidP="0024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4E" w:rsidRDefault="00364E4E" w:rsidP="00243452">
      <w:r>
        <w:separator/>
      </w:r>
    </w:p>
  </w:footnote>
  <w:footnote w:type="continuationSeparator" w:id="0">
    <w:p w:rsidR="00364E4E" w:rsidRDefault="00364E4E" w:rsidP="0024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."/>
      <w:lvlJc w:val="left"/>
      <w:pPr>
        <w:ind w:left="183" w:hanging="598"/>
      </w:pPr>
      <w:rPr>
        <w:rFonts w:cs="Times New Roman"/>
        <w:b w:val="0"/>
        <w:bCs w:val="0"/>
        <w:w w:val="93"/>
      </w:rPr>
    </w:lvl>
    <w:lvl w:ilvl="1">
      <w:numFmt w:val="bullet"/>
      <w:lvlText w:val="•"/>
      <w:lvlJc w:val="left"/>
      <w:pPr>
        <w:ind w:left="1122" w:hanging="598"/>
      </w:pPr>
    </w:lvl>
    <w:lvl w:ilvl="2">
      <w:numFmt w:val="bullet"/>
      <w:lvlText w:val="•"/>
      <w:lvlJc w:val="left"/>
      <w:pPr>
        <w:ind w:left="2064" w:hanging="598"/>
      </w:pPr>
    </w:lvl>
    <w:lvl w:ilvl="3">
      <w:numFmt w:val="bullet"/>
      <w:lvlText w:val="•"/>
      <w:lvlJc w:val="left"/>
      <w:pPr>
        <w:ind w:left="3006" w:hanging="598"/>
      </w:pPr>
    </w:lvl>
    <w:lvl w:ilvl="4">
      <w:numFmt w:val="bullet"/>
      <w:lvlText w:val="•"/>
      <w:lvlJc w:val="left"/>
      <w:pPr>
        <w:ind w:left="3948" w:hanging="598"/>
      </w:pPr>
    </w:lvl>
    <w:lvl w:ilvl="5">
      <w:numFmt w:val="bullet"/>
      <w:lvlText w:val="•"/>
      <w:lvlJc w:val="left"/>
      <w:pPr>
        <w:ind w:left="4890" w:hanging="598"/>
      </w:pPr>
    </w:lvl>
    <w:lvl w:ilvl="6">
      <w:numFmt w:val="bullet"/>
      <w:lvlText w:val="•"/>
      <w:lvlJc w:val="left"/>
      <w:pPr>
        <w:ind w:left="5832" w:hanging="598"/>
      </w:pPr>
    </w:lvl>
    <w:lvl w:ilvl="7">
      <w:numFmt w:val="bullet"/>
      <w:lvlText w:val="•"/>
      <w:lvlJc w:val="left"/>
      <w:pPr>
        <w:ind w:left="6774" w:hanging="598"/>
      </w:pPr>
    </w:lvl>
    <w:lvl w:ilvl="8">
      <w:numFmt w:val="bullet"/>
      <w:lvlText w:val="•"/>
      <w:lvlJc w:val="left"/>
      <w:pPr>
        <w:ind w:left="7716" w:hanging="59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135" w:hanging="333"/>
      </w:pPr>
      <w:rPr>
        <w:b w:val="0"/>
        <w:w w:val="49"/>
      </w:rPr>
    </w:lvl>
    <w:lvl w:ilvl="1">
      <w:numFmt w:val="bullet"/>
      <w:lvlText w:val="•"/>
      <w:lvlJc w:val="left"/>
      <w:pPr>
        <w:ind w:left="1086" w:hanging="333"/>
      </w:pPr>
    </w:lvl>
    <w:lvl w:ilvl="2">
      <w:numFmt w:val="bullet"/>
      <w:lvlText w:val="•"/>
      <w:lvlJc w:val="left"/>
      <w:pPr>
        <w:ind w:left="2032" w:hanging="333"/>
      </w:pPr>
    </w:lvl>
    <w:lvl w:ilvl="3">
      <w:numFmt w:val="bullet"/>
      <w:lvlText w:val="•"/>
      <w:lvlJc w:val="left"/>
      <w:pPr>
        <w:ind w:left="2978" w:hanging="333"/>
      </w:pPr>
    </w:lvl>
    <w:lvl w:ilvl="4">
      <w:numFmt w:val="bullet"/>
      <w:lvlText w:val="•"/>
      <w:lvlJc w:val="left"/>
      <w:pPr>
        <w:ind w:left="3924" w:hanging="333"/>
      </w:pPr>
    </w:lvl>
    <w:lvl w:ilvl="5">
      <w:numFmt w:val="bullet"/>
      <w:lvlText w:val="•"/>
      <w:lvlJc w:val="left"/>
      <w:pPr>
        <w:ind w:left="4870" w:hanging="333"/>
      </w:pPr>
    </w:lvl>
    <w:lvl w:ilvl="6">
      <w:numFmt w:val="bullet"/>
      <w:lvlText w:val="•"/>
      <w:lvlJc w:val="left"/>
      <w:pPr>
        <w:ind w:left="5816" w:hanging="333"/>
      </w:pPr>
    </w:lvl>
    <w:lvl w:ilvl="7">
      <w:numFmt w:val="bullet"/>
      <w:lvlText w:val="•"/>
      <w:lvlJc w:val="left"/>
      <w:pPr>
        <w:ind w:left="6762" w:hanging="333"/>
      </w:pPr>
    </w:lvl>
    <w:lvl w:ilvl="8">
      <w:numFmt w:val="bullet"/>
      <w:lvlText w:val="•"/>
      <w:lvlJc w:val="left"/>
      <w:pPr>
        <w:ind w:left="7708" w:hanging="33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116" w:hanging="261"/>
      </w:pPr>
      <w:rPr>
        <w:b w:val="0"/>
        <w:w w:val="49"/>
      </w:rPr>
    </w:lvl>
    <w:lvl w:ilvl="1">
      <w:numFmt w:val="bullet"/>
      <w:lvlText w:val="•"/>
      <w:lvlJc w:val="left"/>
      <w:pPr>
        <w:ind w:left="1068" w:hanging="261"/>
      </w:pPr>
    </w:lvl>
    <w:lvl w:ilvl="2">
      <w:numFmt w:val="bullet"/>
      <w:lvlText w:val="•"/>
      <w:lvlJc w:val="left"/>
      <w:pPr>
        <w:ind w:left="2016" w:hanging="261"/>
      </w:pPr>
    </w:lvl>
    <w:lvl w:ilvl="3">
      <w:numFmt w:val="bullet"/>
      <w:lvlText w:val="•"/>
      <w:lvlJc w:val="left"/>
      <w:pPr>
        <w:ind w:left="2964" w:hanging="261"/>
      </w:pPr>
    </w:lvl>
    <w:lvl w:ilvl="4">
      <w:numFmt w:val="bullet"/>
      <w:lvlText w:val="•"/>
      <w:lvlJc w:val="left"/>
      <w:pPr>
        <w:ind w:left="3912" w:hanging="261"/>
      </w:pPr>
    </w:lvl>
    <w:lvl w:ilvl="5">
      <w:numFmt w:val="bullet"/>
      <w:lvlText w:val="•"/>
      <w:lvlJc w:val="left"/>
      <w:pPr>
        <w:ind w:left="4860" w:hanging="261"/>
      </w:pPr>
    </w:lvl>
    <w:lvl w:ilvl="6">
      <w:numFmt w:val="bullet"/>
      <w:lvlText w:val="•"/>
      <w:lvlJc w:val="left"/>
      <w:pPr>
        <w:ind w:left="5808" w:hanging="261"/>
      </w:pPr>
    </w:lvl>
    <w:lvl w:ilvl="7">
      <w:numFmt w:val="bullet"/>
      <w:lvlText w:val="•"/>
      <w:lvlJc w:val="left"/>
      <w:pPr>
        <w:ind w:left="6756" w:hanging="261"/>
      </w:pPr>
    </w:lvl>
    <w:lvl w:ilvl="8">
      <w:numFmt w:val="bullet"/>
      <w:lvlText w:val="•"/>
      <w:lvlJc w:val="left"/>
      <w:pPr>
        <w:ind w:left="7704" w:hanging="2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5" w:hanging="192"/>
      </w:pPr>
      <w:rPr>
        <w:rFonts w:cs="Times New Roman"/>
        <w:b w:val="0"/>
        <w:bCs w:val="0"/>
        <w:spacing w:val="-32"/>
        <w:w w:val="68"/>
      </w:rPr>
    </w:lvl>
    <w:lvl w:ilvl="1">
      <w:start w:val="1"/>
      <w:numFmt w:val="decimal"/>
      <w:lvlText w:val="%2."/>
      <w:lvlJc w:val="left"/>
      <w:pPr>
        <w:ind w:left="3928" w:hanging="253"/>
      </w:pPr>
      <w:rPr>
        <w:rFonts w:cs="Times New Roman"/>
        <w:b w:val="0"/>
        <w:bCs w:val="0"/>
        <w:w w:val="90"/>
      </w:rPr>
    </w:lvl>
    <w:lvl w:ilvl="2">
      <w:numFmt w:val="bullet"/>
      <w:lvlText w:val="•"/>
      <w:lvlJc w:val="left"/>
      <w:pPr>
        <w:ind w:left="4551" w:hanging="253"/>
      </w:pPr>
    </w:lvl>
    <w:lvl w:ilvl="3">
      <w:numFmt w:val="bullet"/>
      <w:lvlText w:val="•"/>
      <w:lvlJc w:val="left"/>
      <w:pPr>
        <w:ind w:left="5182" w:hanging="253"/>
      </w:pPr>
    </w:lvl>
    <w:lvl w:ilvl="4">
      <w:numFmt w:val="bullet"/>
      <w:lvlText w:val="•"/>
      <w:lvlJc w:val="left"/>
      <w:pPr>
        <w:ind w:left="5813" w:hanging="253"/>
      </w:pPr>
    </w:lvl>
    <w:lvl w:ilvl="5">
      <w:numFmt w:val="bullet"/>
      <w:lvlText w:val="•"/>
      <w:lvlJc w:val="left"/>
      <w:pPr>
        <w:ind w:left="6444" w:hanging="253"/>
      </w:pPr>
    </w:lvl>
    <w:lvl w:ilvl="6">
      <w:numFmt w:val="bullet"/>
      <w:lvlText w:val="•"/>
      <w:lvlJc w:val="left"/>
      <w:pPr>
        <w:ind w:left="7075" w:hanging="253"/>
      </w:pPr>
    </w:lvl>
    <w:lvl w:ilvl="7">
      <w:numFmt w:val="bullet"/>
      <w:lvlText w:val="•"/>
      <w:lvlJc w:val="left"/>
      <w:pPr>
        <w:ind w:left="7706" w:hanging="253"/>
      </w:pPr>
    </w:lvl>
    <w:lvl w:ilvl="8">
      <w:numFmt w:val="bullet"/>
      <w:lvlText w:val="•"/>
      <w:lvlJc w:val="left"/>
      <w:pPr>
        <w:ind w:left="8337" w:hanging="25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—"/>
      <w:lvlJc w:val="left"/>
      <w:pPr>
        <w:ind w:left="116" w:hanging="266"/>
      </w:pPr>
      <w:rPr>
        <w:b w:val="0"/>
        <w:w w:val="49"/>
      </w:rPr>
    </w:lvl>
    <w:lvl w:ilvl="1">
      <w:numFmt w:val="bullet"/>
      <w:lvlText w:val="•"/>
      <w:lvlJc w:val="left"/>
      <w:pPr>
        <w:ind w:left="1068" w:hanging="266"/>
      </w:pPr>
    </w:lvl>
    <w:lvl w:ilvl="2">
      <w:numFmt w:val="bullet"/>
      <w:lvlText w:val="•"/>
      <w:lvlJc w:val="left"/>
      <w:pPr>
        <w:ind w:left="2016" w:hanging="266"/>
      </w:pPr>
    </w:lvl>
    <w:lvl w:ilvl="3">
      <w:numFmt w:val="bullet"/>
      <w:lvlText w:val="•"/>
      <w:lvlJc w:val="left"/>
      <w:pPr>
        <w:ind w:left="2964" w:hanging="266"/>
      </w:pPr>
    </w:lvl>
    <w:lvl w:ilvl="4">
      <w:numFmt w:val="bullet"/>
      <w:lvlText w:val="•"/>
      <w:lvlJc w:val="left"/>
      <w:pPr>
        <w:ind w:left="3912" w:hanging="266"/>
      </w:pPr>
    </w:lvl>
    <w:lvl w:ilvl="5">
      <w:numFmt w:val="bullet"/>
      <w:lvlText w:val="•"/>
      <w:lvlJc w:val="left"/>
      <w:pPr>
        <w:ind w:left="4860" w:hanging="266"/>
      </w:pPr>
    </w:lvl>
    <w:lvl w:ilvl="6">
      <w:numFmt w:val="bullet"/>
      <w:lvlText w:val="•"/>
      <w:lvlJc w:val="left"/>
      <w:pPr>
        <w:ind w:left="5808" w:hanging="266"/>
      </w:pPr>
    </w:lvl>
    <w:lvl w:ilvl="7">
      <w:numFmt w:val="bullet"/>
      <w:lvlText w:val="•"/>
      <w:lvlJc w:val="left"/>
      <w:pPr>
        <w:ind w:left="6756" w:hanging="266"/>
      </w:pPr>
    </w:lvl>
    <w:lvl w:ilvl="8">
      <w:numFmt w:val="bullet"/>
      <w:lvlText w:val="•"/>
      <w:lvlJc w:val="left"/>
      <w:pPr>
        <w:ind w:left="7704" w:hanging="266"/>
      </w:pPr>
    </w:lvl>
  </w:abstractNum>
  <w:abstractNum w:abstractNumId="5" w15:restartNumberingAfterBreak="0">
    <w:nsid w:val="142F1663"/>
    <w:multiLevelType w:val="hybridMultilevel"/>
    <w:tmpl w:val="E9A04FBE"/>
    <w:lvl w:ilvl="0" w:tplc="9468ED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C523ECE"/>
    <w:multiLevelType w:val="hybridMultilevel"/>
    <w:tmpl w:val="45505986"/>
    <w:lvl w:ilvl="0" w:tplc="0766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C3071"/>
    <w:multiLevelType w:val="hybridMultilevel"/>
    <w:tmpl w:val="686A0A34"/>
    <w:lvl w:ilvl="0" w:tplc="893669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44518F2"/>
    <w:multiLevelType w:val="multilevel"/>
    <w:tmpl w:val="0376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00"/>
      </w:rPr>
    </w:lvl>
  </w:abstractNum>
  <w:abstractNum w:abstractNumId="9" w15:restartNumberingAfterBreak="0">
    <w:nsid w:val="31BA6846"/>
    <w:multiLevelType w:val="multilevel"/>
    <w:tmpl w:val="00000888"/>
    <w:lvl w:ilvl="0">
      <w:start w:val="1"/>
      <w:numFmt w:val="decimal"/>
      <w:lvlText w:val="%1."/>
      <w:lvlJc w:val="left"/>
      <w:pPr>
        <w:ind w:left="115" w:hanging="192"/>
      </w:pPr>
      <w:rPr>
        <w:rFonts w:cs="Times New Roman"/>
        <w:b w:val="0"/>
        <w:bCs w:val="0"/>
        <w:spacing w:val="-32"/>
        <w:w w:val="68"/>
      </w:rPr>
    </w:lvl>
    <w:lvl w:ilvl="1">
      <w:start w:val="1"/>
      <w:numFmt w:val="decimal"/>
      <w:lvlText w:val="%2."/>
      <w:lvlJc w:val="left"/>
      <w:pPr>
        <w:ind w:left="3928" w:hanging="253"/>
      </w:pPr>
      <w:rPr>
        <w:rFonts w:cs="Times New Roman"/>
        <w:b w:val="0"/>
        <w:bCs w:val="0"/>
        <w:w w:val="90"/>
      </w:rPr>
    </w:lvl>
    <w:lvl w:ilvl="2">
      <w:numFmt w:val="bullet"/>
      <w:lvlText w:val="•"/>
      <w:lvlJc w:val="left"/>
      <w:pPr>
        <w:ind w:left="4551" w:hanging="253"/>
      </w:pPr>
    </w:lvl>
    <w:lvl w:ilvl="3">
      <w:numFmt w:val="bullet"/>
      <w:lvlText w:val="•"/>
      <w:lvlJc w:val="left"/>
      <w:pPr>
        <w:ind w:left="5182" w:hanging="253"/>
      </w:pPr>
    </w:lvl>
    <w:lvl w:ilvl="4">
      <w:numFmt w:val="bullet"/>
      <w:lvlText w:val="•"/>
      <w:lvlJc w:val="left"/>
      <w:pPr>
        <w:ind w:left="5813" w:hanging="253"/>
      </w:pPr>
    </w:lvl>
    <w:lvl w:ilvl="5">
      <w:numFmt w:val="bullet"/>
      <w:lvlText w:val="•"/>
      <w:lvlJc w:val="left"/>
      <w:pPr>
        <w:ind w:left="6444" w:hanging="253"/>
      </w:pPr>
    </w:lvl>
    <w:lvl w:ilvl="6">
      <w:numFmt w:val="bullet"/>
      <w:lvlText w:val="•"/>
      <w:lvlJc w:val="left"/>
      <w:pPr>
        <w:ind w:left="7075" w:hanging="253"/>
      </w:pPr>
    </w:lvl>
    <w:lvl w:ilvl="7">
      <w:numFmt w:val="bullet"/>
      <w:lvlText w:val="•"/>
      <w:lvlJc w:val="left"/>
      <w:pPr>
        <w:ind w:left="7706" w:hanging="253"/>
      </w:pPr>
    </w:lvl>
    <w:lvl w:ilvl="8">
      <w:numFmt w:val="bullet"/>
      <w:lvlText w:val="•"/>
      <w:lvlJc w:val="left"/>
      <w:pPr>
        <w:ind w:left="8337" w:hanging="253"/>
      </w:pPr>
    </w:lvl>
  </w:abstractNum>
  <w:abstractNum w:abstractNumId="10" w15:restartNumberingAfterBreak="0">
    <w:nsid w:val="3E0C0BBE"/>
    <w:multiLevelType w:val="hybridMultilevel"/>
    <w:tmpl w:val="8520B1AE"/>
    <w:lvl w:ilvl="0" w:tplc="9D3C7F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E87F49"/>
    <w:multiLevelType w:val="multilevel"/>
    <w:tmpl w:val="00000886"/>
    <w:lvl w:ilvl="0">
      <w:numFmt w:val="bullet"/>
      <w:lvlText w:val="—"/>
      <w:lvlJc w:val="left"/>
      <w:pPr>
        <w:ind w:left="135" w:hanging="333"/>
      </w:pPr>
      <w:rPr>
        <w:b w:val="0"/>
        <w:w w:val="49"/>
      </w:rPr>
    </w:lvl>
    <w:lvl w:ilvl="1">
      <w:numFmt w:val="bullet"/>
      <w:lvlText w:val="•"/>
      <w:lvlJc w:val="left"/>
      <w:pPr>
        <w:ind w:left="1086" w:hanging="333"/>
      </w:pPr>
    </w:lvl>
    <w:lvl w:ilvl="2">
      <w:numFmt w:val="bullet"/>
      <w:lvlText w:val="•"/>
      <w:lvlJc w:val="left"/>
      <w:pPr>
        <w:ind w:left="2032" w:hanging="333"/>
      </w:pPr>
    </w:lvl>
    <w:lvl w:ilvl="3">
      <w:numFmt w:val="bullet"/>
      <w:lvlText w:val="•"/>
      <w:lvlJc w:val="left"/>
      <w:pPr>
        <w:ind w:left="2978" w:hanging="333"/>
      </w:pPr>
    </w:lvl>
    <w:lvl w:ilvl="4">
      <w:numFmt w:val="bullet"/>
      <w:lvlText w:val="•"/>
      <w:lvlJc w:val="left"/>
      <w:pPr>
        <w:ind w:left="3924" w:hanging="333"/>
      </w:pPr>
    </w:lvl>
    <w:lvl w:ilvl="5">
      <w:numFmt w:val="bullet"/>
      <w:lvlText w:val="•"/>
      <w:lvlJc w:val="left"/>
      <w:pPr>
        <w:ind w:left="4870" w:hanging="333"/>
      </w:pPr>
    </w:lvl>
    <w:lvl w:ilvl="6">
      <w:numFmt w:val="bullet"/>
      <w:lvlText w:val="•"/>
      <w:lvlJc w:val="left"/>
      <w:pPr>
        <w:ind w:left="5816" w:hanging="333"/>
      </w:pPr>
    </w:lvl>
    <w:lvl w:ilvl="7">
      <w:numFmt w:val="bullet"/>
      <w:lvlText w:val="•"/>
      <w:lvlJc w:val="left"/>
      <w:pPr>
        <w:ind w:left="6762" w:hanging="333"/>
      </w:pPr>
    </w:lvl>
    <w:lvl w:ilvl="8">
      <w:numFmt w:val="bullet"/>
      <w:lvlText w:val="•"/>
      <w:lvlJc w:val="left"/>
      <w:pPr>
        <w:ind w:left="7708" w:hanging="333"/>
      </w:pPr>
    </w:lvl>
  </w:abstractNum>
  <w:abstractNum w:abstractNumId="12" w15:restartNumberingAfterBreak="0">
    <w:nsid w:val="6C967ACE"/>
    <w:multiLevelType w:val="hybridMultilevel"/>
    <w:tmpl w:val="DBA87C48"/>
    <w:lvl w:ilvl="0" w:tplc="B5E80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E7"/>
    <w:rsid w:val="00016CD8"/>
    <w:rsid w:val="00024613"/>
    <w:rsid w:val="0011724C"/>
    <w:rsid w:val="001E3F93"/>
    <w:rsid w:val="001F2B37"/>
    <w:rsid w:val="00243452"/>
    <w:rsid w:val="00307BBC"/>
    <w:rsid w:val="00364E4E"/>
    <w:rsid w:val="0061564D"/>
    <w:rsid w:val="006623F8"/>
    <w:rsid w:val="00697BC9"/>
    <w:rsid w:val="006F47FC"/>
    <w:rsid w:val="007C46F4"/>
    <w:rsid w:val="008D6ED3"/>
    <w:rsid w:val="008F2905"/>
    <w:rsid w:val="009E6BC9"/>
    <w:rsid w:val="00A10180"/>
    <w:rsid w:val="00A30BE7"/>
    <w:rsid w:val="00A55B22"/>
    <w:rsid w:val="00A90560"/>
    <w:rsid w:val="00AC75B0"/>
    <w:rsid w:val="00B027EB"/>
    <w:rsid w:val="00BC21A9"/>
    <w:rsid w:val="00BC27B5"/>
    <w:rsid w:val="00BC6B7B"/>
    <w:rsid w:val="00CA51B7"/>
    <w:rsid w:val="00D53DC1"/>
    <w:rsid w:val="00D82F61"/>
    <w:rsid w:val="00DD49B7"/>
    <w:rsid w:val="00DF7617"/>
    <w:rsid w:val="00EB0E4C"/>
    <w:rsid w:val="00EE094C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C3170-0A7E-491B-9889-6318CCB4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5B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5B2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5B22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Exact">
    <w:name w:val="Основной текст (3) Exact"/>
    <w:basedOn w:val="a0"/>
    <w:rsid w:val="00A55B2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5B22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30">
    <w:name w:val="Основной текст (3)"/>
    <w:basedOn w:val="a"/>
    <w:link w:val="3"/>
    <w:rsid w:val="00A55B22"/>
    <w:pPr>
      <w:shd w:val="clear" w:color="auto" w:fill="FFFFFF"/>
      <w:spacing w:before="540" w:line="298" w:lineRule="exact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styleId="a3">
    <w:name w:val="Normal (Web)"/>
    <w:basedOn w:val="a"/>
    <w:rsid w:val="00A55B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BC27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9056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2024-01-10T04:16:00Z</cp:lastPrinted>
  <dcterms:created xsi:type="dcterms:W3CDTF">2024-01-10T04:24:00Z</dcterms:created>
  <dcterms:modified xsi:type="dcterms:W3CDTF">2024-01-10T04:24:00Z</dcterms:modified>
</cp:coreProperties>
</file>