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7" w:rsidRPr="002A71D7" w:rsidRDefault="002A71D7" w:rsidP="002A71D7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A71D7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 xml:space="preserve">О развитии малого и среднего предпринимательства на территории </w:t>
      </w:r>
      <w:proofErr w:type="spellStart"/>
      <w:r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Веденкинского</w:t>
      </w:r>
      <w:proofErr w:type="spellEnd"/>
      <w:r w:rsidRPr="002A71D7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Дальнереченского</w:t>
      </w:r>
      <w:r w:rsidRPr="002A71D7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 xml:space="preserve"> муниципального района.</w:t>
      </w:r>
    </w:p>
    <w:p w:rsidR="002A71D7" w:rsidRPr="002A71D7" w:rsidRDefault="002A71D7" w:rsidP="002A71D7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1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Количество субъектов малого и среднего предпринимательства, расположенных на территории </w:t>
      </w:r>
      <w:proofErr w:type="spellStart"/>
      <w:r w:rsidR="0055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Веденкинского</w:t>
      </w:r>
      <w:proofErr w:type="spellEnd"/>
      <w:r w:rsidR="0055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– 20</w:t>
      </w: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Классификация по видам экономической деятельности: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Разведение </w:t>
      </w:r>
      <w:proofErr w:type="spellStart"/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КРС</w:t>
      </w:r>
      <w:proofErr w:type="spellEnd"/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Розничная торговля в специализированных магазинах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Выращивание зерновых, технических и прочих сельскохозяйственных культур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Деревообработка, лесозаготовка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</w:t>
      </w:r>
      <w:bookmarkStart w:id="0" w:name="_GoBack"/>
      <w:bookmarkEnd w:id="0"/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Число замещенных рабочих мест в субъектах малого и среднего предпринимательства от 1 до 90 человек.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Финансово–экономическое состояние субъектов малого и среднего предпринимательства – </w:t>
      </w:r>
      <w:r w:rsidR="005732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стабильно устойчивое</w:t>
      </w: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50D36" w:rsidRPr="00F50D36" w:rsidRDefault="00F50D36" w:rsidP="00F50D36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Оборот товаров (услуг), производимых субъектами малого и среднего предпринимательства – зависит от экономических и погодных условий.</w:t>
      </w:r>
    </w:p>
    <w:p w:rsidR="0037462C" w:rsidRDefault="0037462C"/>
    <w:sectPr w:rsidR="0037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532E"/>
    <w:multiLevelType w:val="hybridMultilevel"/>
    <w:tmpl w:val="89CA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B"/>
    <w:rsid w:val="002A71D7"/>
    <w:rsid w:val="002E7E66"/>
    <w:rsid w:val="0037462C"/>
    <w:rsid w:val="0042597B"/>
    <w:rsid w:val="00550E63"/>
    <w:rsid w:val="00573282"/>
    <w:rsid w:val="00F5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7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1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71D7"/>
    <w:rPr>
      <w:b/>
      <w:bCs/>
    </w:rPr>
  </w:style>
  <w:style w:type="paragraph" w:styleId="a5">
    <w:name w:val="List Paragraph"/>
    <w:basedOn w:val="a"/>
    <w:uiPriority w:val="34"/>
    <w:qFormat/>
    <w:rsid w:val="002A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7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1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71D7"/>
    <w:rPr>
      <w:b/>
      <w:bCs/>
    </w:rPr>
  </w:style>
  <w:style w:type="paragraph" w:styleId="a5">
    <w:name w:val="List Paragraph"/>
    <w:basedOn w:val="a"/>
    <w:uiPriority w:val="34"/>
    <w:qFormat/>
    <w:rsid w:val="002A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2019-07-22T06:59:00Z</dcterms:created>
  <dcterms:modified xsi:type="dcterms:W3CDTF">2019-07-23T02:48:00Z</dcterms:modified>
</cp:coreProperties>
</file>