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82D" w:rsidRDefault="00BB282D" w:rsidP="00437633">
      <w:pPr>
        <w:ind w:right="-185" w:firstLine="540"/>
        <w:jc w:val="center"/>
        <w:outlineLvl w:val="1"/>
        <w:rPr>
          <w:b/>
          <w:i/>
          <w:spacing w:val="2"/>
          <w:sz w:val="26"/>
        </w:rPr>
      </w:pPr>
      <w:bookmarkStart w:id="0" w:name="_Toc239658084"/>
      <w:bookmarkStart w:id="1" w:name="_GoBack"/>
      <w:bookmarkEnd w:id="1"/>
      <w:r>
        <w:rPr>
          <w:b/>
          <w:i/>
          <w:iCs/>
          <w:spacing w:val="5"/>
          <w:sz w:val="26"/>
        </w:rPr>
        <w:t xml:space="preserve">Полномочия администрации </w:t>
      </w:r>
      <w:r>
        <w:rPr>
          <w:b/>
          <w:i/>
          <w:spacing w:val="2"/>
          <w:sz w:val="26"/>
        </w:rPr>
        <w:t>Сальского сельского поселения</w:t>
      </w:r>
      <w:bookmarkEnd w:id="0"/>
    </w:p>
    <w:p w:rsidR="00BB282D" w:rsidRDefault="00BB282D" w:rsidP="00BB282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1.Администрация Сальского сельского поселения осуществляет следующие полномочия:</w:t>
      </w:r>
    </w:p>
    <w:p w:rsidR="00BB282D" w:rsidRDefault="00BB282D" w:rsidP="00BB282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разрабатывает проект бюджета поселения;</w:t>
      </w:r>
    </w:p>
    <w:p w:rsidR="00BB282D" w:rsidRDefault="00BB282D" w:rsidP="00BB282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разрабатывает проекты планов социально-экономического развития поселения;</w:t>
      </w:r>
    </w:p>
    <w:p w:rsidR="00BB282D" w:rsidRDefault="00BB282D" w:rsidP="00BB282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исполняет бюджет поселения;</w:t>
      </w:r>
    </w:p>
    <w:p w:rsidR="00BB282D" w:rsidRDefault="00BB282D" w:rsidP="00BB282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исполняет принятые муниципальным комитетом  планы социально-экономического развития поселения;</w:t>
      </w:r>
    </w:p>
    <w:p w:rsidR="00BB282D" w:rsidRDefault="00BB282D" w:rsidP="00BB282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управляет муниципальной собственностью поселения, включая управление муниципальными учреждениями, предприятиями, а также учреждениями, предприятиями, переданными в хозяйственное ведение и оперативное управление поселения;</w:t>
      </w:r>
    </w:p>
    <w:p w:rsidR="00BB282D" w:rsidRDefault="00BB282D" w:rsidP="00BB282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выступает заказчиком по муниципальным заказам;</w:t>
      </w:r>
    </w:p>
    <w:p w:rsidR="00BB282D" w:rsidRDefault="00BB282D" w:rsidP="00BB282D">
      <w:pPr>
        <w:shd w:val="clear" w:color="auto" w:fill="FFFFFF"/>
        <w:tabs>
          <w:tab w:val="left" w:pos="1090"/>
        </w:tabs>
        <w:ind w:right="19" w:firstLine="706"/>
        <w:jc w:val="both"/>
        <w:rPr>
          <w:sz w:val="26"/>
          <w:szCs w:val="26"/>
        </w:rPr>
      </w:pPr>
      <w:r>
        <w:rPr>
          <w:sz w:val="26"/>
          <w:szCs w:val="26"/>
        </w:rPr>
        <w:t>7) осуществляет отдельные государственные полномочия, переданные органам местного самоуправления поселения, в случае принятия соответствующего федерального закона или закона Приморского края;</w:t>
      </w:r>
    </w:p>
    <w:p w:rsidR="00BB282D" w:rsidRDefault="00BB282D" w:rsidP="00BB282D">
      <w:pPr>
        <w:widowControl w:val="0"/>
        <w:numPr>
          <w:ilvl w:val="0"/>
          <w:numId w:val="1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ind w:left="706"/>
        <w:rPr>
          <w:spacing w:val="-9"/>
          <w:sz w:val="26"/>
          <w:szCs w:val="26"/>
        </w:rPr>
      </w:pPr>
      <w:r>
        <w:rPr>
          <w:sz w:val="26"/>
          <w:szCs w:val="26"/>
        </w:rPr>
        <w:t xml:space="preserve"> обслуживает местный бюджет, управляет средствами местного бюджета;</w:t>
      </w:r>
    </w:p>
    <w:p w:rsidR="00BB282D" w:rsidRDefault="00BB282D" w:rsidP="00BB282D">
      <w:pPr>
        <w:widowControl w:val="0"/>
        <w:numPr>
          <w:ilvl w:val="0"/>
          <w:numId w:val="1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ind w:left="5" w:right="14" w:firstLine="701"/>
        <w:jc w:val="both"/>
        <w:rPr>
          <w:spacing w:val="-3"/>
          <w:sz w:val="26"/>
          <w:szCs w:val="26"/>
        </w:rPr>
      </w:pPr>
      <w:r>
        <w:rPr>
          <w:spacing w:val="-1"/>
          <w:sz w:val="26"/>
          <w:szCs w:val="26"/>
        </w:rPr>
        <w:t xml:space="preserve">от имени муниципального образования осуществляет муниципальные внутренние заимствования и </w:t>
      </w:r>
      <w:r>
        <w:rPr>
          <w:sz w:val="26"/>
          <w:szCs w:val="26"/>
        </w:rPr>
        <w:t>выдает муниципальные гарантии другим заемщикам для привлечения кредитов (займов);</w:t>
      </w:r>
    </w:p>
    <w:p w:rsidR="00BB282D" w:rsidRDefault="00BB282D" w:rsidP="00BB282D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ind w:right="14"/>
        <w:jc w:val="both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 xml:space="preserve">            9.1) </w:t>
      </w:r>
      <w:r>
        <w:rPr>
          <w:sz w:val="26"/>
          <w:szCs w:val="26"/>
        </w:rPr>
        <w:t>разработка и утверждение схем размещения нестационарных торговых объектов, в порядке, установленном уполномоченным органом исполнительной власти Приморского края;</w:t>
      </w:r>
    </w:p>
    <w:p w:rsidR="00BB282D" w:rsidRDefault="00BB282D" w:rsidP="00BB282D">
      <w:pPr>
        <w:widowControl w:val="0"/>
        <w:numPr>
          <w:ilvl w:val="0"/>
          <w:numId w:val="2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ind w:left="5" w:right="14" w:firstLine="720"/>
        <w:jc w:val="both"/>
        <w:rPr>
          <w:sz w:val="26"/>
          <w:szCs w:val="26"/>
        </w:rPr>
      </w:pPr>
      <w:r>
        <w:rPr>
          <w:sz w:val="26"/>
          <w:szCs w:val="26"/>
        </w:rPr>
        <w:t>осуществляет иные полномочия, предусмотренные федеральным законодательством, законами Приморского края.</w:t>
      </w:r>
    </w:p>
    <w:p w:rsidR="002C7ACE" w:rsidRDefault="002C7ACE"/>
    <w:sectPr w:rsidR="002C7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303A"/>
    <w:multiLevelType w:val="singleLevel"/>
    <w:tmpl w:val="9C38B766"/>
    <w:lvl w:ilvl="0">
      <w:start w:val="10"/>
      <w:numFmt w:val="decimal"/>
      <w:lvlText w:val="%1)"/>
      <w:legacy w:legacy="1" w:legacySpace="0" w:legacyIndent="3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7495385A"/>
    <w:multiLevelType w:val="singleLevel"/>
    <w:tmpl w:val="2AFC55FE"/>
    <w:lvl w:ilvl="0">
      <w:start w:val="8"/>
      <w:numFmt w:val="decimal"/>
      <w:lvlText w:val="%1)"/>
      <w:legacy w:legacy="1" w:legacySpace="0" w:legacyIndent="2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8"/>
    </w:lvlOverride>
  </w:num>
  <w:num w:numId="2">
    <w:abstractNumId w:val="0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5E2"/>
    <w:rsid w:val="002C7ACE"/>
    <w:rsid w:val="00437633"/>
    <w:rsid w:val="009325E2"/>
    <w:rsid w:val="00BB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8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8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0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2019-02-20T01:56:00Z</dcterms:created>
  <dcterms:modified xsi:type="dcterms:W3CDTF">2019-02-20T01:58:00Z</dcterms:modified>
</cp:coreProperties>
</file>