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6"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4A0"/>
      </w:tblPr>
      <w:tblGrid>
        <w:gridCol w:w="93"/>
        <w:gridCol w:w="10123"/>
      </w:tblGrid>
      <w:tr w:rsidR="00263245" w:rsidTr="00375463">
        <w:tc>
          <w:tcPr>
            <w:tcW w:w="10190" w:type="dxa"/>
            <w:gridSpan w:val="2"/>
            <w:tcBorders>
              <w:top w:val="nil"/>
              <w:left w:val="nil"/>
              <w:bottom w:val="nil"/>
              <w:right w:val="nil"/>
            </w:tcBorders>
            <w:tcMar>
              <w:top w:w="0" w:type="dxa"/>
              <w:left w:w="108" w:type="dxa"/>
              <w:bottom w:w="0" w:type="dxa"/>
              <w:right w:w="108" w:type="dxa"/>
            </w:tcMar>
            <w:hideMark/>
          </w:tcPr>
          <w:p w:rsidR="00263245" w:rsidRDefault="00BF6650">
            <w:pPr>
              <w:jc w:val="right"/>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263245" w:rsidTr="00375463">
        <w:tblPrEx>
          <w:tblBorders>
            <w:top w:val="nil"/>
            <w:left w:val="nil"/>
            <w:bottom w:val="nil"/>
            <w:right w:val="nil"/>
            <w:insideH w:val="none" w:sz="0" w:space="0" w:color="auto"/>
            <w:insideV w:val="none" w:sz="0" w:space="0" w:color="auto"/>
          </w:tblBorders>
        </w:tblPrEx>
        <w:trPr>
          <w:gridBefore w:val="1"/>
          <w:wBefore w:w="93" w:type="dxa"/>
          <w:trHeight w:val="282"/>
          <w:hidden/>
        </w:trPr>
        <w:tc>
          <w:tcPr>
            <w:tcW w:w="0" w:type="auto"/>
            <w:noWrap/>
            <w:tcMar>
              <w:top w:w="0" w:type="dxa"/>
              <w:left w:w="108" w:type="dxa"/>
              <w:bottom w:w="0" w:type="dxa"/>
              <w:right w:w="108" w:type="dxa"/>
            </w:tcMar>
            <w:vAlign w:val="bottom"/>
            <w:hideMark/>
          </w:tcPr>
          <w:p w:rsidR="00263245" w:rsidRDefault="00BF6650" w:rsidP="00375463">
            <w:pPr>
              <w:rPr>
                <w:sz w:val="24"/>
              </w:rPr>
            </w:pPr>
            <w:r>
              <w:rPr>
                <w:rFonts w:ascii="Times New Roman" w:eastAsia="Times New Roman" w:hAnsi="Times New Roman" w:cs="Times New Roman"/>
                <w:vanish/>
                <w:sz w:val="24"/>
                <w:szCs w:val="24"/>
              </w:rPr>
              <w:t> </w:t>
            </w:r>
          </w:p>
        </w:tc>
      </w:tr>
    </w:tbl>
    <w:p w:rsidR="00263245" w:rsidRDefault="00263245">
      <w:pPr>
        <w:rPr>
          <w:vanish/>
        </w:rPr>
      </w:pPr>
    </w:p>
    <w:tbl>
      <w:tblPr>
        <w:tblW w:w="9375" w:type="dxa"/>
        <w:tblInd w:w="93" w:type="dxa"/>
        <w:tblBorders>
          <w:top w:val="nil"/>
          <w:left w:val="nil"/>
          <w:bottom w:val="nil"/>
          <w:right w:val="nil"/>
        </w:tblBorders>
        <w:tblCellMar>
          <w:left w:w="0" w:type="dxa"/>
          <w:right w:w="0" w:type="dxa"/>
        </w:tblCellMar>
        <w:tblLook w:val="04A0"/>
      </w:tblPr>
      <w:tblGrid>
        <w:gridCol w:w="9684"/>
      </w:tblGrid>
      <w:tr w:rsidR="00263245" w:rsidRPr="00DC1CDF">
        <w:trPr>
          <w:trHeight w:val="282"/>
        </w:trPr>
        <w:tc>
          <w:tcPr>
            <w:tcW w:w="9375"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bl>
            <w:tblPr>
              <w:tblW w:w="0" w:type="auto"/>
              <w:tblBorders>
                <w:top w:val="nil"/>
                <w:left w:val="nil"/>
                <w:bottom w:val="nil"/>
                <w:right w:val="nil"/>
              </w:tblBorders>
              <w:tblCellMar>
                <w:left w:w="0" w:type="dxa"/>
                <w:right w:w="0" w:type="dxa"/>
              </w:tblCellMar>
              <w:tblLook w:val="04A0"/>
            </w:tblPr>
            <w:tblGrid>
              <w:gridCol w:w="9468"/>
            </w:tblGrid>
            <w:tr w:rsidR="00263245" w:rsidRPr="00DC1CDF">
              <w:tc>
                <w:tcPr>
                  <w:tcW w:w="10772" w:type="dxa"/>
                  <w:tcBorders>
                    <w:top w:val="nil"/>
                    <w:left w:val="nil"/>
                    <w:bottom w:val="nil"/>
                    <w:right w:val="nil"/>
                  </w:tcBorders>
                  <w:tcMar>
                    <w:top w:w="0" w:type="dxa"/>
                    <w:left w:w="108" w:type="dxa"/>
                    <w:bottom w:w="0" w:type="dxa"/>
                    <w:right w:w="108" w:type="dxa"/>
                  </w:tcMar>
                  <w:hideMark/>
                </w:tcPr>
                <w:p w:rsidR="00263245" w:rsidRPr="00DC1CDF" w:rsidRDefault="00BF6650">
                  <w:pPr>
                    <w:jc w:val="right"/>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xml:space="preserve">Утв. приказом Минфина РФ </w:t>
                  </w:r>
                  <w:r w:rsidRPr="00DC1CDF">
                    <w:rPr>
                      <w:rFonts w:ascii="Times New Roman" w:eastAsia="Calibri" w:hAnsi="Times New Roman" w:cs="Times New Roman"/>
                      <w:color w:val="000000"/>
                      <w:sz w:val="24"/>
                      <w:szCs w:val="24"/>
                    </w:rPr>
                    <w:br/>
                    <w:t xml:space="preserve">от 28 декабря 2010 г. № 191н </w:t>
                  </w:r>
                  <w:r w:rsidRPr="00DC1CDF">
                    <w:rPr>
                      <w:rFonts w:ascii="Times New Roman" w:eastAsia="Calibri" w:hAnsi="Times New Roman" w:cs="Times New Roman"/>
                      <w:color w:val="000000"/>
                      <w:sz w:val="24"/>
                      <w:szCs w:val="24"/>
                    </w:rPr>
                    <w:br/>
                  </w:r>
                  <w:r w:rsidRPr="00DC1CDF">
                    <w:rPr>
                      <w:rFonts w:ascii="Times New Roman" w:eastAsia="Calibri" w:hAnsi="Times New Roman" w:cs="Times New Roman"/>
                      <w:i/>
                      <w:color w:val="000000"/>
                      <w:sz w:val="24"/>
                      <w:szCs w:val="24"/>
                    </w:rPr>
                    <w:t>(в ред. от 16 ноября 2016 г.)</w:t>
                  </w:r>
                </w:p>
              </w:tc>
            </w:tr>
          </w:tbl>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vanish/>
                <w:color w:val="000000"/>
                <w:sz w:val="24"/>
                <w:szCs w:val="24"/>
              </w:rPr>
              <w:t> </w:t>
            </w:r>
          </w:p>
          <w:tbl>
            <w:tblPr>
              <w:tblW w:w="9375" w:type="dxa"/>
              <w:tblInd w:w="93" w:type="dxa"/>
              <w:tblBorders>
                <w:top w:val="nil"/>
                <w:left w:val="nil"/>
                <w:bottom w:val="nil"/>
                <w:right w:val="nil"/>
              </w:tblBorders>
              <w:tblCellMar>
                <w:left w:w="0" w:type="dxa"/>
                <w:right w:w="0" w:type="dxa"/>
              </w:tblCellMar>
              <w:tblLook w:val="04A0"/>
            </w:tblPr>
            <w:tblGrid>
              <w:gridCol w:w="6056"/>
              <w:gridCol w:w="326"/>
              <w:gridCol w:w="1507"/>
              <w:gridCol w:w="1486"/>
            </w:tblGrid>
            <w:tr w:rsidR="00263245" w:rsidRPr="00DC1CDF">
              <w:trPr>
                <w:trHeight w:val="270"/>
              </w:trPr>
              <w:tc>
                <w:tcPr>
                  <w:tcW w:w="594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bookmarkStart w:id="0" w:name="_Hlk65686336"/>
                  <w:r w:rsidRPr="00DC1CDF">
                    <w:rPr>
                      <w:rFonts w:ascii="Times New Roman" w:eastAsia="Calibri" w:hAnsi="Times New Roman" w:cs="Times New Roman"/>
                      <w:b/>
                      <w:color w:val="000000"/>
                      <w:sz w:val="24"/>
                      <w:szCs w:val="24"/>
                    </w:rPr>
                    <w:t>     Консолидированная      пояснительная записка</w:t>
                  </w:r>
                  <w:bookmarkEnd w:id="0"/>
                  <w:r w:rsidRPr="00DC1CDF">
                    <w:rPr>
                      <w:rFonts w:ascii="Times New Roman" w:eastAsia="Calibri" w:hAnsi="Times New Roman" w:cs="Times New Roman"/>
                      <w:b/>
                      <w:color w:val="000000"/>
                      <w:sz w:val="24"/>
                      <w:szCs w:val="24"/>
                    </w:rPr>
                    <w:t xml:space="preserve"> </w:t>
                  </w:r>
                </w:p>
              </w:tc>
              <w:tc>
                <w:tcPr>
                  <w:tcW w:w="222"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50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709"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r>
            <w:tr w:rsidR="00263245" w:rsidRPr="00DC1CDF">
              <w:trPr>
                <w:trHeight w:val="255"/>
              </w:trPr>
              <w:tc>
                <w:tcPr>
                  <w:tcW w:w="594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к отчету об исполнении  бюджета Сальского сельского поселения</w:t>
                  </w:r>
                </w:p>
              </w:tc>
              <w:tc>
                <w:tcPr>
                  <w:tcW w:w="222"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50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КОДЫ</w:t>
                  </w:r>
                </w:p>
              </w:tc>
            </w:tr>
            <w:tr w:rsidR="00263245" w:rsidRPr="00DC1CDF">
              <w:trPr>
                <w:trHeight w:val="282"/>
              </w:trPr>
              <w:tc>
                <w:tcPr>
                  <w:tcW w:w="0" w:type="auto"/>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0" w:type="auto"/>
                  <w:gridSpan w:val="2"/>
                  <w:tcBorders>
                    <w:top w:val="nil"/>
                    <w:left w:val="nil"/>
                    <w:bottom w:val="nil"/>
                    <w:right w:val="nil"/>
                  </w:tcBorders>
                  <w:tcMar>
                    <w:top w:w="0" w:type="dxa"/>
                    <w:left w:w="108" w:type="dxa"/>
                    <w:bottom w:w="0" w:type="dxa"/>
                    <w:right w:w="108" w:type="dxa"/>
                  </w:tcMar>
                  <w:vAlign w:val="bottom"/>
                  <w:hideMark/>
                </w:tcPr>
                <w:p w:rsidR="00263245" w:rsidRPr="00DC1CDF" w:rsidRDefault="00BF6650">
                  <w:pPr>
                    <w:jc w:val="right"/>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Форма по ОКУД</w:t>
                  </w:r>
                </w:p>
              </w:tc>
              <w:tc>
                <w:tcPr>
                  <w:tcW w:w="1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0503160</w:t>
                  </w:r>
                </w:p>
              </w:tc>
            </w:tr>
            <w:tr w:rsidR="00263245" w:rsidRPr="00DC1CDF">
              <w:trPr>
                <w:trHeight w:val="282"/>
              </w:trPr>
              <w:tc>
                <w:tcPr>
                  <w:tcW w:w="0" w:type="auto"/>
                  <w:gridSpan w:val="2"/>
                  <w:tcBorders>
                    <w:top w:val="nil"/>
                    <w:left w:val="nil"/>
                    <w:bottom w:val="nil"/>
                    <w:right w:val="nil"/>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на   1 января 2024 г.</w:t>
                  </w:r>
                </w:p>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50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jc w:val="right"/>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Дата</w:t>
                  </w:r>
                </w:p>
              </w:tc>
              <w:tc>
                <w:tcPr>
                  <w:tcW w:w="1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01.01.2024</w:t>
                  </w:r>
                </w:p>
              </w:tc>
            </w:tr>
            <w:tr w:rsidR="00263245" w:rsidRPr="00DC1CDF">
              <w:trPr>
                <w:trHeight w:val="300"/>
              </w:trPr>
              <w:tc>
                <w:tcPr>
                  <w:tcW w:w="594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Наименование финансового органа: Управление финансов</w:t>
                  </w:r>
                </w:p>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администрации Дальнереченского муниципального района</w:t>
                  </w:r>
                </w:p>
              </w:tc>
              <w:tc>
                <w:tcPr>
                  <w:tcW w:w="222"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50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jc w:val="right"/>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Код субъекта бюджетной отчетности</w:t>
                  </w:r>
                </w:p>
              </w:tc>
              <w:tc>
                <w:tcPr>
                  <w:tcW w:w="1709"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945</w:t>
                  </w:r>
                </w:p>
              </w:tc>
            </w:tr>
            <w:tr w:rsidR="00263245" w:rsidRPr="00DC1CDF">
              <w:trPr>
                <w:trHeight w:val="280"/>
              </w:trPr>
              <w:tc>
                <w:tcPr>
                  <w:tcW w:w="594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xml:space="preserve">Наименование бюджета </w:t>
                  </w:r>
                </w:p>
              </w:tc>
              <w:tc>
                <w:tcPr>
                  <w:tcW w:w="222"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50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709"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r>
            <w:tr w:rsidR="00263245" w:rsidRPr="00DC1CDF">
              <w:trPr>
                <w:trHeight w:val="210"/>
              </w:trPr>
              <w:tc>
                <w:tcPr>
                  <w:tcW w:w="0" w:type="auto"/>
                  <w:gridSpan w:val="2"/>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xml:space="preserve">(публично-правового образования) </w:t>
                  </w:r>
                  <w:r w:rsidRPr="00DC1CDF">
                    <w:rPr>
                      <w:rFonts w:ascii="Times New Roman" w:eastAsia="Calibri" w:hAnsi="Times New Roman" w:cs="Times New Roman"/>
                      <w:color w:val="000000"/>
                      <w:sz w:val="24"/>
                      <w:szCs w:val="24"/>
                      <w:u w:val="single"/>
                    </w:rPr>
                    <w:t>Бюджет Сальского сельского поселения</w:t>
                  </w:r>
                  <w:r w:rsidRPr="00DC1CDF">
                    <w:rPr>
                      <w:rFonts w:ascii="Times New Roman" w:eastAsia="Calibri" w:hAnsi="Times New Roman" w:cs="Times New Roman"/>
                      <w:color w:val="000000"/>
                      <w:sz w:val="24"/>
                      <w:szCs w:val="24"/>
                    </w:rPr>
                    <w:t xml:space="preserve"> </w:t>
                  </w:r>
                </w:p>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xml:space="preserve">   </w:t>
                  </w:r>
                </w:p>
              </w:tc>
              <w:tc>
                <w:tcPr>
                  <w:tcW w:w="150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jc w:val="right"/>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по ОКТМО</w:t>
                  </w:r>
                </w:p>
              </w:tc>
              <w:tc>
                <w:tcPr>
                  <w:tcW w:w="1709"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05607431</w:t>
                  </w:r>
                </w:p>
              </w:tc>
            </w:tr>
            <w:tr w:rsidR="00263245" w:rsidRPr="00DC1CDF">
              <w:trPr>
                <w:trHeight w:val="315"/>
              </w:trPr>
              <w:tc>
                <w:tcPr>
                  <w:tcW w:w="594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xml:space="preserve">Периодичность:    месячная, квартальная, </w:t>
                  </w:r>
                  <w:r w:rsidRPr="00DC1CDF">
                    <w:rPr>
                      <w:rFonts w:ascii="Times New Roman" w:eastAsia="Calibri" w:hAnsi="Times New Roman" w:cs="Times New Roman"/>
                      <w:color w:val="000000"/>
                      <w:sz w:val="24"/>
                      <w:szCs w:val="24"/>
                      <w:u w:val="single"/>
                    </w:rPr>
                    <w:t>годовая</w:t>
                  </w:r>
                </w:p>
              </w:tc>
              <w:tc>
                <w:tcPr>
                  <w:tcW w:w="222"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50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709"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r>
            <w:tr w:rsidR="00263245" w:rsidRPr="00DC1CDF">
              <w:trPr>
                <w:trHeight w:val="282"/>
              </w:trPr>
              <w:tc>
                <w:tcPr>
                  <w:tcW w:w="0" w:type="auto"/>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Единица измерения: руб.</w:t>
                  </w:r>
                </w:p>
              </w:tc>
              <w:tc>
                <w:tcPr>
                  <w:tcW w:w="222"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50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spacing w:beforeAutospacing="1" w:afterAutospacing="1"/>
                    <w:jc w:val="right"/>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по ОКЕИ</w:t>
                  </w:r>
                </w:p>
              </w:tc>
              <w:tc>
                <w:tcPr>
                  <w:tcW w:w="1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383</w:t>
                  </w:r>
                </w:p>
              </w:tc>
            </w:tr>
            <w:tr w:rsidR="00263245" w:rsidRPr="00DC1CDF">
              <w:trPr>
                <w:trHeight w:val="282"/>
              </w:trPr>
              <w:tc>
                <w:tcPr>
                  <w:tcW w:w="0" w:type="auto"/>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222"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500"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709" w:type="dxa"/>
                  <w:tcBorders>
                    <w:top w:val="nil"/>
                    <w:left w:val="nil"/>
                    <w:bottom w:val="nil"/>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r>
          </w:tbl>
          <w:p w:rsidR="00263245" w:rsidRPr="00DC1CDF" w:rsidRDefault="00263245">
            <w:pPr>
              <w:ind w:left="93"/>
              <w:rPr>
                <w:rFonts w:ascii="Times New Roman" w:eastAsia="Times New Roman" w:hAnsi="Times New Roman" w:cs="Times New Roman"/>
                <w:color w:val="000000"/>
                <w:sz w:val="24"/>
                <w:szCs w:val="24"/>
              </w:rPr>
            </w:pPr>
          </w:p>
        </w:tc>
      </w:tr>
    </w:tbl>
    <w:p w:rsidR="00263245" w:rsidRPr="00DC1CDF" w:rsidRDefault="00BF6650">
      <w:pPr>
        <w:spacing w:after="240"/>
        <w:ind w:left="1560" w:hanging="1560"/>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263245" w:rsidRPr="00DC1CDF" w:rsidRDefault="00BF6650">
      <w:pPr>
        <w:spacing w:after="240"/>
        <w:ind w:left="1560" w:hanging="1560"/>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РАЗДЕЛ 1.  «Организационная структура субъекта бюджетной отчетности»</w:t>
      </w:r>
    </w:p>
    <w:p w:rsidR="00263245" w:rsidRPr="00DC1CDF" w:rsidRDefault="00BF6650">
      <w:pPr>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Муниципальное образование Сальское сельское поселение образовано законом Приморского края «</w:t>
      </w:r>
      <w:proofErr w:type="gramStart"/>
      <w:r w:rsidRPr="00DC1CDF">
        <w:rPr>
          <w:rFonts w:ascii="Times New Roman" w:eastAsia="Times New Roman" w:hAnsi="Times New Roman" w:cs="Times New Roman"/>
          <w:color w:val="000000"/>
          <w:sz w:val="24"/>
          <w:szCs w:val="24"/>
        </w:rPr>
        <w:t>О</w:t>
      </w:r>
      <w:proofErr w:type="gramEnd"/>
      <w:r w:rsidRPr="00DC1CDF">
        <w:rPr>
          <w:rFonts w:ascii="Times New Roman" w:eastAsia="Times New Roman" w:hAnsi="Times New Roman" w:cs="Times New Roman"/>
          <w:color w:val="000000"/>
          <w:sz w:val="24"/>
          <w:szCs w:val="24"/>
        </w:rPr>
        <w:t xml:space="preserve"> </w:t>
      </w:r>
      <w:proofErr w:type="gramStart"/>
      <w:r w:rsidRPr="00DC1CDF">
        <w:rPr>
          <w:rFonts w:ascii="Times New Roman" w:eastAsia="Times New Roman" w:hAnsi="Times New Roman" w:cs="Times New Roman"/>
          <w:color w:val="000000"/>
          <w:sz w:val="24"/>
          <w:szCs w:val="24"/>
        </w:rPr>
        <w:t>Дальнереченском</w:t>
      </w:r>
      <w:proofErr w:type="gramEnd"/>
      <w:r w:rsidRPr="00DC1CDF">
        <w:rPr>
          <w:rFonts w:ascii="Times New Roman" w:eastAsia="Times New Roman" w:hAnsi="Times New Roman" w:cs="Times New Roman"/>
          <w:color w:val="000000"/>
          <w:sz w:val="24"/>
          <w:szCs w:val="24"/>
        </w:rPr>
        <w:t xml:space="preserve"> муниципальном районе» от 07.12.2004 года №190-КЗ.  Сальское сельское поселение  имеет Устав, муниципальную собственность, местный бюджет, выборные и иные органы местного самоуправления. Административным центром Сальского сельского поселения является с. Сальское.</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В состав Сальского сельского поселения входят населенные пункты:  с. Сальское, с. Речное, </w:t>
      </w:r>
      <w:proofErr w:type="gramStart"/>
      <w:r w:rsidRPr="00DC1CDF">
        <w:rPr>
          <w:rFonts w:ascii="Times New Roman" w:eastAsia="Times New Roman" w:hAnsi="Times New Roman" w:cs="Times New Roman"/>
          <w:color w:val="000000"/>
          <w:sz w:val="24"/>
          <w:szCs w:val="24"/>
        </w:rPr>
        <w:t>с</w:t>
      </w:r>
      <w:proofErr w:type="gramEnd"/>
      <w:r w:rsidRPr="00DC1CDF">
        <w:rPr>
          <w:rFonts w:ascii="Times New Roman" w:eastAsia="Times New Roman" w:hAnsi="Times New Roman" w:cs="Times New Roman"/>
          <w:color w:val="000000"/>
          <w:sz w:val="24"/>
          <w:szCs w:val="24"/>
        </w:rPr>
        <w:t xml:space="preserve">. Звенигородка, с. </w:t>
      </w:r>
      <w:proofErr w:type="spellStart"/>
      <w:r w:rsidRPr="00DC1CDF">
        <w:rPr>
          <w:rFonts w:ascii="Times New Roman" w:eastAsia="Times New Roman" w:hAnsi="Times New Roman" w:cs="Times New Roman"/>
          <w:color w:val="000000"/>
          <w:sz w:val="24"/>
          <w:szCs w:val="24"/>
        </w:rPr>
        <w:t>Сухановка</w:t>
      </w:r>
      <w:proofErr w:type="spellEnd"/>
      <w:r w:rsidRPr="00DC1CDF">
        <w:rPr>
          <w:rFonts w:ascii="Times New Roman" w:eastAsia="Times New Roman" w:hAnsi="Times New Roman" w:cs="Times New Roman"/>
          <w:color w:val="000000"/>
          <w:sz w:val="24"/>
          <w:szCs w:val="24"/>
        </w:rPr>
        <w:t>, железнодорожные станции  </w:t>
      </w:r>
      <w:proofErr w:type="spellStart"/>
      <w:r w:rsidRPr="00DC1CDF">
        <w:rPr>
          <w:rFonts w:ascii="Times New Roman" w:eastAsia="Times New Roman" w:hAnsi="Times New Roman" w:cs="Times New Roman"/>
          <w:color w:val="000000"/>
          <w:sz w:val="24"/>
          <w:szCs w:val="24"/>
        </w:rPr>
        <w:t>Эбергард</w:t>
      </w:r>
      <w:proofErr w:type="spellEnd"/>
      <w:r w:rsidRPr="00DC1CDF">
        <w:rPr>
          <w:rFonts w:ascii="Times New Roman" w:eastAsia="Times New Roman" w:hAnsi="Times New Roman" w:cs="Times New Roman"/>
          <w:color w:val="000000"/>
          <w:sz w:val="24"/>
          <w:szCs w:val="24"/>
        </w:rPr>
        <w:t xml:space="preserve"> и  </w:t>
      </w:r>
      <w:proofErr w:type="spellStart"/>
      <w:r w:rsidRPr="00DC1CDF">
        <w:rPr>
          <w:rFonts w:ascii="Times New Roman" w:eastAsia="Times New Roman" w:hAnsi="Times New Roman" w:cs="Times New Roman"/>
          <w:color w:val="000000"/>
          <w:sz w:val="24"/>
          <w:szCs w:val="24"/>
        </w:rPr>
        <w:t>Чалданка</w:t>
      </w:r>
      <w:proofErr w:type="spellEnd"/>
      <w:r w:rsidRPr="00DC1CDF">
        <w:rPr>
          <w:rFonts w:ascii="Times New Roman" w:eastAsia="Times New Roman" w:hAnsi="Times New Roman" w:cs="Times New Roman"/>
          <w:color w:val="000000"/>
          <w:sz w:val="24"/>
          <w:szCs w:val="24"/>
        </w:rPr>
        <w:t xml:space="preserve">. Согласно Закона Приморского края  №507-КЗ от 25.12.2023г, населенный </w:t>
      </w:r>
      <w:proofErr w:type="gramStart"/>
      <w:r w:rsidRPr="00DC1CDF">
        <w:rPr>
          <w:rFonts w:ascii="Times New Roman" w:eastAsia="Times New Roman" w:hAnsi="Times New Roman" w:cs="Times New Roman"/>
          <w:color w:val="000000"/>
          <w:sz w:val="24"/>
          <w:szCs w:val="24"/>
        </w:rPr>
        <w:t>пункт ж</w:t>
      </w:r>
      <w:proofErr w:type="gramEnd"/>
      <w:r w:rsidRPr="00DC1CDF">
        <w:rPr>
          <w:rFonts w:ascii="Times New Roman" w:eastAsia="Times New Roman" w:hAnsi="Times New Roman" w:cs="Times New Roman"/>
          <w:color w:val="000000"/>
          <w:sz w:val="24"/>
          <w:szCs w:val="24"/>
        </w:rPr>
        <w:t>/</w:t>
      </w:r>
      <w:proofErr w:type="spellStart"/>
      <w:r w:rsidRPr="00DC1CDF">
        <w:rPr>
          <w:rFonts w:ascii="Times New Roman" w:eastAsia="Times New Roman" w:hAnsi="Times New Roman" w:cs="Times New Roman"/>
          <w:color w:val="000000"/>
          <w:sz w:val="24"/>
          <w:szCs w:val="24"/>
        </w:rPr>
        <w:t>д</w:t>
      </w:r>
      <w:proofErr w:type="spellEnd"/>
      <w:r w:rsidRPr="00DC1CDF">
        <w:rPr>
          <w:rFonts w:ascii="Times New Roman" w:eastAsia="Times New Roman" w:hAnsi="Times New Roman" w:cs="Times New Roman"/>
          <w:color w:val="000000"/>
          <w:sz w:val="24"/>
          <w:szCs w:val="24"/>
        </w:rPr>
        <w:t xml:space="preserve"> станция </w:t>
      </w:r>
      <w:proofErr w:type="spellStart"/>
      <w:r w:rsidRPr="00DC1CDF">
        <w:rPr>
          <w:rFonts w:ascii="Times New Roman" w:eastAsia="Times New Roman" w:hAnsi="Times New Roman" w:cs="Times New Roman"/>
          <w:color w:val="000000"/>
          <w:sz w:val="24"/>
          <w:szCs w:val="24"/>
        </w:rPr>
        <w:t>Челданка</w:t>
      </w:r>
      <w:proofErr w:type="spellEnd"/>
      <w:r w:rsidRPr="00DC1CDF">
        <w:rPr>
          <w:rFonts w:ascii="Times New Roman" w:eastAsia="Times New Roman" w:hAnsi="Times New Roman" w:cs="Times New Roman"/>
          <w:color w:val="000000"/>
          <w:sz w:val="24"/>
          <w:szCs w:val="24"/>
        </w:rPr>
        <w:t xml:space="preserve"> упразднен. Численность населения сельского поселения на 01.01.2023 года составляла 1089 человек.</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Представительным органом местного самоуправления  Сальского сельского поселения является муниципальный комитет поселения, представляющий интересы населения и принимающий от его имени решения, действующие на территории данного муниципального образования. Муниципальный комитет возглавляет глава муниципального образования, </w:t>
      </w:r>
      <w:r w:rsidRPr="00DC1CDF">
        <w:rPr>
          <w:rFonts w:ascii="Times New Roman" w:eastAsia="Times New Roman" w:hAnsi="Times New Roman" w:cs="Times New Roman"/>
          <w:color w:val="000000"/>
          <w:sz w:val="24"/>
          <w:szCs w:val="24"/>
        </w:rPr>
        <w:lastRenderedPageBreak/>
        <w:t>который исполняет полномочия председателя муниципального комитета, муниципальный комитет не зарегистрирован как юридическое лицо.</w:t>
      </w:r>
    </w:p>
    <w:p w:rsidR="00263245" w:rsidRPr="00DC1CDF" w:rsidRDefault="00BF6650" w:rsidP="00772924">
      <w:pPr>
        <w:spacing w:line="276" w:lineRule="auto"/>
        <w:ind w:firstLine="700"/>
        <w:jc w:val="both"/>
        <w:rPr>
          <w:rFonts w:ascii="Times New Roman" w:hAnsi="Times New Roman" w:cs="Times New Roman"/>
          <w:color w:val="000000"/>
          <w:sz w:val="24"/>
          <w:szCs w:val="24"/>
        </w:rPr>
      </w:pPr>
      <w:proofErr w:type="gramStart"/>
      <w:r w:rsidRPr="00DC1CDF">
        <w:rPr>
          <w:rFonts w:ascii="Times New Roman" w:eastAsia="Times New Roman" w:hAnsi="Times New Roman" w:cs="Times New Roman"/>
          <w:color w:val="000000"/>
          <w:sz w:val="24"/>
          <w:szCs w:val="24"/>
        </w:rPr>
        <w:t>Исполнительно-распорядительным органом местного самоуправления поселения, обеспечивающим выполнение законодательства Российской Федерации, Приморского края, нормативно-правовых актов муниципального комитета, решение вопросов местного значения - является администрация Сальского поселения Дальнереченского муниципального района Приморского края (далее-администрация), непосредственное руководство которой, осуществляет глава поселения.</w:t>
      </w:r>
      <w:proofErr w:type="gramEnd"/>
      <w:r w:rsidRPr="00DC1CDF">
        <w:rPr>
          <w:rFonts w:ascii="Times New Roman" w:eastAsia="Times New Roman" w:hAnsi="Times New Roman" w:cs="Times New Roman"/>
          <w:color w:val="000000"/>
          <w:sz w:val="24"/>
          <w:szCs w:val="24"/>
        </w:rPr>
        <w:t xml:space="preserve"> За отчетный период изменения в наименование не вносились.</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Администрация является органом местного самоуправления и осуществляет функции в соответствии с Уставом поселения и другими нормативными документами. Администрация обладает правами юридического лица. Положение об Администрации утверждено решением муниципального комитета №37 от 20.05.2006 года. Структура администрации утверждаются муниципальным комитетом по представлению главы поселения. Адрес места нахождения администрации: 692119 Дальнереченский район, с. Сальское, ул. </w:t>
      </w:r>
      <w:proofErr w:type="gramStart"/>
      <w:r w:rsidRPr="00DC1CDF">
        <w:rPr>
          <w:rFonts w:ascii="Times New Roman" w:eastAsia="Times New Roman" w:hAnsi="Times New Roman" w:cs="Times New Roman"/>
          <w:color w:val="000000"/>
          <w:sz w:val="24"/>
          <w:szCs w:val="24"/>
        </w:rPr>
        <w:t>Советская</w:t>
      </w:r>
      <w:proofErr w:type="gramEnd"/>
      <w:r w:rsidRPr="00DC1CDF">
        <w:rPr>
          <w:rFonts w:ascii="Times New Roman" w:eastAsia="Times New Roman" w:hAnsi="Times New Roman" w:cs="Times New Roman"/>
          <w:color w:val="000000"/>
          <w:sz w:val="24"/>
          <w:szCs w:val="24"/>
        </w:rPr>
        <w:t>, 24.</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 соответствии с постановлением  администрации Сальского сельского поселения от 19.12.2022 г № 138 «Об утверждении перечня главных администраторов доходов бюджета Сальского сельского поселения», в 2023 году администрация Сальского сельского поселения является главным администратором доходов бюджета Сальского сельского поселения и главным администратором источников финансирования дефицита бюджета Сальского сельского поселения (далее – бюджет поселения).</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 соответствии с решением муниципального комитета Сальского сельского поселения № 116  от 19.12.2022 г. «О бюджете Сальского сельского поселения на 2023 год и на плановый период 2024 и 2025 годов» администрация является главным распорядителем бюджетных средств бюджета поселения.</w:t>
      </w:r>
    </w:p>
    <w:p w:rsidR="00263245" w:rsidRPr="00DC1CDF" w:rsidRDefault="00BF6650" w:rsidP="00772924">
      <w:pPr>
        <w:spacing w:line="276" w:lineRule="auto"/>
        <w:ind w:firstLine="700"/>
        <w:jc w:val="both"/>
        <w:rPr>
          <w:rFonts w:ascii="Times New Roman" w:hAnsi="Times New Roman" w:cs="Times New Roman"/>
          <w:color w:val="000000"/>
          <w:sz w:val="24"/>
          <w:szCs w:val="24"/>
        </w:rPr>
      </w:pPr>
      <w:proofErr w:type="gramStart"/>
      <w:r w:rsidRPr="00DC1CDF">
        <w:rPr>
          <w:rFonts w:ascii="Times New Roman" w:eastAsia="Times New Roman" w:hAnsi="Times New Roman" w:cs="Times New Roman"/>
          <w:color w:val="000000"/>
          <w:sz w:val="24"/>
          <w:szCs w:val="24"/>
        </w:rPr>
        <w:t>Администрация осуществляет функции учредителя в отношении одного подведомственного муниципального учреждения - Муниципальное казенное учреждение "Культурно-Досуговый центр" Сальского сельского поселения (МКУ "КДЦ" Сальского сельского поселения), созданного на основании решения муниципального комитета от 08.12.2006 года № 104 "О создании муниципального учреждения Культурно - досуговый центр"    в целях обеспечения  условий для организации досуга и обеспечения жителей сельского поселения услугами организаций культуры,  проведения в поселении физкультурно-оздоровительной работы</w:t>
      </w:r>
      <w:proofErr w:type="gramEnd"/>
      <w:r w:rsidRPr="00DC1CDF">
        <w:rPr>
          <w:rFonts w:ascii="Times New Roman" w:eastAsia="Times New Roman" w:hAnsi="Times New Roman" w:cs="Times New Roman"/>
          <w:color w:val="000000"/>
          <w:sz w:val="24"/>
          <w:szCs w:val="24"/>
        </w:rPr>
        <w:t xml:space="preserve"> и спортивных мероприятий. Финансовое обеспечение учреждения осуществляется на основании утвержденной сметы, составленной в пределах доведенных лимитов бюджетных обязательств. Муниципальное задание учреждению не доводится.</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 2023 году количество подведомственных муниципальных учреждений не изменялось, реорганизация (слияние, присоединение, разделение, выделение, преобразование), ликвидация, изменение типа муниципальных учреждений, передача учреждений между бюджетами не осуществлялись.</w:t>
      </w:r>
    </w:p>
    <w:tbl>
      <w:tblPr>
        <w:tblW w:w="0" w:type="auto"/>
        <w:tblBorders>
          <w:top w:val="nil"/>
          <w:left w:val="nil"/>
          <w:bottom w:val="nil"/>
          <w:right w:val="nil"/>
        </w:tblBorders>
        <w:tblCellMar>
          <w:left w:w="0" w:type="dxa"/>
          <w:right w:w="0" w:type="dxa"/>
        </w:tblCellMar>
        <w:tblLook w:val="04A0"/>
      </w:tblPr>
      <w:tblGrid>
        <w:gridCol w:w="9900"/>
      </w:tblGrid>
      <w:tr w:rsidR="00263245" w:rsidRPr="00DC1CDF">
        <w:trPr>
          <w:trHeight w:val="336"/>
        </w:trPr>
        <w:tc>
          <w:tcPr>
            <w:tcW w:w="9900" w:type="dxa"/>
            <w:tcBorders>
              <w:top w:val="nil"/>
              <w:left w:val="nil"/>
              <w:bottom w:val="nil"/>
              <w:right w:val="nil"/>
            </w:tcBorders>
            <w:tcMar>
              <w:top w:w="0" w:type="dxa"/>
              <w:left w:w="108" w:type="dxa"/>
              <w:bottom w:w="0" w:type="dxa"/>
              <w:right w:w="108" w:type="dxa"/>
            </w:tcMar>
            <w:vAlign w:val="center"/>
            <w:hideMark/>
          </w:tcPr>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В ведении администрации муниципальные унитарные и казенные предприятия, а также бюджетные и автономные учреждения отсутствуют.</w:t>
            </w:r>
          </w:p>
        </w:tc>
      </w:tr>
    </w:tbl>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Постановлением администрации Сальского сельского поселения от 27.12.2022 № 152 «Об утверждении </w:t>
      </w:r>
      <w:proofErr w:type="gramStart"/>
      <w:r w:rsidRPr="00DC1CDF">
        <w:rPr>
          <w:rFonts w:ascii="Times New Roman" w:eastAsia="Times New Roman" w:hAnsi="Times New Roman" w:cs="Times New Roman"/>
          <w:color w:val="000000"/>
          <w:sz w:val="24"/>
          <w:szCs w:val="24"/>
        </w:rPr>
        <w:t>перечня подведомственности получателей средств бюджета</w:t>
      </w:r>
      <w:proofErr w:type="gramEnd"/>
      <w:r w:rsidRPr="00DC1CDF">
        <w:rPr>
          <w:rFonts w:ascii="Times New Roman" w:eastAsia="Times New Roman" w:hAnsi="Times New Roman" w:cs="Times New Roman"/>
          <w:color w:val="000000"/>
          <w:sz w:val="24"/>
          <w:szCs w:val="24"/>
        </w:rPr>
        <w:t xml:space="preserve"> Сальского сельского </w:t>
      </w:r>
      <w:r w:rsidRPr="00DC1CDF">
        <w:rPr>
          <w:rFonts w:ascii="Times New Roman" w:eastAsia="Times New Roman" w:hAnsi="Times New Roman" w:cs="Times New Roman"/>
          <w:color w:val="000000"/>
          <w:sz w:val="24"/>
          <w:szCs w:val="24"/>
        </w:rPr>
        <w:lastRenderedPageBreak/>
        <w:t>поселения главному распорядителю бюджетных средств на 2023 год и плановый период 2024 и 2025 годы» утвержден Перечень подведомственных получателей средств бюджета поселения главному распорядителю средств бюджета поселения - администрации Сальского сельского поселения:</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Полномочия по осуществлению внешнего муниципального финансового контроля в 2023  году были переданы Контрольно-счетной палате Дальнереченского муниципального района на основании Соглашения № 5 от 09.01.2023 года.</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Полномочия по осуществлению внутреннего  муниципального финансового контроля в 2023 году были переданы в Управление финансов администрации Дальнереченского муниципального района на основании Соглашения №6 от 27.01.2023года.</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В администрации Сальского сельского поселения установлено упрощенное осуществление внутреннего финансового аудита. В соответствии с постановлением №32 от 27.05.2020 года «Об осуществлении внутреннего финансового аудита в администрации Сальского сельского поселения», полномочиями по осуществлению действий, направленных на достижений целей осуществления внутреннего финансового аудита </w:t>
      </w:r>
      <w:proofErr w:type="gramStart"/>
      <w:r w:rsidRPr="00DC1CDF">
        <w:rPr>
          <w:rFonts w:ascii="Times New Roman" w:eastAsia="Times New Roman" w:hAnsi="Times New Roman" w:cs="Times New Roman"/>
          <w:color w:val="000000"/>
          <w:sz w:val="24"/>
          <w:szCs w:val="24"/>
        </w:rPr>
        <w:t>наделён</w:t>
      </w:r>
      <w:proofErr w:type="gramEnd"/>
      <w:r w:rsidRPr="00DC1CDF">
        <w:rPr>
          <w:rFonts w:ascii="Times New Roman" w:eastAsia="Times New Roman" w:hAnsi="Times New Roman" w:cs="Times New Roman"/>
          <w:color w:val="000000"/>
          <w:sz w:val="24"/>
          <w:szCs w:val="24"/>
        </w:rPr>
        <w:t xml:space="preserve"> глава администрации.</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Полномочия по решению вопросов местного значения поселения в части составления проекта бюджета, исполнения  бюджета поселения, осуществления </w:t>
      </w:r>
      <w:proofErr w:type="gramStart"/>
      <w:r w:rsidRPr="00DC1CDF">
        <w:rPr>
          <w:rFonts w:ascii="Times New Roman" w:eastAsia="Times New Roman" w:hAnsi="Times New Roman" w:cs="Times New Roman"/>
          <w:color w:val="000000"/>
          <w:sz w:val="24"/>
          <w:szCs w:val="24"/>
        </w:rPr>
        <w:t>контроля за</w:t>
      </w:r>
      <w:proofErr w:type="gramEnd"/>
      <w:r w:rsidRPr="00DC1CDF">
        <w:rPr>
          <w:rFonts w:ascii="Times New Roman" w:eastAsia="Times New Roman" w:hAnsi="Times New Roman" w:cs="Times New Roman"/>
          <w:color w:val="000000"/>
          <w:sz w:val="24"/>
          <w:szCs w:val="24"/>
        </w:rPr>
        <w:t xml:space="preserve"> его исполнением в 2023 году были переданы в Управление финансов администрации Дальнереченского муниципального района на основании Соглашения №6 от 27.01.2023 года между администрацией Дальнереченского муниципального района и администрацией Сальского сельского поселения.</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Полномочия по ведению бухгалтерского учета иной организации (централизованной бухгалтерии) не передавались.</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Кассовое обслуживание исполнения бюджета поселения, осуществляется в условиях открытия лицевого счета финансовому органу.</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w:t>
      </w:r>
      <w:proofErr w:type="gramStart"/>
      <w:r w:rsidRPr="00DC1CDF">
        <w:rPr>
          <w:rFonts w:ascii="Times New Roman" w:eastAsia="Times New Roman" w:hAnsi="Times New Roman" w:cs="Times New Roman"/>
          <w:color w:val="000000"/>
          <w:sz w:val="24"/>
          <w:szCs w:val="24"/>
        </w:rPr>
        <w:t>Лицевой счет бюджета поселения  - 02203021140 открыт в Отделе № 6 УФК по Приморскому краю, лицевой счет администратора доходов бюджета 04203008840 открыт в Управлении Федерального казначейства по Приморскому краю, лицевые счета главного  распорядителя бюджетных средств и получателей бюджетных средств бюджета поселения  открыты в Управлении финансов администрации Дальнереченского муниципального района на основании Соглашения №6 от 27 января 2023года между администрацией Сальского сельского поселения</w:t>
      </w:r>
      <w:proofErr w:type="gramEnd"/>
      <w:r w:rsidRPr="00DC1CDF">
        <w:rPr>
          <w:rFonts w:ascii="Times New Roman" w:eastAsia="Times New Roman" w:hAnsi="Times New Roman" w:cs="Times New Roman"/>
          <w:color w:val="000000"/>
          <w:sz w:val="24"/>
          <w:szCs w:val="24"/>
        </w:rPr>
        <w:t xml:space="preserve"> и администрацией Дальнереченского муниципального района о передаче части полномочий по решению вопросов местного значения в части составления проекта бюджета, исполнения бюджета Сальского сельского поселения, осуществления </w:t>
      </w:r>
      <w:proofErr w:type="gramStart"/>
      <w:r w:rsidRPr="00DC1CDF">
        <w:rPr>
          <w:rFonts w:ascii="Times New Roman" w:eastAsia="Times New Roman" w:hAnsi="Times New Roman" w:cs="Times New Roman"/>
          <w:color w:val="000000"/>
          <w:sz w:val="24"/>
          <w:szCs w:val="24"/>
        </w:rPr>
        <w:t>контроля за</w:t>
      </w:r>
      <w:proofErr w:type="gramEnd"/>
      <w:r w:rsidRPr="00DC1CDF">
        <w:rPr>
          <w:rFonts w:ascii="Times New Roman" w:eastAsia="Times New Roman" w:hAnsi="Times New Roman" w:cs="Times New Roman"/>
          <w:color w:val="000000"/>
          <w:sz w:val="24"/>
          <w:szCs w:val="24"/>
        </w:rPr>
        <w:t xml:space="preserve"> его исполнением.</w:t>
      </w:r>
    </w:p>
    <w:p w:rsidR="00263245" w:rsidRPr="00DC1CDF" w:rsidRDefault="00BF6650" w:rsidP="00772924">
      <w:pPr>
        <w:spacing w:line="276" w:lineRule="auto"/>
        <w:ind w:firstLine="700"/>
        <w:jc w:val="both"/>
        <w:rPr>
          <w:rFonts w:ascii="Times New Roman" w:hAnsi="Times New Roman" w:cs="Times New Roman"/>
          <w:color w:val="000000"/>
          <w:sz w:val="24"/>
          <w:szCs w:val="24"/>
        </w:rPr>
      </w:pPr>
      <w:proofErr w:type="gramStart"/>
      <w:r w:rsidRPr="00DC1CDF">
        <w:rPr>
          <w:rFonts w:ascii="Times New Roman" w:eastAsia="Times New Roman" w:hAnsi="Times New Roman" w:cs="Times New Roman"/>
          <w:color w:val="000000"/>
          <w:sz w:val="24"/>
          <w:szCs w:val="24"/>
        </w:rPr>
        <w:t>Для учета средств, поступающих во временное распоряжение учреждений, открыт казначейский счет в Дальневосточном ГУ Банка России//УФК по Приморскому краю г. Владивосток для бюджета Сальского сельского поселения - 03232643056074312000.</w:t>
      </w:r>
      <w:proofErr w:type="gramEnd"/>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Факторов, оказавших существенное влияние на организационную структуру администрации и подведомственных ей учреждений в отчетном периоде, не установлено.</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lastRenderedPageBreak/>
        <w:t>Прочая информация, необходимая для отражения в Разделе 1 текста пояснительной записки, отсутствует.</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p w:rsidR="00263245" w:rsidRPr="00DC1CDF" w:rsidRDefault="00BF6650" w:rsidP="00772924">
      <w:pPr>
        <w:spacing w:line="276" w:lineRule="auto"/>
        <w:ind w:firstLine="700"/>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РАЗДЕЛ 2. «Результаты деятельности субъекта бюджетной отчетности»</w:t>
      </w:r>
    </w:p>
    <w:p w:rsidR="00263245" w:rsidRPr="00DC1CDF" w:rsidRDefault="00BF6650" w:rsidP="00772924">
      <w:pPr>
        <w:spacing w:line="276" w:lineRule="auto"/>
        <w:ind w:firstLine="700"/>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263245" w:rsidRPr="00DC1CDF" w:rsidRDefault="00BF6650" w:rsidP="00772924">
      <w:pPr>
        <w:spacing w:line="276" w:lineRule="auto"/>
        <w:ind w:firstLine="700"/>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rsidP="00772924">
      <w:pPr>
        <w:spacing w:line="276" w:lineRule="auto"/>
        <w:ind w:firstLine="700"/>
        <w:jc w:val="both"/>
        <w:rPr>
          <w:rFonts w:ascii="Times New Roman" w:hAnsi="Times New Roman" w:cs="Times New Roman"/>
          <w:color w:val="000000"/>
          <w:sz w:val="24"/>
          <w:szCs w:val="24"/>
        </w:rPr>
      </w:pPr>
      <w:proofErr w:type="gramStart"/>
      <w:r w:rsidRPr="00DC1CDF">
        <w:rPr>
          <w:rFonts w:ascii="Times New Roman" w:eastAsia="Times New Roman" w:hAnsi="Times New Roman" w:cs="Times New Roman"/>
          <w:color w:val="000000"/>
          <w:sz w:val="24"/>
          <w:szCs w:val="24"/>
        </w:rPr>
        <w:t>Исполнение бюджета Сальского сельского поселения  (далее – бюджет поселения) в 2023 году осуществлялось в соответствии с основными характеристиками, утвержденными решением муниципального комитета Сальского сельского поселения от 19 декабря 2022 года №116 «О бюджете Сальского сельского поселения на  2023 год и плановый период 2024 и 2025 годов»  (с учетом изменений, вносимых в 2023 году).</w:t>
      </w:r>
      <w:proofErr w:type="gramEnd"/>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Основные результаты деятельности участников бюджетного процесса Сальского сельского поселения  по формированию и исполнению бюджета  поселения нашли отражение в Балансе исполнения бюджета поселения  [ф. 0503120G],  отчете о финансовых результатах деятельности [ф. 0503121G], Справке по заключению счетов бюджетного учета отчетного финансового года [ф. 0503110G]</w:t>
      </w:r>
      <w:proofErr w:type="gramStart"/>
      <w:r w:rsidRPr="00DC1CDF">
        <w:rPr>
          <w:rFonts w:ascii="Times New Roman" w:eastAsia="Times New Roman" w:hAnsi="Times New Roman" w:cs="Times New Roman"/>
          <w:color w:val="000000"/>
          <w:sz w:val="24"/>
          <w:szCs w:val="24"/>
        </w:rPr>
        <w:t xml:space="preserve"> ]</w:t>
      </w:r>
      <w:proofErr w:type="gramEnd"/>
      <w:r w:rsidRPr="00DC1CDF">
        <w:rPr>
          <w:rFonts w:ascii="Times New Roman" w:eastAsia="Times New Roman" w:hAnsi="Times New Roman" w:cs="Times New Roman"/>
          <w:color w:val="000000"/>
          <w:sz w:val="24"/>
          <w:szCs w:val="24"/>
        </w:rPr>
        <w:t xml:space="preserve"> Сведения о движении нефинансовых активов (бюджетная деятельность) [0503168G_БД].</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Бюджетные учреждения  в ведении учредителя – администрации Сальского отсутствуют, муниципальное задание или показатели результативности деятельности для казенного учреждения в 2023 году не устанавливались.</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По состоянию на 01.01.2023 штатная численность администрации  составляла 4,0 единицы, фактическая численность на конец отчетного периода составила 4 человека, среднесписочная численность – 4,0 единиц.  В течение года движения штатов в администрации не было.</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 МКУ "КДЦ" Сальского сельского поселения в течение 2023 года   было движение штатов:</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С 01.01.2023года в штат учреждения введено 0,15 штатной единицы : 0,1 ставки </w:t>
      </w:r>
      <w:proofErr w:type="spellStart"/>
      <w:r w:rsidRPr="00DC1CDF">
        <w:rPr>
          <w:rFonts w:ascii="Times New Roman" w:eastAsia="Times New Roman" w:hAnsi="Times New Roman" w:cs="Times New Roman"/>
          <w:color w:val="000000"/>
          <w:sz w:val="24"/>
          <w:szCs w:val="24"/>
        </w:rPr>
        <w:t>худ</w:t>
      </w:r>
      <w:proofErr w:type="gramStart"/>
      <w:r w:rsidRPr="00DC1CDF">
        <w:rPr>
          <w:rFonts w:ascii="Times New Roman" w:eastAsia="Times New Roman" w:hAnsi="Times New Roman" w:cs="Times New Roman"/>
          <w:color w:val="000000"/>
          <w:sz w:val="24"/>
          <w:szCs w:val="24"/>
        </w:rPr>
        <w:t>.р</w:t>
      </w:r>
      <w:proofErr w:type="gramEnd"/>
      <w:r w:rsidRPr="00DC1CDF">
        <w:rPr>
          <w:rFonts w:ascii="Times New Roman" w:eastAsia="Times New Roman" w:hAnsi="Times New Roman" w:cs="Times New Roman"/>
          <w:color w:val="000000"/>
          <w:sz w:val="24"/>
          <w:szCs w:val="24"/>
        </w:rPr>
        <w:t>уководителя</w:t>
      </w:r>
      <w:proofErr w:type="spellEnd"/>
      <w:r w:rsidRPr="00DC1CDF">
        <w:rPr>
          <w:rFonts w:ascii="Times New Roman" w:eastAsia="Times New Roman" w:hAnsi="Times New Roman" w:cs="Times New Roman"/>
          <w:color w:val="000000"/>
          <w:sz w:val="24"/>
          <w:szCs w:val="24"/>
        </w:rPr>
        <w:t xml:space="preserve"> и 0,05 ставки бухгалтера, в течение года функционировало 1,1 штатная единица, по состоянию на 01.01.2024г штатная численность штат МКУ "КДЦ" Сальского сельского поселения» составляла 1,1 единицы,   фактическая численность на конец отчетного периода составила 3 человека, среднесписочная численность – 1,1 единиц. </w:t>
      </w:r>
    </w:p>
    <w:p w:rsidR="00263245" w:rsidRPr="00DC1CDF" w:rsidRDefault="00BF6650" w:rsidP="00772924">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В 2023 году в бюджет поселения поступило доходов  в сумме  12 908 500,99  рублей при плане 11 997 833,32 рублей</w:t>
      </w:r>
      <w:proofErr w:type="gramStart"/>
      <w:r w:rsidRPr="00DC1CDF">
        <w:rPr>
          <w:rFonts w:ascii="Times New Roman" w:eastAsia="Times New Roman" w:hAnsi="Times New Roman" w:cs="Times New Roman"/>
          <w:color w:val="000000"/>
          <w:sz w:val="24"/>
          <w:szCs w:val="24"/>
        </w:rPr>
        <w:t xml:space="preserve"> ,</w:t>
      </w:r>
      <w:proofErr w:type="gramEnd"/>
      <w:r w:rsidRPr="00DC1CDF">
        <w:rPr>
          <w:rFonts w:ascii="Times New Roman" w:eastAsia="Times New Roman" w:hAnsi="Times New Roman" w:cs="Times New Roman"/>
          <w:color w:val="000000"/>
          <w:sz w:val="24"/>
          <w:szCs w:val="24"/>
        </w:rPr>
        <w:t xml:space="preserve"> что на 2 037 295,66 рублей или на 18,74 % больше,  чем в 2022 году.</w:t>
      </w:r>
    </w:p>
    <w:p w:rsidR="00263245" w:rsidRPr="00DC1CDF" w:rsidRDefault="00BF6650" w:rsidP="00772924">
      <w:pPr>
        <w:spacing w:line="276" w:lineRule="auto"/>
        <w:ind w:left="-280" w:firstLine="700"/>
        <w:jc w:val="both"/>
        <w:rPr>
          <w:rFonts w:ascii="Times New Roman" w:hAnsi="Times New Roman" w:cs="Times New Roman"/>
          <w:color w:val="000000"/>
          <w:sz w:val="24"/>
          <w:szCs w:val="24"/>
        </w:rPr>
      </w:pPr>
      <w:proofErr w:type="gramStart"/>
      <w:r w:rsidRPr="00DC1CDF">
        <w:rPr>
          <w:rFonts w:ascii="Times New Roman" w:eastAsia="Times New Roman" w:hAnsi="Times New Roman" w:cs="Times New Roman"/>
          <w:color w:val="000000"/>
          <w:sz w:val="24"/>
          <w:szCs w:val="24"/>
        </w:rPr>
        <w:t>Расходов произведено в 2023 году в сумме 11 516 022,28 рублей при плане      11 688 542,50 рублей или 98,52% к плановым назначениям, по сравнению с 2022 годов расходов произведено на 524 013,45 рублей или на 4,77 % больше, остатки средств на едином счете бюджета поселения увеличились по состоянию на 01.01.2024 года на 1392478,71 рублей и составили 1 847 380,63 рублей.</w:t>
      </w:r>
      <w:proofErr w:type="gramEnd"/>
      <w:r w:rsidRPr="00DC1CDF">
        <w:rPr>
          <w:rFonts w:ascii="Times New Roman" w:eastAsia="Times New Roman" w:hAnsi="Times New Roman" w:cs="Times New Roman"/>
          <w:color w:val="000000"/>
          <w:sz w:val="24"/>
          <w:szCs w:val="24"/>
        </w:rPr>
        <w:t xml:space="preserve"> При </w:t>
      </w:r>
      <w:proofErr w:type="gramStart"/>
      <w:r w:rsidRPr="00DC1CDF">
        <w:rPr>
          <w:rFonts w:ascii="Times New Roman" w:eastAsia="Times New Roman" w:hAnsi="Times New Roman" w:cs="Times New Roman"/>
          <w:color w:val="000000"/>
          <w:sz w:val="24"/>
          <w:szCs w:val="24"/>
        </w:rPr>
        <w:t>плановом</w:t>
      </w:r>
      <w:proofErr w:type="gramEnd"/>
      <w:r w:rsidRPr="00DC1CDF">
        <w:rPr>
          <w:rFonts w:ascii="Times New Roman" w:eastAsia="Times New Roman" w:hAnsi="Times New Roman" w:cs="Times New Roman"/>
          <w:color w:val="000000"/>
          <w:sz w:val="24"/>
          <w:szCs w:val="24"/>
        </w:rPr>
        <w:t xml:space="preserve"> профиците в сумме 309 290,82 рублей, бюджет исполнен с профицитом в сумме 1 392 478,71 рублей.</w:t>
      </w:r>
    </w:p>
    <w:p w:rsidR="00263245" w:rsidRPr="00DC1CDF" w:rsidRDefault="00BF6650" w:rsidP="00772924">
      <w:pPr>
        <w:spacing w:line="276" w:lineRule="auto"/>
        <w:ind w:firstLine="700"/>
        <w:jc w:val="both"/>
        <w:rPr>
          <w:rFonts w:ascii="Times New Roman" w:hAnsi="Times New Roman" w:cs="Times New Roman"/>
          <w:color w:val="000000"/>
          <w:sz w:val="24"/>
          <w:szCs w:val="24"/>
        </w:rPr>
      </w:pPr>
      <w:proofErr w:type="gramStart"/>
      <w:r w:rsidRPr="00DC1CDF">
        <w:rPr>
          <w:rFonts w:ascii="Times New Roman" w:eastAsia="Times New Roman" w:hAnsi="Times New Roman" w:cs="Times New Roman"/>
          <w:color w:val="000000"/>
          <w:sz w:val="24"/>
          <w:szCs w:val="24"/>
        </w:rPr>
        <w:t xml:space="preserve">Расходы на содержание органов местного самоуправления Сальского сельского поселения в 2023 году сформированы в пределах нормативов, утвержденных постановлением Правительства  Приморского края от 28.12.2022 N 926-пп "О нормативах формирования </w:t>
      </w:r>
      <w:r w:rsidRPr="00DC1CDF">
        <w:rPr>
          <w:rFonts w:ascii="Times New Roman" w:eastAsia="Times New Roman" w:hAnsi="Times New Roman" w:cs="Times New Roman"/>
          <w:color w:val="000000"/>
          <w:sz w:val="24"/>
          <w:szCs w:val="24"/>
        </w:rPr>
        <w:lastRenderedPageBreak/>
        <w:t>расходов на содержание органов местного самоуправления городских и сельских поселений, входящих в состав муниципальных районов Приморского края, на 2023 год" (в редакции постановления №797-пп от 15.11.2023года).</w:t>
      </w:r>
      <w:proofErr w:type="gramEnd"/>
      <w:r w:rsidRPr="00DC1CDF">
        <w:rPr>
          <w:rFonts w:ascii="Times New Roman" w:eastAsia="Times New Roman" w:hAnsi="Times New Roman" w:cs="Times New Roman"/>
          <w:color w:val="000000"/>
          <w:sz w:val="24"/>
          <w:szCs w:val="24"/>
        </w:rPr>
        <w:t xml:space="preserve"> Фактические расходы за 2023 год не превысили утвержденных расходов.</w:t>
      </w:r>
    </w:p>
    <w:p w:rsidR="00263245" w:rsidRPr="00DC1CDF" w:rsidRDefault="00BF6650">
      <w:pPr>
        <w:spacing w:line="276" w:lineRule="auto"/>
        <w:ind w:firstLine="86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86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86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bl>
      <w:tblPr>
        <w:tblW w:w="10653" w:type="dxa"/>
        <w:tblInd w:w="-463" w:type="dxa"/>
        <w:tblBorders>
          <w:top w:val="nil"/>
          <w:left w:val="nil"/>
          <w:bottom w:val="nil"/>
          <w:right w:val="nil"/>
        </w:tblBorders>
        <w:tblLayout w:type="fixed"/>
        <w:tblCellMar>
          <w:left w:w="0" w:type="dxa"/>
          <w:right w:w="0" w:type="dxa"/>
        </w:tblCellMar>
        <w:tblLook w:val="04A0"/>
      </w:tblPr>
      <w:tblGrid>
        <w:gridCol w:w="504"/>
        <w:gridCol w:w="1322"/>
        <w:gridCol w:w="1580"/>
        <w:gridCol w:w="1134"/>
        <w:gridCol w:w="1701"/>
        <w:gridCol w:w="1975"/>
        <w:gridCol w:w="2437"/>
      </w:tblGrid>
      <w:tr w:rsidR="00263245" w:rsidRPr="00DC1CDF" w:rsidTr="00772924">
        <w:trPr>
          <w:trHeight w:val="337"/>
        </w:trPr>
        <w:tc>
          <w:tcPr>
            <w:tcW w:w="5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xml:space="preserve">№ </w:t>
            </w:r>
            <w:proofErr w:type="gramStart"/>
            <w:r w:rsidRPr="00DC1CDF">
              <w:rPr>
                <w:rFonts w:ascii="Times New Roman" w:eastAsia="Calibri" w:hAnsi="Times New Roman" w:cs="Times New Roman"/>
                <w:color w:val="000000"/>
                <w:sz w:val="24"/>
                <w:szCs w:val="24"/>
              </w:rPr>
              <w:t>п</w:t>
            </w:r>
            <w:proofErr w:type="gramEnd"/>
            <w:r w:rsidRPr="00DC1CDF">
              <w:rPr>
                <w:rFonts w:ascii="Times New Roman" w:eastAsia="Calibri" w:hAnsi="Times New Roman" w:cs="Times New Roman"/>
                <w:color w:val="000000"/>
                <w:sz w:val="24"/>
                <w:szCs w:val="24"/>
              </w:rPr>
              <w:t>/п</w:t>
            </w:r>
          </w:p>
        </w:tc>
        <w:tc>
          <w:tcPr>
            <w:tcW w:w="1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Наименование поселения</w:t>
            </w:r>
          </w:p>
        </w:tc>
        <w:tc>
          <w:tcPr>
            <w:tcW w:w="27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Расходы на содержание органов местного самоуправления поселения</w:t>
            </w:r>
          </w:p>
        </w:tc>
        <w:tc>
          <w:tcPr>
            <w:tcW w:w="611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утвержденный норматив</w:t>
            </w:r>
          </w:p>
        </w:tc>
      </w:tr>
      <w:tr w:rsidR="00D40469" w:rsidRPr="00DC1CDF" w:rsidTr="00772924">
        <w:trPr>
          <w:trHeight w:val="173"/>
        </w:trPr>
        <w:tc>
          <w:tcPr>
            <w:tcW w:w="50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3245" w:rsidRPr="00DC1CDF" w:rsidRDefault="00263245">
            <w:pPr>
              <w:rPr>
                <w:rFonts w:ascii="Times New Roman" w:hAnsi="Times New Roman" w:cs="Times New Roman"/>
                <w:sz w:val="24"/>
                <w:szCs w:val="24"/>
              </w:rPr>
            </w:pPr>
          </w:p>
        </w:tc>
        <w:tc>
          <w:tcPr>
            <w:tcW w:w="1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3245" w:rsidRPr="00772924" w:rsidRDefault="00BF6650">
            <w:pPr>
              <w:rPr>
                <w:rFonts w:ascii="Times New Roman" w:hAnsi="Times New Roman" w:cs="Times New Roman"/>
                <w:color w:val="000000"/>
                <w:sz w:val="20"/>
                <w:szCs w:val="20"/>
              </w:rPr>
            </w:pPr>
            <w:r w:rsidRPr="00772924">
              <w:rPr>
                <w:rFonts w:ascii="Times New Roman" w:hAnsi="Times New Roman" w:cs="Times New Roman"/>
                <w:color w:val="000000"/>
                <w:sz w:val="20"/>
                <w:szCs w:val="20"/>
              </w:rPr>
              <w:t xml:space="preserve"> </w:t>
            </w:r>
          </w:p>
        </w:tc>
        <w:tc>
          <w:tcPr>
            <w:tcW w:w="1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план</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Кассовое исполнение за 2023 год</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Всего норматив  расходов  на содержание органов местного самоуправления поселения</w:t>
            </w:r>
          </w:p>
        </w:tc>
        <w:tc>
          <w:tcPr>
            <w:tcW w:w="19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постановлением Правительства  Приморского края от 28.12.2022 N 926-пп</w:t>
            </w:r>
          </w:p>
        </w:tc>
        <w:tc>
          <w:tcPr>
            <w:tcW w:w="24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proofErr w:type="gramStart"/>
            <w:r w:rsidRPr="00772924">
              <w:rPr>
                <w:rFonts w:ascii="Times New Roman" w:eastAsia="Calibri" w:hAnsi="Times New Roman" w:cs="Times New Roman"/>
                <w:color w:val="000000"/>
                <w:sz w:val="20"/>
                <w:szCs w:val="20"/>
              </w:rPr>
              <w:t>Дополнительно в соответствии с</w:t>
            </w:r>
            <w:r w:rsidRPr="00772924">
              <w:rPr>
                <w:rFonts w:ascii="Times New Roman" w:eastAsia="Calibri" w:hAnsi="Times New Roman" w:cs="Times New Roman"/>
                <w:b/>
                <w:color w:val="000000"/>
                <w:sz w:val="20"/>
                <w:szCs w:val="20"/>
              </w:rPr>
              <w:t xml:space="preserve"> </w:t>
            </w:r>
            <w:r w:rsidRPr="00772924">
              <w:rPr>
                <w:rFonts w:ascii="Times New Roman" w:eastAsia="Calibri" w:hAnsi="Times New Roman" w:cs="Times New Roman"/>
                <w:color w:val="000000"/>
                <w:sz w:val="20"/>
                <w:szCs w:val="20"/>
              </w:rPr>
              <w:t>постановлением Правительства  Приморского края №797-пп от 15.11.2023года).</w:t>
            </w:r>
            <w:proofErr w:type="gramEnd"/>
          </w:p>
        </w:tc>
      </w:tr>
      <w:tr w:rsidR="00D40469" w:rsidRPr="00DC1CDF" w:rsidTr="00772924">
        <w:trPr>
          <w:trHeight w:val="259"/>
        </w:trPr>
        <w:tc>
          <w:tcPr>
            <w:tcW w:w="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spacing w:line="276" w:lineRule="auto"/>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w:t>
            </w:r>
          </w:p>
        </w:tc>
        <w:tc>
          <w:tcPr>
            <w:tcW w:w="1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3245" w:rsidRPr="00772924" w:rsidRDefault="00BF6650">
            <w:pP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Сальское сельское поселение</w:t>
            </w:r>
          </w:p>
        </w:tc>
        <w:tc>
          <w:tcPr>
            <w:tcW w:w="1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2713,606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2713,539</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2713,610</w:t>
            </w:r>
          </w:p>
        </w:tc>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2645,0</w:t>
            </w:r>
          </w:p>
        </w:tc>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68,610</w:t>
            </w:r>
          </w:p>
        </w:tc>
      </w:tr>
    </w:tbl>
    <w:p w:rsidR="00263245" w:rsidRPr="00DC1CDF" w:rsidRDefault="00BF6650">
      <w:pPr>
        <w:ind w:left="-280" w:firstLine="700"/>
        <w:jc w:val="right"/>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left="-280" w:firstLine="700"/>
        <w:jc w:val="both"/>
        <w:rPr>
          <w:rFonts w:ascii="Times New Roman" w:hAnsi="Times New Roman" w:cs="Times New Roman"/>
          <w:color w:val="000000"/>
          <w:sz w:val="24"/>
          <w:szCs w:val="24"/>
        </w:rPr>
      </w:pPr>
      <w:proofErr w:type="gramStart"/>
      <w:r w:rsidRPr="00DC1CDF">
        <w:rPr>
          <w:rFonts w:ascii="Times New Roman" w:eastAsia="Times New Roman" w:hAnsi="Times New Roman" w:cs="Times New Roman"/>
          <w:color w:val="000000"/>
          <w:sz w:val="24"/>
          <w:szCs w:val="24"/>
        </w:rPr>
        <w:t>Бюджет  поселения исполнялся в соответствии с требованиями статьи 215.1 Бюджетного кодекса Российской Федерации, решением муниципального комитета Сальского сельского поселения «О бюджетном процессе в Сальском   сельском поселении», решением муниципального комитета от 19.12.2022 года № 116 «О бюджете Сальского сельского поселения на 2023 год и плановый период 2024 и 2025 годов», постановлением администрации №153 от 27.12.2022г «О реализации решения муниципального комитета Сальского</w:t>
      </w:r>
      <w:proofErr w:type="gramEnd"/>
      <w:r w:rsidRPr="00DC1CDF">
        <w:rPr>
          <w:rFonts w:ascii="Times New Roman" w:eastAsia="Times New Roman" w:hAnsi="Times New Roman" w:cs="Times New Roman"/>
          <w:color w:val="000000"/>
          <w:sz w:val="24"/>
          <w:szCs w:val="24"/>
        </w:rPr>
        <w:t xml:space="preserve"> сельского поселения от 19.12.2022года №116 «О бюджете Сальского сельского поселения на 2023 год и плановый период 2024 и 2025 годов»,  на основании сводной бюджетной росписи бюджета поселения и кассового плана, в разрезе муниципальных программ Сальского  сельского поселения и непрограммных направлений деятельности органов местного самоуправления. Удельный вес расходов  бюджета поселения, формируемых в рамках муниципальных  программ, в общем объеме расходов бюджета поселения  (за исключением расходов, осуществляемых за счет субвенций из бюджетов других уровней) в 2023  году составил 75,16 % при плановом значении 75,53</w:t>
      </w:r>
      <w:proofErr w:type="gramStart"/>
      <w:r w:rsidRPr="00DC1CDF">
        <w:rPr>
          <w:rFonts w:ascii="Times New Roman" w:eastAsia="Times New Roman" w:hAnsi="Times New Roman" w:cs="Times New Roman"/>
          <w:color w:val="000000"/>
          <w:sz w:val="24"/>
          <w:szCs w:val="24"/>
        </w:rPr>
        <w:t xml:space="preserve"> %  В</w:t>
      </w:r>
      <w:proofErr w:type="gramEnd"/>
      <w:r w:rsidRPr="00DC1CDF">
        <w:rPr>
          <w:rFonts w:ascii="Times New Roman" w:eastAsia="Times New Roman" w:hAnsi="Times New Roman" w:cs="Times New Roman"/>
          <w:color w:val="000000"/>
          <w:sz w:val="24"/>
          <w:szCs w:val="24"/>
        </w:rPr>
        <w:t xml:space="preserve"> 2022 году этот показатель составлял  76,17%.</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В 2023  году бюджет поселения  включал расходы по 5-ти муниципальным программам на сумму 8 666 476,63 рублей, исполнение составило 8 494 024,08 рублей или  98,01%.,   в том числе:</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Муниципальная программа Сальского сельского поселения "Развитие и сохранение культуры на территории Сальского сельского поселения" на 2023-2027 годы"  при плане  2 078 664,28 рублей  исполнение составило     2 078 654,58 рублей или 100%;</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 Муниципальная программа Сальского сельского поселения "Обеспечение пожарной безопасности на территории Сальского сельского поселения на 2023-2027 годы" при плане 90 258,80 рублей, исполнение составило 90 258,80 рублей или 100,0%;</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lastRenderedPageBreak/>
        <w:t> </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Муниципальная программа Сальского сельского поселения "Благоустройство территории Сальского сельского поселения на 2023 -2027 годы" при плане 3 184 769,51 рублей исполнение составило 3 012 326,71 рублей или 94,59%;</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Муниципальная программа Сальского сельского поселения "Управление муниципальным имуществом Сальского сельского поселения на 2023 -2027 годы" при плане  214 159,73 рублей исполнение составило           214 159,68 рублей или 100,00%.  </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Муниципальная программа Сальского сельского поселения "Формирование современной городской среды </w:t>
      </w:r>
      <w:proofErr w:type="gramStart"/>
      <w:r w:rsidRPr="00DC1CDF">
        <w:rPr>
          <w:rFonts w:ascii="Times New Roman" w:eastAsia="Times New Roman" w:hAnsi="Times New Roman" w:cs="Times New Roman"/>
          <w:color w:val="000000"/>
          <w:sz w:val="24"/>
          <w:szCs w:val="24"/>
        </w:rPr>
        <w:t>в</w:t>
      </w:r>
      <w:proofErr w:type="gramEnd"/>
      <w:r w:rsidRPr="00DC1CDF">
        <w:rPr>
          <w:rFonts w:ascii="Times New Roman" w:eastAsia="Times New Roman" w:hAnsi="Times New Roman" w:cs="Times New Roman"/>
          <w:color w:val="000000"/>
          <w:sz w:val="24"/>
          <w:szCs w:val="24"/>
        </w:rPr>
        <w:t xml:space="preserve"> </w:t>
      </w:r>
      <w:proofErr w:type="gramStart"/>
      <w:r w:rsidRPr="00DC1CDF">
        <w:rPr>
          <w:rFonts w:ascii="Times New Roman" w:eastAsia="Times New Roman" w:hAnsi="Times New Roman" w:cs="Times New Roman"/>
          <w:color w:val="000000"/>
          <w:sz w:val="24"/>
          <w:szCs w:val="24"/>
        </w:rPr>
        <w:t>Сальском</w:t>
      </w:r>
      <w:proofErr w:type="gramEnd"/>
      <w:r w:rsidRPr="00DC1CDF">
        <w:rPr>
          <w:rFonts w:ascii="Times New Roman" w:eastAsia="Times New Roman" w:hAnsi="Times New Roman" w:cs="Times New Roman"/>
          <w:color w:val="000000"/>
          <w:sz w:val="24"/>
          <w:szCs w:val="24"/>
        </w:rPr>
        <w:t xml:space="preserve"> сельском поселении на 2023-2027 годы" при плане 3 098 624,31 рублей исполнение составило     3 098 624,31 рублей или 100,0%.</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Эта муниципальная программа исполнялась  в условиях                            </w:t>
      </w:r>
      <w:proofErr w:type="spellStart"/>
      <w:r w:rsidRPr="00DC1CDF">
        <w:rPr>
          <w:rFonts w:ascii="Times New Roman" w:eastAsia="Times New Roman" w:hAnsi="Times New Roman" w:cs="Times New Roman"/>
          <w:color w:val="000000"/>
          <w:sz w:val="24"/>
          <w:szCs w:val="24"/>
        </w:rPr>
        <w:t>софинансирования</w:t>
      </w:r>
      <w:proofErr w:type="spellEnd"/>
      <w:r w:rsidRPr="00DC1CDF">
        <w:rPr>
          <w:rFonts w:ascii="Times New Roman" w:eastAsia="Times New Roman" w:hAnsi="Times New Roman" w:cs="Times New Roman"/>
          <w:color w:val="000000"/>
          <w:sz w:val="24"/>
          <w:szCs w:val="24"/>
        </w:rPr>
        <w:t xml:space="preserve">  из краевого бюджета. </w:t>
      </w:r>
      <w:proofErr w:type="gramStart"/>
      <w:r w:rsidRPr="00DC1CDF">
        <w:rPr>
          <w:rFonts w:ascii="Times New Roman" w:eastAsia="Times New Roman" w:hAnsi="Times New Roman" w:cs="Times New Roman"/>
          <w:color w:val="000000"/>
          <w:sz w:val="24"/>
          <w:szCs w:val="24"/>
        </w:rPr>
        <w:t>За счет поступивших в бюджет поселения субсидий из краевого бюджета  на поддержку муниципальных программ по благоустройству</w:t>
      </w:r>
      <w:proofErr w:type="gramEnd"/>
      <w:r w:rsidRPr="00DC1CDF">
        <w:rPr>
          <w:rFonts w:ascii="Times New Roman" w:eastAsia="Times New Roman" w:hAnsi="Times New Roman" w:cs="Times New Roman"/>
          <w:color w:val="000000"/>
          <w:sz w:val="24"/>
          <w:szCs w:val="24"/>
        </w:rPr>
        <w:t xml:space="preserve"> территорий муниципальных образований Приморского края  израсходовано  3 000 000,00 рублей при плане 3 000 000,00 рублей или 100%   </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Основные направления деятельности Сальского сельского поселения в 2023 году  соответствуют Уставу Сальского сельского поселения.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Работа по исполнению Федерального закона 44-ФЗ "О контрактной системе в сфере закупок товаров, работ, услуг для обеспечения государственных и муниципальных нужд»</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За период с января по декабрь 2023 года в поселении  проведено торгов и других способов закупок на поставки товаров, выполнение работ, оказание услуг для нужд  поселения на сумму 7 749,15 тыс</w:t>
      </w:r>
      <w:proofErr w:type="gramStart"/>
      <w:r w:rsidRPr="00DC1CDF">
        <w:rPr>
          <w:rFonts w:ascii="Times New Roman" w:eastAsia="Times New Roman" w:hAnsi="Times New Roman" w:cs="Times New Roman"/>
          <w:color w:val="000000"/>
          <w:sz w:val="24"/>
          <w:szCs w:val="24"/>
        </w:rPr>
        <w:t>.р</w:t>
      </w:r>
      <w:proofErr w:type="gramEnd"/>
      <w:r w:rsidRPr="00DC1CDF">
        <w:rPr>
          <w:rFonts w:ascii="Times New Roman" w:eastAsia="Times New Roman" w:hAnsi="Times New Roman" w:cs="Times New Roman"/>
          <w:color w:val="000000"/>
          <w:sz w:val="24"/>
          <w:szCs w:val="24"/>
        </w:rPr>
        <w:t>ублей, из них проведено торгов в электронной форме -1 на сумму  2 393, 94 тыс. рублей или 30,89% от общего объема закупок, проведено закупок у единственного поставщика согласно п. 1, 8 ч.1 ст. 93 Федерального закона от 05.04.2013 г. №44-ФЗ на сумму 10,61 тыс</w:t>
      </w:r>
      <w:proofErr w:type="gramStart"/>
      <w:r w:rsidRPr="00DC1CDF">
        <w:rPr>
          <w:rFonts w:ascii="Times New Roman" w:eastAsia="Times New Roman" w:hAnsi="Times New Roman" w:cs="Times New Roman"/>
          <w:color w:val="000000"/>
          <w:sz w:val="24"/>
          <w:szCs w:val="24"/>
        </w:rPr>
        <w:t>.р</w:t>
      </w:r>
      <w:proofErr w:type="gramEnd"/>
      <w:r w:rsidRPr="00DC1CDF">
        <w:rPr>
          <w:rFonts w:ascii="Times New Roman" w:eastAsia="Times New Roman" w:hAnsi="Times New Roman" w:cs="Times New Roman"/>
          <w:color w:val="000000"/>
          <w:sz w:val="24"/>
          <w:szCs w:val="24"/>
        </w:rPr>
        <w:t>ублей или 0,14% от общего объема закупок, проведено  закупок у единственного поставщика согласно пунктов 4,5  ч.1 ст. 93 Федерального закона от 05.04.2013 г. №44-ФЗ на сумму 4 303,21 тыс. рублей, что составляет 55,53% от общего объема закупок, заключены договоры энергоснабжения с гарантирующим поставщиком электрической энергии на сумму 243,37 тыс</w:t>
      </w:r>
      <w:proofErr w:type="gramStart"/>
      <w:r w:rsidRPr="00DC1CDF">
        <w:rPr>
          <w:rFonts w:ascii="Times New Roman" w:eastAsia="Times New Roman" w:hAnsi="Times New Roman" w:cs="Times New Roman"/>
          <w:color w:val="000000"/>
          <w:sz w:val="24"/>
          <w:szCs w:val="24"/>
        </w:rPr>
        <w:t>.р</w:t>
      </w:r>
      <w:proofErr w:type="gramEnd"/>
      <w:r w:rsidRPr="00DC1CDF">
        <w:rPr>
          <w:rFonts w:ascii="Times New Roman" w:eastAsia="Times New Roman" w:hAnsi="Times New Roman" w:cs="Times New Roman"/>
          <w:color w:val="000000"/>
          <w:sz w:val="24"/>
          <w:szCs w:val="24"/>
        </w:rPr>
        <w:t>ублей  или 3,14 % от общего объема закупок.</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Экономический эффект от проведения конкурсных процедур в электронной форме  составил  630,36 тыс. рублей.</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Одной из главных задач при исполнении бюджета является повышение качества управления общественными финансами посредством определения объемов бюджетного финансирования, необходимых для достижения конкретных количественных и качественных целевых показателей, установленных в муниципальных программах.</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Для обеспечения долгосрочной сбалансированности и устойчивости бюджетной системы района, включая поселения, расположенные на его территории постановлением администрации </w:t>
      </w:r>
      <w:r w:rsidRPr="00DC1CDF">
        <w:rPr>
          <w:rFonts w:ascii="Times New Roman" w:eastAsia="Times New Roman" w:hAnsi="Times New Roman" w:cs="Times New Roman"/>
          <w:color w:val="000000"/>
          <w:sz w:val="24"/>
          <w:szCs w:val="24"/>
        </w:rPr>
        <w:lastRenderedPageBreak/>
        <w:t xml:space="preserve">Дальнереченского муниципального района  от 19 августа 2018 года №464-па (в редакции постановления №385-па  от 25.06.2020г) утвержден План мероприятий по увеличению доходного потенциала, оптимизации расходов и совершенствованию долговой политики Дальнереченского муниципального района на период с 2018 по 2024 год (далее </w:t>
      </w:r>
      <w:proofErr w:type="gramStart"/>
      <w:r w:rsidRPr="00DC1CDF">
        <w:rPr>
          <w:rFonts w:ascii="Times New Roman" w:eastAsia="Times New Roman" w:hAnsi="Times New Roman" w:cs="Times New Roman"/>
          <w:color w:val="000000"/>
          <w:sz w:val="24"/>
          <w:szCs w:val="24"/>
        </w:rPr>
        <w:t>–П</w:t>
      </w:r>
      <w:proofErr w:type="gramEnd"/>
      <w:r w:rsidRPr="00DC1CDF">
        <w:rPr>
          <w:rFonts w:ascii="Times New Roman" w:eastAsia="Times New Roman" w:hAnsi="Times New Roman" w:cs="Times New Roman"/>
          <w:color w:val="000000"/>
          <w:sz w:val="24"/>
          <w:szCs w:val="24"/>
        </w:rPr>
        <w:t xml:space="preserve">лан).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В рамках исполнения Плана в администрации поселения проводится постоянная работа </w:t>
      </w:r>
      <w:proofErr w:type="gramStart"/>
      <w:r w:rsidRPr="00DC1CDF">
        <w:rPr>
          <w:rFonts w:ascii="Times New Roman" w:eastAsia="Times New Roman" w:hAnsi="Times New Roman" w:cs="Times New Roman"/>
          <w:color w:val="000000"/>
          <w:sz w:val="24"/>
          <w:szCs w:val="24"/>
        </w:rPr>
        <w:t>по предоставлению в налоговый орган сведений об обновлении почтовых адресов в электронной форме в системе</w:t>
      </w:r>
      <w:proofErr w:type="gramEnd"/>
      <w:r w:rsidRPr="00DC1CDF">
        <w:rPr>
          <w:rFonts w:ascii="Times New Roman" w:eastAsia="Times New Roman" w:hAnsi="Times New Roman" w:cs="Times New Roman"/>
          <w:color w:val="000000"/>
          <w:sz w:val="24"/>
          <w:szCs w:val="24"/>
        </w:rPr>
        <w:t xml:space="preserve"> ФИАС, в течение 2023года размещена отсутствующая информация в количестве 19 единиц.</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На конец года  обеспечено снижение просроченной дебиторской задолженности по налоговым и неналоговым доходам на 77124 рублей или на 19,92%.</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В рамках обеспечения выполнения плана по поступлению доходов от платных услуг, в бюджет поселения поступило в 2023 году 15000,0 тыс. рублей.</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План по неналоговым доходам исполнен в 2023 году на 118,68 %, по сравнению с 2022 годом в бюджет поселения дополнительно поступило неналоговых доходов в сумме 1325 251,4 рублей.</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 2023 году заключён договор купли-продажи муниципального имущества по результатам аукциона № 012.1123.30490 от 15.11.2023 года:</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на продажу земельного участка площадью 6000 кв. м. кадастровый номер № 25:02:070102:7 на сумму 114000,00 рублей, </w:t>
      </w:r>
      <w:bookmarkStart w:id="1" w:name="_Hlk159423028"/>
      <w:r w:rsidRPr="00DC1CDF">
        <w:rPr>
          <w:rFonts w:ascii="Times New Roman" w:eastAsia="Times New Roman" w:hAnsi="Times New Roman" w:cs="Times New Roman"/>
          <w:color w:val="000000"/>
          <w:sz w:val="24"/>
          <w:szCs w:val="24"/>
        </w:rPr>
        <w:t>покупатель Общество с ограниченной ответственностью «АВРОРА-СТРОЙ ДВ»</w:t>
      </w:r>
      <w:bookmarkEnd w:id="1"/>
      <w:r w:rsidRPr="00DC1CDF">
        <w:rPr>
          <w:rFonts w:ascii="Times New Roman" w:eastAsia="Times New Roman" w:hAnsi="Times New Roman" w:cs="Times New Roman"/>
          <w:color w:val="000000"/>
          <w:sz w:val="24"/>
          <w:szCs w:val="24"/>
        </w:rPr>
        <w:t>;</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на продажу здания площадью 760 кв. м. кадастровый № 25:02:070102:499 на сумму 449160,00 рублей, покупатель Общество с ограниченной ответственностью «АВРОРА-СТРОЙ ДВ»</w:t>
      </w:r>
      <w:proofErr w:type="gramStart"/>
      <w:r w:rsidRPr="00DC1CDF">
        <w:rPr>
          <w:rFonts w:ascii="Times New Roman" w:eastAsia="Times New Roman" w:hAnsi="Times New Roman" w:cs="Times New Roman"/>
          <w:color w:val="000000"/>
          <w:sz w:val="24"/>
          <w:szCs w:val="24"/>
        </w:rPr>
        <w:t xml:space="preserve"> .</w:t>
      </w:r>
      <w:proofErr w:type="gramEnd"/>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Принятое обязательство по достижению целевых </w:t>
      </w:r>
      <w:proofErr w:type="gramStart"/>
      <w:r w:rsidRPr="00DC1CDF">
        <w:rPr>
          <w:rFonts w:ascii="Times New Roman" w:eastAsia="Times New Roman" w:hAnsi="Times New Roman" w:cs="Times New Roman"/>
          <w:color w:val="000000"/>
          <w:sz w:val="24"/>
          <w:szCs w:val="24"/>
        </w:rPr>
        <w:t>показателей оплаты труда работников культуры</w:t>
      </w:r>
      <w:proofErr w:type="gramEnd"/>
      <w:r w:rsidRPr="00DC1CDF">
        <w:rPr>
          <w:rFonts w:ascii="Times New Roman" w:eastAsia="Times New Roman" w:hAnsi="Times New Roman" w:cs="Times New Roman"/>
          <w:color w:val="000000"/>
          <w:sz w:val="24"/>
          <w:szCs w:val="24"/>
        </w:rPr>
        <w:t xml:space="preserve"> в соответствии с указом Президента Российской Федерации от 7 мая 2012года №597 "О мероприятиях по реализации государственной социальной политики", в пределах темпов роста среднемесячного дохода от трудовой деятельности выполнено. При целевом показателе 57 847,59 рублей средняя заработная плата работников в учреждении культуры поселения составила 57847,30 рублей.</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bl>
      <w:tblPr>
        <w:tblW w:w="5050" w:type="pct"/>
        <w:tblInd w:w="-34" w:type="dxa"/>
        <w:tblBorders>
          <w:top w:val="nil"/>
          <w:left w:val="nil"/>
          <w:bottom w:val="nil"/>
          <w:right w:val="nil"/>
        </w:tblBorders>
        <w:tblCellMar>
          <w:left w:w="0" w:type="dxa"/>
          <w:right w:w="0" w:type="dxa"/>
        </w:tblCellMar>
        <w:tblLook w:val="04A0"/>
      </w:tblPr>
      <w:tblGrid>
        <w:gridCol w:w="10292"/>
      </w:tblGrid>
      <w:tr w:rsidR="00263245" w:rsidRPr="00DC1CDF">
        <w:tc>
          <w:tcPr>
            <w:tcW w:w="9810" w:type="dxa"/>
            <w:tcBorders>
              <w:top w:val="nil"/>
              <w:left w:val="nil"/>
              <w:bottom w:val="nil"/>
              <w:right w:val="nil"/>
            </w:tcBorders>
            <w:tcMar>
              <w:top w:w="0" w:type="dxa"/>
              <w:left w:w="108" w:type="dxa"/>
              <w:bottom w:w="0" w:type="dxa"/>
              <w:right w:w="108" w:type="dxa"/>
            </w:tcMar>
            <w:vAlign w:val="center"/>
            <w:hideMark/>
          </w:tcPr>
          <w:p w:rsidR="00263245" w:rsidRPr="00DC1CDF" w:rsidRDefault="00BF6650">
            <w:pPr>
              <w:spacing w:line="276" w:lineRule="auto"/>
              <w:ind w:right="40" w:firstLine="70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Сведения о техническом состоянии основных фондов</w:t>
            </w:r>
          </w:p>
          <w:p w:rsidR="00263245" w:rsidRPr="00DC1CDF" w:rsidRDefault="00BF6650">
            <w:pPr>
              <w:spacing w:line="276" w:lineRule="auto"/>
              <w:ind w:right="40" w:firstLine="70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263245" w:rsidRPr="00DC1CDF" w:rsidRDefault="00BF6650">
            <w:pPr>
              <w:spacing w:line="276" w:lineRule="auto"/>
              <w:ind w:right="4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Учреждения и рабочие места сотрудников и руководителей администрации по возможности оснащены необходимой мебелью и компьютерами. Оборудование находится в работоспособном удовлетворительном состоянии.</w:t>
            </w:r>
            <w:r w:rsidRPr="00DC1CDF">
              <w:rPr>
                <w:rFonts w:ascii="Times New Roman" w:eastAsia="Times New Roman" w:hAnsi="Times New Roman" w:cs="Times New Roman"/>
                <w:b/>
                <w:color w:val="000000"/>
                <w:sz w:val="24"/>
                <w:szCs w:val="24"/>
              </w:rPr>
              <w:t> </w:t>
            </w:r>
          </w:p>
          <w:p w:rsidR="00263245" w:rsidRPr="00DC1CDF" w:rsidRDefault="00BF6650">
            <w:pPr>
              <w:spacing w:line="276" w:lineRule="auto"/>
              <w:ind w:right="4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r>
      <w:tr w:rsidR="00263245" w:rsidRPr="00DC1CDF">
        <w:tc>
          <w:tcPr>
            <w:tcW w:w="9810" w:type="dxa"/>
            <w:tcBorders>
              <w:top w:val="nil"/>
              <w:left w:val="nil"/>
              <w:bottom w:val="nil"/>
              <w:right w:val="nil"/>
            </w:tcBorders>
            <w:tcMar>
              <w:top w:w="0" w:type="dxa"/>
              <w:left w:w="108" w:type="dxa"/>
              <w:bottom w:w="0" w:type="dxa"/>
              <w:right w:w="108" w:type="dxa"/>
            </w:tcMar>
            <w:vAlign w:val="center"/>
            <w:hideMark/>
          </w:tcPr>
          <w:p w:rsidR="00263245" w:rsidRPr="00DC1CDF" w:rsidRDefault="00BF6650">
            <w:pPr>
              <w:spacing w:line="276" w:lineRule="auto"/>
              <w:ind w:right="40" w:firstLine="70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Характеристика комплектности основных средств</w:t>
            </w:r>
          </w:p>
          <w:p w:rsidR="00263245" w:rsidRPr="00DC1CDF" w:rsidRDefault="00BF6650">
            <w:pPr>
              <w:spacing w:line="276" w:lineRule="auto"/>
              <w:ind w:right="40" w:firstLine="700"/>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tc>
      </w:tr>
      <w:tr w:rsidR="00263245" w:rsidRPr="00DC1CDF">
        <w:trPr>
          <w:trHeight w:val="381"/>
        </w:trPr>
        <w:tc>
          <w:tcPr>
            <w:tcW w:w="9810" w:type="dxa"/>
            <w:tcBorders>
              <w:top w:val="nil"/>
              <w:left w:val="nil"/>
              <w:bottom w:val="nil"/>
              <w:right w:val="nil"/>
            </w:tcBorders>
            <w:tcMar>
              <w:top w:w="0" w:type="dxa"/>
              <w:left w:w="108" w:type="dxa"/>
              <w:bottom w:w="0" w:type="dxa"/>
              <w:right w:w="108" w:type="dxa"/>
            </w:tcMar>
            <w:vAlign w:val="center"/>
            <w:hideMark/>
          </w:tcPr>
          <w:p w:rsidR="00263245" w:rsidRPr="00DC1CDF" w:rsidRDefault="00BF6650">
            <w:pPr>
              <w:spacing w:line="276" w:lineRule="auto"/>
              <w:ind w:right="4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Комплектность основных средств соответствует технической документации и требованиям, устанавливаемым при размещении заказа на осуществление закупок.</w:t>
            </w:r>
          </w:p>
        </w:tc>
      </w:tr>
      <w:tr w:rsidR="00263245" w:rsidRPr="00DC1CDF">
        <w:tc>
          <w:tcPr>
            <w:tcW w:w="9810" w:type="dxa"/>
            <w:tcBorders>
              <w:top w:val="nil"/>
              <w:left w:val="nil"/>
              <w:bottom w:val="nil"/>
              <w:right w:val="nil"/>
            </w:tcBorders>
            <w:tcMar>
              <w:top w:w="0" w:type="dxa"/>
              <w:left w:w="108" w:type="dxa"/>
              <w:bottom w:w="0" w:type="dxa"/>
              <w:right w:w="108" w:type="dxa"/>
            </w:tcMar>
            <w:vAlign w:val="center"/>
            <w:hideMark/>
          </w:tcPr>
          <w:p w:rsidR="00263245" w:rsidRPr="00DC1CDF" w:rsidRDefault="00BF6650">
            <w:pPr>
              <w:spacing w:line="276" w:lineRule="auto"/>
              <w:ind w:right="-14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r>
      <w:tr w:rsidR="00263245" w:rsidRPr="00DC1CDF">
        <w:tc>
          <w:tcPr>
            <w:tcW w:w="9810" w:type="dxa"/>
            <w:tcBorders>
              <w:top w:val="nil"/>
              <w:left w:val="nil"/>
              <w:bottom w:val="nil"/>
              <w:right w:val="nil"/>
            </w:tcBorders>
            <w:tcMar>
              <w:top w:w="0" w:type="dxa"/>
              <w:left w:w="108" w:type="dxa"/>
              <w:bottom w:w="0" w:type="dxa"/>
              <w:right w:w="108" w:type="dxa"/>
            </w:tcMar>
            <w:vAlign w:val="center"/>
            <w:hideMark/>
          </w:tcPr>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lastRenderedPageBreak/>
              <w:t>Информация  об изношенности основных средств</w:t>
            </w:r>
          </w:p>
          <w:p w:rsidR="00263245" w:rsidRPr="00DC1CDF" w:rsidRDefault="00BF6650">
            <w:pPr>
              <w:spacing w:line="276" w:lineRule="auto"/>
              <w:ind w:right="4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right="40" w:firstLine="700"/>
              <w:jc w:val="both"/>
              <w:rPr>
                <w:rFonts w:ascii="Times New Roman" w:hAnsi="Times New Roman" w:cs="Times New Roman"/>
                <w:color w:val="000000"/>
                <w:sz w:val="24"/>
                <w:szCs w:val="24"/>
              </w:rPr>
            </w:pPr>
            <w:proofErr w:type="gramStart"/>
            <w:r w:rsidRPr="00DC1CDF">
              <w:rPr>
                <w:rFonts w:ascii="Times New Roman" w:eastAsia="Times New Roman" w:hAnsi="Times New Roman" w:cs="Times New Roman"/>
                <w:color w:val="000000"/>
                <w:sz w:val="24"/>
                <w:szCs w:val="24"/>
              </w:rPr>
              <w:t>На начало года балансовая стоимость основных средств находящихся в оперативном управлении составляла 17 211 069,08 рублей, поступило в течение года основных средств на сумму 3 281 504,31 рублей, списано в течение года 5 870 632,58 рублей, на конец года стоимость основных средств находящихся в оперативном управлении составляла          14 621 940,81 рублей, амортизации начислено – 4 805 096,78 рублей, с учетом начисленной</w:t>
            </w:r>
            <w:proofErr w:type="gramEnd"/>
            <w:r w:rsidRPr="00DC1CDF">
              <w:rPr>
                <w:rFonts w:ascii="Times New Roman" w:eastAsia="Times New Roman" w:hAnsi="Times New Roman" w:cs="Times New Roman"/>
                <w:color w:val="000000"/>
                <w:sz w:val="24"/>
                <w:szCs w:val="24"/>
              </w:rPr>
              <w:t xml:space="preserve"> амортизации за отчетный год,  процент износа составил – 28,88%, в том числе зданий и сооружений 100%,   Инвентарь производственный и хозяйственный-100%,  оборудования -100%,    Прочие основные средства-35,83%.</w:t>
            </w:r>
          </w:p>
          <w:p w:rsidR="00263245" w:rsidRPr="00DC1CDF" w:rsidRDefault="00BF6650">
            <w:pPr>
              <w:spacing w:line="276" w:lineRule="auto"/>
              <w:ind w:right="4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r>
      <w:tr w:rsidR="00263245" w:rsidRPr="00DC1CDF">
        <w:tc>
          <w:tcPr>
            <w:tcW w:w="9810" w:type="dxa"/>
            <w:tcBorders>
              <w:top w:val="nil"/>
              <w:left w:val="nil"/>
              <w:bottom w:val="nil"/>
              <w:right w:val="nil"/>
            </w:tcBorders>
            <w:tcMar>
              <w:top w:w="0" w:type="dxa"/>
              <w:left w:w="108" w:type="dxa"/>
              <w:bottom w:w="0" w:type="dxa"/>
              <w:right w:w="108" w:type="dxa"/>
            </w:tcMar>
            <w:vAlign w:val="center"/>
            <w:hideMark/>
          </w:tcPr>
          <w:p w:rsidR="00263245" w:rsidRPr="00DC1CDF" w:rsidRDefault="00BF6650">
            <w:pPr>
              <w:spacing w:line="276" w:lineRule="auto"/>
              <w:ind w:right="40" w:firstLine="70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Сведения об основных мероприятиях по улучшению состояния и сохранности основных средств</w:t>
            </w:r>
          </w:p>
          <w:p w:rsidR="00263245" w:rsidRPr="00DC1CDF" w:rsidRDefault="00BF6650">
            <w:pPr>
              <w:spacing w:line="276" w:lineRule="auto"/>
              <w:ind w:right="40" w:firstLine="700"/>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tc>
      </w:tr>
      <w:tr w:rsidR="00263245" w:rsidRPr="00DC1CDF">
        <w:trPr>
          <w:trHeight w:val="381"/>
        </w:trPr>
        <w:tc>
          <w:tcPr>
            <w:tcW w:w="9810" w:type="dxa"/>
            <w:tcBorders>
              <w:top w:val="nil"/>
              <w:left w:val="nil"/>
              <w:bottom w:val="nil"/>
              <w:right w:val="nil"/>
            </w:tcBorders>
            <w:tcMar>
              <w:top w:w="0" w:type="dxa"/>
              <w:left w:w="108" w:type="dxa"/>
              <w:bottom w:w="0" w:type="dxa"/>
              <w:right w:w="108" w:type="dxa"/>
            </w:tcMar>
            <w:vAlign w:val="center"/>
            <w:hideMark/>
          </w:tcPr>
          <w:p w:rsidR="00263245" w:rsidRPr="00DC1CDF" w:rsidRDefault="00BF6650">
            <w:pPr>
              <w:spacing w:line="276" w:lineRule="auto"/>
              <w:ind w:right="4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В целях сохранности состояния основных средств заключаются договора на техническое обслуживание оборудования и орг</w:t>
            </w:r>
            <w:proofErr w:type="gramStart"/>
            <w:r w:rsidRPr="00DC1CDF">
              <w:rPr>
                <w:rFonts w:ascii="Times New Roman" w:eastAsia="Times New Roman" w:hAnsi="Times New Roman" w:cs="Times New Roman"/>
                <w:color w:val="000000"/>
                <w:sz w:val="24"/>
                <w:szCs w:val="24"/>
              </w:rPr>
              <w:t>.т</w:t>
            </w:r>
            <w:proofErr w:type="gramEnd"/>
            <w:r w:rsidRPr="00DC1CDF">
              <w:rPr>
                <w:rFonts w:ascii="Times New Roman" w:eastAsia="Times New Roman" w:hAnsi="Times New Roman" w:cs="Times New Roman"/>
                <w:color w:val="000000"/>
                <w:sz w:val="24"/>
                <w:szCs w:val="24"/>
              </w:rPr>
              <w:t>ехники, в рамках которых осуществляются необходимые регламентные работы. По мере необходимости проводится текущий ремонт.</w:t>
            </w:r>
          </w:p>
        </w:tc>
      </w:tr>
      <w:tr w:rsidR="00263245" w:rsidRPr="00DC1CDF">
        <w:trPr>
          <w:trHeight w:val="381"/>
        </w:trPr>
        <w:tc>
          <w:tcPr>
            <w:tcW w:w="9810" w:type="dxa"/>
            <w:tcBorders>
              <w:top w:val="nil"/>
              <w:left w:val="nil"/>
              <w:bottom w:val="nil"/>
              <w:right w:val="nil"/>
            </w:tcBorders>
            <w:tcMar>
              <w:top w:w="0" w:type="dxa"/>
              <w:left w:w="108" w:type="dxa"/>
              <w:bottom w:w="0" w:type="dxa"/>
              <w:right w:w="108" w:type="dxa"/>
            </w:tcMar>
            <w:vAlign w:val="center"/>
            <w:hideMark/>
          </w:tcPr>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В  2023 году приобретено оборудования и инвентаря на сумму 192 880,00 рублей в том числе:</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u w:val="single"/>
              </w:rPr>
              <w:t>Классификация: 0113-0390122003-244 на сумму 10891.0 рублей</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ИБП на сумму 4900,00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микроволновая печь на сумму 4999,00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электрочайник-2 шт. на сумму 1798,00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холодильник на сумму 10799,00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кресло офисное на сумму 19797,00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стеллаж офисный на сумму 19200,00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стол офисный на сумму 4000,00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полка офисная на сумму 5000,00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радиотелефон на сумму 4999,00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МФУ </w:t>
            </w:r>
            <w:proofErr w:type="spellStart"/>
            <w:r w:rsidRPr="00DC1CDF">
              <w:rPr>
                <w:rFonts w:ascii="Times New Roman" w:eastAsia="Times New Roman" w:hAnsi="Times New Roman" w:cs="Times New Roman"/>
                <w:color w:val="000000"/>
                <w:sz w:val="24"/>
                <w:szCs w:val="24"/>
              </w:rPr>
              <w:t>EpsonL</w:t>
            </w:r>
            <w:proofErr w:type="spellEnd"/>
            <w:r w:rsidRPr="00DC1CDF">
              <w:rPr>
                <w:rFonts w:ascii="Times New Roman" w:eastAsia="Times New Roman" w:hAnsi="Times New Roman" w:cs="Times New Roman"/>
                <w:color w:val="000000"/>
                <w:sz w:val="24"/>
                <w:szCs w:val="24"/>
              </w:rPr>
              <w:t xml:space="preserve"> на сумму 25399,00 рублей.</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u w:val="single"/>
              </w:rPr>
              <w:t>Классификация 0801-0190273120-244 на сумму 74 399,0 рублей</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Проектор на сумму 24999,00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вертикальные жалюзи на сумму 14500,00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рулонные жалюзи на сумму 20250,00рублей,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информационный стенд на сумму 14650,00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r w:rsidRPr="00DC1CDF">
              <w:rPr>
                <w:rFonts w:ascii="Times New Roman" w:eastAsia="Times New Roman" w:hAnsi="Times New Roman" w:cs="Times New Roman"/>
                <w:color w:val="000000"/>
                <w:sz w:val="24"/>
                <w:szCs w:val="24"/>
                <w:u w:val="single"/>
              </w:rPr>
              <w:t>Классификация 0310-0490126070-244 на сумму 11290,0 рублей</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 воздуходувка бензиновая на сумму 11290,00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lastRenderedPageBreak/>
              <w:t> </w:t>
            </w:r>
            <w:r w:rsidRPr="00DC1CDF">
              <w:rPr>
                <w:rFonts w:ascii="Times New Roman" w:eastAsia="Times New Roman" w:hAnsi="Times New Roman" w:cs="Times New Roman"/>
                <w:color w:val="000000"/>
                <w:sz w:val="24"/>
                <w:szCs w:val="24"/>
                <w:u w:val="single"/>
              </w:rPr>
              <w:t>Классификация 0503-0290226050-244 на сумму 6 300,0 рублей</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информационная вывеска 40*60 на сумму 6300,00 рублей, </w:t>
            </w:r>
          </w:p>
          <w:p w:rsidR="00263245" w:rsidRPr="00DC1CDF" w:rsidRDefault="00BF6650">
            <w:pPr>
              <w:shd w:val="clear" w:color="auto" w:fill="FFFFFF"/>
              <w:spacing w:line="276" w:lineRule="auto"/>
              <w:ind w:firstLine="700"/>
              <w:jc w:val="both"/>
              <w:rPr>
                <w:rFonts w:ascii="Times New Roman" w:hAnsi="Times New Roman" w:cs="Times New Roman"/>
                <w:color w:val="000000"/>
                <w:sz w:val="24"/>
                <w:szCs w:val="24"/>
                <w:shd w:val="clear" w:color="auto" w:fill="FFFFFF"/>
              </w:rPr>
            </w:pPr>
            <w:r w:rsidRPr="00DC1CDF">
              <w:rPr>
                <w:rFonts w:ascii="Times New Roman" w:eastAsia="Times New Roman" w:hAnsi="Times New Roman" w:cs="Times New Roman"/>
                <w:color w:val="000000"/>
                <w:sz w:val="24"/>
                <w:szCs w:val="24"/>
              </w:rPr>
              <w:t> </w:t>
            </w:r>
          </w:p>
        </w:tc>
      </w:tr>
    </w:tbl>
    <w:p w:rsidR="00263245" w:rsidRPr="00DC1CDF" w:rsidRDefault="00BF6650">
      <w:pPr>
        <w:spacing w:line="276" w:lineRule="auto"/>
        <w:ind w:firstLine="700"/>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lastRenderedPageBreak/>
        <w:t> </w:t>
      </w:r>
    </w:p>
    <w:p w:rsidR="00263245" w:rsidRPr="00DC1CDF" w:rsidRDefault="00BF6650">
      <w:pPr>
        <w:spacing w:line="276" w:lineRule="auto"/>
        <w:ind w:firstLine="700"/>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Раздел 3. «Анализ отчета об исполнении бюджета субъектом бюджетной отчетности»</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before="220"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Раздел представлен формами: 0503117G «Отчет об исполнении бюджета», ф.0503164G «Сведения об исполнении бюджета», таблицей №3 «Сведения об исполнении текстовых статей решения о бюджете.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Сведения о целевых иностранных кредитах ф.0503167G  не составлялись, так как не имеют числового значения.</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Первоначальный план бюджета Сальского сельского поселения  на 2023 год был принят по доходам в сумме 8 880 008,52 рублей, по расходам в сумме 8 880 008,52 рублей, дефицитом в сумме 0,00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Уточненный план бюджета поселения  на 2023 год представлен в части доходов в сумме 11 997 833,32 рублей, в расходной части бюджета в сумме 11 688 542,50 рублей, с превышением доходов над расходами на сумму 309 290,82  рублей.</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 течение года в бюджет поселения вносились изменения 6 раз, в связи с чем, объем доходов увеличился на 3 117 824,80 рублей или на 35,11%, объем расходов увеличился на 2 808 533,98  рублей или на 31,63% , бюджет сформирован с профицитом в сумме 309290,82 рублей</w:t>
      </w:r>
      <w:proofErr w:type="gramStart"/>
      <w:r w:rsidRPr="00DC1CDF">
        <w:rPr>
          <w:rFonts w:ascii="Times New Roman" w:eastAsia="Times New Roman" w:hAnsi="Times New Roman" w:cs="Times New Roman"/>
          <w:color w:val="000000"/>
          <w:sz w:val="24"/>
          <w:szCs w:val="24"/>
        </w:rPr>
        <w:t xml:space="preserve"> .</w:t>
      </w:r>
      <w:proofErr w:type="gramEnd"/>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Все уточнения, вносимые в бюджеты, рассматривались и утверждались представительным органом поселения.</w:t>
      </w:r>
    </w:p>
    <w:p w:rsidR="00263245" w:rsidRPr="00DC1CDF" w:rsidRDefault="00BF6650">
      <w:pPr>
        <w:spacing w:line="276" w:lineRule="auto"/>
        <w:ind w:firstLine="54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ind w:firstLine="54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ind w:firstLine="54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ind w:firstLine="54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ind w:firstLine="54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ind w:firstLine="54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B050"/>
          <w:sz w:val="24"/>
          <w:szCs w:val="24"/>
        </w:rPr>
        <w:t> </w:t>
      </w:r>
    </w:p>
    <w:p w:rsidR="00BF6650" w:rsidRPr="00DC1CDF" w:rsidRDefault="00BF6650">
      <w:pPr>
        <w:jc w:val="center"/>
        <w:rPr>
          <w:rFonts w:ascii="Times New Roman" w:eastAsia="Times New Roman" w:hAnsi="Times New Roman" w:cs="Times New Roman"/>
          <w:color w:val="000000"/>
          <w:sz w:val="24"/>
          <w:szCs w:val="24"/>
        </w:rPr>
        <w:sectPr w:rsidR="00BF6650" w:rsidRPr="00DC1CDF" w:rsidSect="00BF6650">
          <w:pgSz w:w="12240" w:h="15840"/>
          <w:pgMar w:top="850" w:right="1133" w:bottom="1700" w:left="1133" w:header="708" w:footer="708" w:gutter="0"/>
          <w:cols w:space="720"/>
          <w:docGrid w:linePitch="299"/>
        </w:sectPr>
      </w:pPr>
    </w:p>
    <w:tbl>
      <w:tblPr>
        <w:tblW w:w="14205" w:type="dxa"/>
        <w:tblInd w:w="-623" w:type="dxa"/>
        <w:tblBorders>
          <w:top w:val="nil"/>
          <w:left w:val="nil"/>
          <w:bottom w:val="nil"/>
          <w:right w:val="nil"/>
        </w:tblBorders>
        <w:tblCellMar>
          <w:left w:w="0" w:type="dxa"/>
          <w:right w:w="0" w:type="dxa"/>
        </w:tblCellMar>
        <w:tblLook w:val="04A0"/>
      </w:tblPr>
      <w:tblGrid>
        <w:gridCol w:w="1933"/>
        <w:gridCol w:w="1460"/>
        <w:gridCol w:w="1384"/>
        <w:gridCol w:w="1700"/>
        <w:gridCol w:w="1340"/>
        <w:gridCol w:w="1700"/>
        <w:gridCol w:w="1700"/>
        <w:gridCol w:w="1700"/>
        <w:gridCol w:w="1296"/>
      </w:tblGrid>
      <w:tr w:rsidR="00263245" w:rsidRPr="00DC1CDF" w:rsidTr="00BF6650">
        <w:trPr>
          <w:trHeight w:val="315"/>
        </w:trPr>
        <w:tc>
          <w:tcPr>
            <w:tcW w:w="2546" w:type="dxa"/>
            <w:vMerge w:val="restar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lastRenderedPageBreak/>
              <w:t>Наименование показателей</w:t>
            </w:r>
          </w:p>
        </w:tc>
        <w:tc>
          <w:tcPr>
            <w:tcW w:w="1418"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Решение  № 116 от 19.12.2022 г.</w:t>
            </w:r>
          </w:p>
        </w:tc>
        <w:tc>
          <w:tcPr>
            <w:tcW w:w="1024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уточнение</w:t>
            </w:r>
          </w:p>
        </w:tc>
      </w:tr>
      <w:tr w:rsidR="00263245" w:rsidRPr="00DC1CDF" w:rsidTr="00BF6650">
        <w:trPr>
          <w:trHeight w:val="1548"/>
        </w:trPr>
        <w:tc>
          <w:tcPr>
            <w:tcW w:w="2546" w:type="dxa"/>
            <w:vMerge/>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rsidR="00263245" w:rsidRPr="00DC1CDF" w:rsidRDefault="00263245">
            <w:pPr>
              <w:rPr>
                <w:rFonts w:ascii="Times New Roman" w:hAnsi="Times New Roman" w:cs="Times New Roman"/>
                <w:sz w:val="24"/>
                <w:szCs w:val="24"/>
              </w:rPr>
            </w:pPr>
          </w:p>
        </w:tc>
        <w:tc>
          <w:tcPr>
            <w:tcW w:w="1418" w:type="dxa"/>
            <w:vMerge/>
            <w:tcBorders>
              <w:top w:val="single" w:sz="8" w:space="0" w:color="000000"/>
              <w:left w:val="single" w:sz="8" w:space="0" w:color="000000"/>
              <w:bottom w:val="single" w:sz="8" w:space="0" w:color="000000"/>
              <w:right w:val="nil"/>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hAnsi="Times New Roman" w:cs="Times New Roman"/>
                <w:color w:val="000000"/>
                <w:sz w:val="24"/>
                <w:szCs w:val="24"/>
              </w:rPr>
              <w:t xml:space="preserve"> </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Решение    № 130 от 03.04.2023 г.</w:t>
            </w:r>
          </w:p>
        </w:tc>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Решение      № 141 от 18.07.2023 г.</w:t>
            </w:r>
          </w:p>
        </w:tc>
        <w:tc>
          <w:tcPr>
            <w:tcW w:w="15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Решение№ 145 от 29.08.2023 г.</w:t>
            </w:r>
          </w:p>
        </w:tc>
        <w:tc>
          <w:tcPr>
            <w:tcW w:w="1519" w:type="dxa"/>
            <w:tcBorders>
              <w:top w:val="nil"/>
              <w:left w:val="nil"/>
              <w:bottom w:val="nil"/>
              <w:right w:val="single" w:sz="8" w:space="0" w:color="000000"/>
            </w:tcBorders>
            <w:tcMar>
              <w:top w:w="0" w:type="dxa"/>
              <w:left w:w="108" w:type="dxa"/>
              <w:bottom w:w="0" w:type="dxa"/>
              <w:right w:w="108" w:type="dxa"/>
            </w:tcMar>
            <w:vAlign w:val="cente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Решение      № 154 от 12.10.2023 г.</w:t>
            </w:r>
          </w:p>
        </w:tc>
        <w:tc>
          <w:tcPr>
            <w:tcW w:w="1519" w:type="dxa"/>
            <w:tcBorders>
              <w:top w:val="nil"/>
              <w:left w:val="nil"/>
              <w:bottom w:val="nil"/>
              <w:right w:val="single" w:sz="8" w:space="0" w:color="000000"/>
            </w:tcBorders>
            <w:tcMar>
              <w:top w:w="0" w:type="dxa"/>
              <w:left w:w="108" w:type="dxa"/>
              <w:bottom w:w="0" w:type="dxa"/>
              <w:right w:w="108" w:type="dxa"/>
            </w:tcMar>
            <w:vAlign w:val="cente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Решение      № 157 от 03.11.2023</w:t>
            </w:r>
          </w:p>
        </w:tc>
        <w:tc>
          <w:tcPr>
            <w:tcW w:w="1519" w:type="dxa"/>
            <w:tcBorders>
              <w:top w:val="nil"/>
              <w:left w:val="nil"/>
              <w:bottom w:val="nil"/>
              <w:right w:val="single" w:sz="8" w:space="0" w:color="000000"/>
            </w:tcBorders>
            <w:tcMar>
              <w:top w:w="0" w:type="dxa"/>
              <w:left w:w="108" w:type="dxa"/>
              <w:bottom w:w="0" w:type="dxa"/>
              <w:right w:w="108" w:type="dxa"/>
            </w:tcMar>
            <w:vAlign w:val="cente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Решение      № 164 от 22.12.2023</w:t>
            </w:r>
          </w:p>
        </w:tc>
        <w:tc>
          <w:tcPr>
            <w:tcW w:w="1332" w:type="dxa"/>
            <w:tcBorders>
              <w:top w:val="nil"/>
              <w:left w:val="nil"/>
              <w:bottom w:val="nil"/>
              <w:right w:val="single" w:sz="8" w:space="0" w:color="000000"/>
            </w:tcBorders>
            <w:tcMar>
              <w:top w:w="0" w:type="dxa"/>
              <w:left w:w="108" w:type="dxa"/>
              <w:bottom w:w="0" w:type="dxa"/>
              <w:right w:w="108" w:type="dxa"/>
            </w:tcMar>
            <w:vAlign w:val="bottom"/>
            <w:hideMark/>
          </w:tcPr>
          <w:p w:rsidR="00263245" w:rsidRPr="00DC1CDF" w:rsidRDefault="00BF6650">
            <w:pPr>
              <w:jc w:val="right"/>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 изменение</w:t>
            </w:r>
          </w:p>
        </w:tc>
      </w:tr>
      <w:tr w:rsidR="00263245" w:rsidRPr="00DC1CDF" w:rsidTr="00BF6650">
        <w:trPr>
          <w:trHeight w:val="301"/>
        </w:trPr>
        <w:tc>
          <w:tcPr>
            <w:tcW w:w="2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xml:space="preserve">ДОХОДЫ - ВСЕГО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8 880 008,52</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8 889 206,52</w:t>
            </w:r>
          </w:p>
        </w:tc>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9 946 480,42</w:t>
            </w:r>
          </w:p>
        </w:tc>
        <w:tc>
          <w:tcPr>
            <w:tcW w:w="15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ind w:right="200"/>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10 475 610,42</w:t>
            </w:r>
          </w:p>
        </w:tc>
        <w:tc>
          <w:tcPr>
            <w:tcW w:w="15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11 304 610,42</w:t>
            </w:r>
          </w:p>
        </w:tc>
        <w:tc>
          <w:tcPr>
            <w:tcW w:w="15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11 345 387,42</w:t>
            </w:r>
          </w:p>
        </w:tc>
        <w:tc>
          <w:tcPr>
            <w:tcW w:w="15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11 997 833,32</w:t>
            </w:r>
          </w:p>
        </w:tc>
        <w:tc>
          <w:tcPr>
            <w:tcW w:w="13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3 117 824,80</w:t>
            </w:r>
          </w:p>
        </w:tc>
      </w:tr>
      <w:tr w:rsidR="00263245" w:rsidRPr="00DC1CDF" w:rsidTr="00BF6650">
        <w:trPr>
          <w:trHeight w:val="301"/>
        </w:trPr>
        <w:tc>
          <w:tcPr>
            <w:tcW w:w="25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 том числе: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c>
          <w:tcPr>
            <w:tcW w:w="1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c>
          <w:tcPr>
            <w:tcW w:w="15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c>
          <w:tcPr>
            <w:tcW w:w="133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tc>
      </w:tr>
      <w:tr w:rsidR="00263245" w:rsidRPr="00DC1CDF" w:rsidTr="00BF6650">
        <w:trPr>
          <w:trHeight w:val="602"/>
        </w:trPr>
        <w:tc>
          <w:tcPr>
            <w:tcW w:w="25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налоговые и неналоговые доходы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2 438 106,52</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2 438 106,52</w:t>
            </w:r>
          </w:p>
        </w:tc>
        <w:tc>
          <w:tcPr>
            <w:tcW w:w="1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3 384 100,42</w:t>
            </w:r>
          </w:p>
        </w:tc>
        <w:tc>
          <w:tcPr>
            <w:tcW w:w="15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3 889 100,42</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4 718 100,42</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4 718 100,42</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4 822 806,32</w:t>
            </w:r>
          </w:p>
        </w:tc>
        <w:tc>
          <w:tcPr>
            <w:tcW w:w="133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2 384 699,80</w:t>
            </w:r>
          </w:p>
        </w:tc>
      </w:tr>
      <w:tr w:rsidR="00263245" w:rsidRPr="00DC1CDF" w:rsidTr="00BF6650">
        <w:trPr>
          <w:trHeight w:val="602"/>
        </w:trPr>
        <w:tc>
          <w:tcPr>
            <w:tcW w:w="25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безвозмездные поступления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6 441 902,00</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6 451 100,00</w:t>
            </w:r>
          </w:p>
        </w:tc>
        <w:tc>
          <w:tcPr>
            <w:tcW w:w="1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6 562 380,00</w:t>
            </w:r>
          </w:p>
        </w:tc>
        <w:tc>
          <w:tcPr>
            <w:tcW w:w="15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6 586 510,00</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6 586 510,00</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6 627 287,00</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7 175 027,00</w:t>
            </w:r>
          </w:p>
        </w:tc>
        <w:tc>
          <w:tcPr>
            <w:tcW w:w="133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733 125,00</w:t>
            </w:r>
          </w:p>
        </w:tc>
      </w:tr>
      <w:tr w:rsidR="00263245" w:rsidRPr="00DC1CDF" w:rsidTr="00BF6650">
        <w:trPr>
          <w:trHeight w:val="1203"/>
        </w:trPr>
        <w:tc>
          <w:tcPr>
            <w:tcW w:w="25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 том числе: дотация на выравнивание бюджетной обеспеченности муниципального района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1 935 100,00</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1 935 100,00</w:t>
            </w:r>
          </w:p>
        </w:tc>
        <w:tc>
          <w:tcPr>
            <w:tcW w:w="1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1 935 100,00</w:t>
            </w:r>
          </w:p>
        </w:tc>
        <w:tc>
          <w:tcPr>
            <w:tcW w:w="15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1 935 100,00</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1 935 100,00</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1 935 100,00</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1 935 100,00</w:t>
            </w:r>
          </w:p>
        </w:tc>
        <w:tc>
          <w:tcPr>
            <w:tcW w:w="133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0,00</w:t>
            </w:r>
          </w:p>
        </w:tc>
      </w:tr>
      <w:tr w:rsidR="00263245" w:rsidRPr="00DC1CDF" w:rsidTr="00BF6650">
        <w:trPr>
          <w:trHeight w:val="602"/>
        </w:trPr>
        <w:tc>
          <w:tcPr>
            <w:tcW w:w="25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РАСХОДЫ – ВСЕГО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8 880 008,52</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9 305 765,75</w:t>
            </w:r>
          </w:p>
        </w:tc>
        <w:tc>
          <w:tcPr>
            <w:tcW w:w="1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10 275 440,99</w:t>
            </w:r>
          </w:p>
        </w:tc>
        <w:tc>
          <w:tcPr>
            <w:tcW w:w="15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10 822 198,48</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11 117 676,36</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11 213 715,10</w:t>
            </w:r>
          </w:p>
        </w:tc>
        <w:tc>
          <w:tcPr>
            <w:tcW w:w="1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11 688 542,50</w:t>
            </w:r>
          </w:p>
        </w:tc>
        <w:tc>
          <w:tcPr>
            <w:tcW w:w="1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2 808 533,98</w:t>
            </w:r>
          </w:p>
        </w:tc>
      </w:tr>
      <w:tr w:rsidR="00263245" w:rsidRPr="00DC1CDF" w:rsidTr="00375463">
        <w:trPr>
          <w:trHeight w:val="602"/>
        </w:trPr>
        <w:tc>
          <w:tcPr>
            <w:tcW w:w="25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xml:space="preserve">Д Е Ф И </w:t>
            </w:r>
            <w:proofErr w:type="gramStart"/>
            <w:r w:rsidRPr="00DC1CDF">
              <w:rPr>
                <w:rFonts w:ascii="Times New Roman" w:eastAsia="Times New Roman" w:hAnsi="Times New Roman" w:cs="Times New Roman"/>
                <w:b/>
                <w:color w:val="000000"/>
                <w:sz w:val="24"/>
                <w:szCs w:val="24"/>
              </w:rPr>
              <w:t>Ц</w:t>
            </w:r>
            <w:proofErr w:type="gramEnd"/>
            <w:r w:rsidRPr="00DC1CDF">
              <w:rPr>
                <w:rFonts w:ascii="Times New Roman" w:eastAsia="Times New Roman" w:hAnsi="Times New Roman" w:cs="Times New Roman"/>
                <w:b/>
                <w:color w:val="000000"/>
                <w:sz w:val="24"/>
                <w:szCs w:val="24"/>
              </w:rPr>
              <w:t xml:space="preserve"> И Т (-)( ПРОФИЦИТ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0,00</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-416 559,23</w:t>
            </w:r>
          </w:p>
        </w:tc>
        <w:tc>
          <w:tcPr>
            <w:tcW w:w="1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-328 960,57</w:t>
            </w:r>
          </w:p>
        </w:tc>
        <w:tc>
          <w:tcPr>
            <w:tcW w:w="15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-346 588,06</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+186934,06</w:t>
            </w:r>
          </w:p>
        </w:tc>
        <w:tc>
          <w:tcPr>
            <w:tcW w:w="151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+131672,32</w:t>
            </w:r>
          </w:p>
        </w:tc>
        <w:tc>
          <w:tcPr>
            <w:tcW w:w="15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+309290,82</w:t>
            </w:r>
          </w:p>
        </w:tc>
        <w:tc>
          <w:tcPr>
            <w:tcW w:w="1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-309290,82</w:t>
            </w:r>
          </w:p>
        </w:tc>
      </w:tr>
    </w:tbl>
    <w:p w:rsidR="00375463" w:rsidRPr="00DC1CDF" w:rsidRDefault="00375463">
      <w:pPr>
        <w:jc w:val="center"/>
        <w:rPr>
          <w:rFonts w:ascii="Times New Roman" w:eastAsia="Times New Roman" w:hAnsi="Times New Roman" w:cs="Times New Roman"/>
          <w:b/>
          <w:color w:val="000000"/>
          <w:sz w:val="24"/>
          <w:szCs w:val="24"/>
        </w:rPr>
      </w:pPr>
    </w:p>
    <w:p w:rsidR="00375463" w:rsidRPr="00DC1CDF" w:rsidRDefault="00375463">
      <w:pPr>
        <w:jc w:val="center"/>
        <w:rPr>
          <w:rFonts w:ascii="Times New Roman" w:eastAsia="Times New Roman" w:hAnsi="Times New Roman" w:cs="Times New Roman"/>
          <w:b/>
          <w:color w:val="000000"/>
          <w:sz w:val="24"/>
          <w:szCs w:val="24"/>
        </w:rPr>
      </w:pPr>
    </w:p>
    <w:p w:rsidR="00375463" w:rsidRPr="00DC1CDF" w:rsidRDefault="00375463">
      <w:pPr>
        <w:jc w:val="center"/>
        <w:rPr>
          <w:rFonts w:ascii="Times New Roman" w:eastAsia="Times New Roman" w:hAnsi="Times New Roman" w:cs="Times New Roman"/>
          <w:b/>
          <w:color w:val="000000"/>
          <w:sz w:val="24"/>
          <w:szCs w:val="24"/>
        </w:rPr>
      </w:pPr>
    </w:p>
    <w:p w:rsidR="00375463" w:rsidRPr="00DC1CDF" w:rsidRDefault="00375463">
      <w:pPr>
        <w:jc w:val="center"/>
        <w:rPr>
          <w:rFonts w:ascii="Times New Roman" w:eastAsia="Times New Roman" w:hAnsi="Times New Roman" w:cs="Times New Roman"/>
          <w:b/>
          <w:color w:val="000000"/>
          <w:sz w:val="24"/>
          <w:szCs w:val="24"/>
        </w:rPr>
      </w:pPr>
    </w:p>
    <w:p w:rsidR="00375463" w:rsidRPr="00DC1CDF" w:rsidRDefault="00375463">
      <w:pPr>
        <w:jc w:val="center"/>
        <w:rPr>
          <w:rFonts w:ascii="Times New Roman" w:eastAsia="Times New Roman" w:hAnsi="Times New Roman" w:cs="Times New Roman"/>
          <w:b/>
          <w:color w:val="000000"/>
          <w:sz w:val="24"/>
          <w:szCs w:val="24"/>
        </w:rPr>
      </w:pPr>
    </w:p>
    <w:p w:rsidR="00375463" w:rsidRPr="00DC1CDF" w:rsidRDefault="00375463">
      <w:pPr>
        <w:jc w:val="center"/>
        <w:rPr>
          <w:rFonts w:ascii="Times New Roman" w:eastAsia="Times New Roman" w:hAnsi="Times New Roman" w:cs="Times New Roman"/>
          <w:b/>
          <w:color w:val="000000"/>
          <w:sz w:val="24"/>
          <w:szCs w:val="24"/>
        </w:rPr>
      </w:pPr>
    </w:p>
    <w:p w:rsidR="00375463" w:rsidRPr="00DC1CDF" w:rsidRDefault="00375463">
      <w:pPr>
        <w:jc w:val="center"/>
        <w:rPr>
          <w:rFonts w:ascii="Times New Roman" w:eastAsia="Times New Roman" w:hAnsi="Times New Roman" w:cs="Times New Roman"/>
          <w:b/>
          <w:color w:val="000000"/>
          <w:sz w:val="24"/>
          <w:szCs w:val="24"/>
        </w:rPr>
      </w:pPr>
    </w:p>
    <w:p w:rsidR="00375463" w:rsidRPr="00DC1CDF" w:rsidRDefault="00375463">
      <w:pPr>
        <w:jc w:val="center"/>
        <w:rPr>
          <w:rFonts w:ascii="Times New Roman" w:eastAsia="Times New Roman" w:hAnsi="Times New Roman" w:cs="Times New Roman"/>
          <w:b/>
          <w:color w:val="000000"/>
          <w:sz w:val="24"/>
          <w:szCs w:val="24"/>
        </w:rPr>
      </w:pPr>
    </w:p>
    <w:p w:rsidR="00375463" w:rsidRPr="00DC1CDF" w:rsidRDefault="00375463">
      <w:pPr>
        <w:jc w:val="center"/>
        <w:rPr>
          <w:rFonts w:ascii="Times New Roman" w:eastAsia="Times New Roman" w:hAnsi="Times New Roman" w:cs="Times New Roman"/>
          <w:b/>
          <w:color w:val="000000"/>
          <w:sz w:val="24"/>
          <w:szCs w:val="24"/>
        </w:rPr>
      </w:pPr>
    </w:p>
    <w:p w:rsidR="00375463" w:rsidRPr="00DC1CDF" w:rsidRDefault="00375463">
      <w:pPr>
        <w:jc w:val="center"/>
        <w:rPr>
          <w:rFonts w:ascii="Times New Roman" w:eastAsia="Times New Roman" w:hAnsi="Times New Roman" w:cs="Times New Roman"/>
          <w:b/>
          <w:color w:val="000000"/>
          <w:sz w:val="24"/>
          <w:szCs w:val="24"/>
        </w:rPr>
      </w:pPr>
    </w:p>
    <w:p w:rsidR="00375463" w:rsidRPr="00DC1CDF" w:rsidRDefault="00375463">
      <w:pPr>
        <w:jc w:val="center"/>
        <w:rPr>
          <w:rFonts w:ascii="Times New Roman" w:eastAsia="Times New Roman" w:hAnsi="Times New Roman" w:cs="Times New Roman"/>
          <w:b/>
          <w:color w:val="000000"/>
          <w:sz w:val="24"/>
          <w:szCs w:val="24"/>
        </w:rPr>
      </w:pPr>
    </w:p>
    <w:p w:rsidR="00375463" w:rsidRPr="00DC1CDF" w:rsidRDefault="00375463">
      <w:pPr>
        <w:jc w:val="center"/>
        <w:rPr>
          <w:rFonts w:ascii="Times New Roman" w:eastAsia="Times New Roman" w:hAnsi="Times New Roman" w:cs="Times New Roman"/>
          <w:b/>
          <w:color w:val="000000"/>
          <w:sz w:val="24"/>
          <w:szCs w:val="24"/>
        </w:rPr>
      </w:pP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tbl>
      <w:tblPr>
        <w:tblW w:w="13750" w:type="dxa"/>
        <w:tblInd w:w="-601" w:type="dxa"/>
        <w:tblBorders>
          <w:top w:val="nil"/>
          <w:left w:val="nil"/>
          <w:bottom w:val="nil"/>
          <w:right w:val="nil"/>
        </w:tblBorders>
        <w:tblLayout w:type="fixed"/>
        <w:tblCellMar>
          <w:left w:w="0" w:type="dxa"/>
          <w:right w:w="0" w:type="dxa"/>
        </w:tblCellMar>
        <w:tblLook w:val="04A0"/>
      </w:tblPr>
      <w:tblGrid>
        <w:gridCol w:w="1983"/>
        <w:gridCol w:w="1420"/>
        <w:gridCol w:w="1701"/>
        <w:gridCol w:w="1984"/>
        <w:gridCol w:w="1843"/>
        <w:gridCol w:w="1417"/>
        <w:gridCol w:w="1418"/>
        <w:gridCol w:w="1984"/>
      </w:tblGrid>
      <w:tr w:rsidR="00375463" w:rsidRPr="00DC1CDF" w:rsidTr="00375463">
        <w:trPr>
          <w:trHeight w:val="310"/>
        </w:trPr>
        <w:tc>
          <w:tcPr>
            <w:tcW w:w="1983" w:type="dxa"/>
            <w:vMerge w:val="restart"/>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Наименование показателей</w:t>
            </w:r>
          </w:p>
        </w:tc>
        <w:tc>
          <w:tcPr>
            <w:tcW w:w="1420" w:type="dxa"/>
            <w:vMerge w:val="restart"/>
            <w:tcBorders>
              <w:top w:val="single" w:sz="8" w:space="0" w:color="000000"/>
              <w:left w:val="single" w:sz="8" w:space="0" w:color="000000"/>
              <w:right w:val="nil"/>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2022год                     (исполнение)</w:t>
            </w:r>
          </w:p>
          <w:p w:rsidR="00375463" w:rsidRPr="00DC1CDF" w:rsidRDefault="00375463" w:rsidP="00375463">
            <w:pPr>
              <w:jc w:val="center"/>
              <w:rPr>
                <w:rFonts w:ascii="Times New Roman" w:hAnsi="Times New Roman" w:cs="Times New Roman"/>
                <w:color w:val="000000"/>
                <w:sz w:val="24"/>
                <w:szCs w:val="24"/>
              </w:rPr>
            </w:pPr>
          </w:p>
        </w:tc>
        <w:tc>
          <w:tcPr>
            <w:tcW w:w="552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2023год</w:t>
            </w:r>
          </w:p>
        </w:tc>
        <w:tc>
          <w:tcPr>
            <w:tcW w:w="141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рост</w:t>
            </w:r>
            <w:proofErr w:type="gramStart"/>
            <w:r w:rsidRPr="00DC1CDF">
              <w:rPr>
                <w:rFonts w:ascii="Times New Roman" w:eastAsia="Calibri" w:hAnsi="Times New Roman" w:cs="Times New Roman"/>
                <w:color w:val="000000"/>
                <w:sz w:val="24"/>
                <w:szCs w:val="24"/>
              </w:rPr>
              <w:t>а(</w:t>
            </w:r>
            <w:proofErr w:type="gramEnd"/>
            <w:r w:rsidRPr="00DC1CDF">
              <w:rPr>
                <w:rFonts w:ascii="Times New Roman" w:eastAsia="Calibri" w:hAnsi="Times New Roman" w:cs="Times New Roman"/>
                <w:color w:val="000000"/>
                <w:sz w:val="24"/>
                <w:szCs w:val="24"/>
              </w:rPr>
              <w:t>+) снижения ( -) 2023г к 2022г</w:t>
            </w:r>
          </w:p>
        </w:tc>
        <w:tc>
          <w:tcPr>
            <w:tcW w:w="1418" w:type="dxa"/>
            <w:tcBorders>
              <w:top w:val="single" w:sz="8" w:space="0" w:color="000000"/>
              <w:left w:val="nil"/>
              <w:bottom w:val="nil"/>
              <w:right w:val="single" w:sz="8" w:space="0" w:color="000000"/>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xml:space="preserve">% </w:t>
            </w:r>
            <w:proofErr w:type="spellStart"/>
            <w:r w:rsidRPr="00DC1CDF">
              <w:rPr>
                <w:rFonts w:ascii="Times New Roman" w:eastAsia="Calibri" w:hAnsi="Times New Roman" w:cs="Times New Roman"/>
                <w:color w:val="000000"/>
                <w:sz w:val="24"/>
                <w:szCs w:val="24"/>
              </w:rPr>
              <w:t>исполн</w:t>
            </w:r>
            <w:proofErr w:type="spellEnd"/>
            <w:r w:rsidRPr="00DC1CDF">
              <w:rPr>
                <w:rFonts w:ascii="Times New Roman" w:eastAsia="Calibri" w:hAnsi="Times New Roman" w:cs="Times New Roman"/>
                <w:color w:val="000000"/>
                <w:sz w:val="24"/>
                <w:szCs w:val="24"/>
              </w:rPr>
              <w:t>. 2023г к уточненному плану</w:t>
            </w:r>
          </w:p>
        </w:tc>
      </w:tr>
      <w:tr w:rsidR="00375463" w:rsidRPr="00DC1CDF" w:rsidTr="00375463">
        <w:trPr>
          <w:trHeight w:val="1363"/>
        </w:trPr>
        <w:tc>
          <w:tcPr>
            <w:tcW w:w="1983" w:type="dxa"/>
            <w:vMerge/>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sz w:val="24"/>
                <w:szCs w:val="24"/>
              </w:rPr>
            </w:pPr>
          </w:p>
        </w:tc>
        <w:tc>
          <w:tcPr>
            <w:tcW w:w="1420" w:type="dxa"/>
            <w:vMerge/>
            <w:tcBorders>
              <w:left w:val="single" w:sz="8" w:space="0" w:color="000000"/>
              <w:bottom w:val="single" w:sz="8" w:space="0" w:color="000000"/>
              <w:right w:val="nil"/>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xml:space="preserve">первоначальный план (решение </w:t>
            </w:r>
            <w:proofErr w:type="gramStart"/>
            <w:r w:rsidRPr="00DC1CDF">
              <w:rPr>
                <w:rFonts w:ascii="Times New Roman" w:eastAsia="Calibri" w:hAnsi="Times New Roman" w:cs="Times New Roman"/>
                <w:color w:val="000000"/>
                <w:sz w:val="24"/>
                <w:szCs w:val="24"/>
              </w:rPr>
              <w:t>м</w:t>
            </w:r>
            <w:proofErr w:type="gramEnd"/>
            <w:r w:rsidRPr="00DC1CDF">
              <w:rPr>
                <w:rFonts w:ascii="Times New Roman" w:eastAsia="Calibri" w:hAnsi="Times New Roman" w:cs="Times New Roman"/>
                <w:color w:val="000000"/>
                <w:sz w:val="24"/>
                <w:szCs w:val="24"/>
              </w:rPr>
              <w:t>.к. от 19.12.2022г №116)</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уточненный план</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исполнение за 2023 год</w:t>
            </w:r>
          </w:p>
        </w:tc>
        <w:tc>
          <w:tcPr>
            <w:tcW w:w="1417" w:type="dxa"/>
            <w:vMerge/>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p>
        </w:tc>
        <w:tc>
          <w:tcPr>
            <w:tcW w:w="1418" w:type="dxa"/>
            <w:tcBorders>
              <w:top w:val="nil"/>
              <w:left w:val="nil"/>
              <w:bottom w:val="nil"/>
              <w:right w:val="single" w:sz="8" w:space="0" w:color="000000"/>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изменение первоначального плана %</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5463" w:rsidRPr="00DC1CDF" w:rsidRDefault="00375463" w:rsidP="00375463">
            <w:pPr>
              <w:jc w:val="center"/>
              <w:rPr>
                <w:rFonts w:ascii="Times New Roman" w:hAnsi="Times New Roman" w:cs="Times New Roman"/>
                <w:color w:val="000000"/>
                <w:sz w:val="24"/>
                <w:szCs w:val="24"/>
              </w:rPr>
            </w:pPr>
          </w:p>
        </w:tc>
      </w:tr>
      <w:tr w:rsidR="00263245" w:rsidRPr="00DC1CDF" w:rsidTr="00375463">
        <w:trPr>
          <w:trHeight w:val="310"/>
        </w:trPr>
        <w:tc>
          <w:tcPr>
            <w:tcW w:w="19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ДОХОДЫ - ВСЕГО</w:t>
            </w:r>
          </w:p>
        </w:tc>
        <w:tc>
          <w:tcPr>
            <w:tcW w:w="142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10871205,33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8880008,52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11997833,32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12908500,99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18,74</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35,11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107,59%</w:t>
            </w:r>
          </w:p>
        </w:tc>
      </w:tr>
      <w:tr w:rsidR="00263245" w:rsidRPr="00DC1CDF" w:rsidTr="00375463">
        <w:trPr>
          <w:trHeight w:val="310"/>
        </w:trPr>
        <w:tc>
          <w:tcPr>
            <w:tcW w:w="19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в том числе:</w:t>
            </w:r>
          </w:p>
        </w:tc>
        <w:tc>
          <w:tcPr>
            <w:tcW w:w="142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tc>
      </w:tr>
      <w:tr w:rsidR="00263245" w:rsidRPr="00DC1CDF" w:rsidTr="00375463">
        <w:trPr>
          <w:trHeight w:val="412"/>
        </w:trPr>
        <w:tc>
          <w:tcPr>
            <w:tcW w:w="19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налоговые и неналоговые доходы</w:t>
            </w:r>
          </w:p>
        </w:tc>
        <w:tc>
          <w:tcPr>
            <w:tcW w:w="142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4125122,59</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2438106,52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4822806,32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5905916,79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43,17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97,81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122,46%</w:t>
            </w:r>
          </w:p>
        </w:tc>
      </w:tr>
      <w:tr w:rsidR="00263245" w:rsidRPr="00DC1CDF" w:rsidTr="00375463">
        <w:trPr>
          <w:trHeight w:val="310"/>
        </w:trPr>
        <w:tc>
          <w:tcPr>
            <w:tcW w:w="19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налоговые доходы</w:t>
            </w:r>
          </w:p>
        </w:tc>
        <w:tc>
          <w:tcPr>
            <w:tcW w:w="142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1872113,57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1701000,00</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1807705,90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2327656,37</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i/>
                <w:color w:val="000000"/>
                <w:sz w:val="24"/>
                <w:szCs w:val="24"/>
              </w:rPr>
              <w:t>24,33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i/>
                <w:color w:val="000000"/>
                <w:sz w:val="24"/>
                <w:szCs w:val="24"/>
              </w:rPr>
              <w:t>6,27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i/>
                <w:color w:val="000000"/>
                <w:sz w:val="24"/>
                <w:szCs w:val="24"/>
              </w:rPr>
              <w:t>128,76%</w:t>
            </w:r>
          </w:p>
        </w:tc>
      </w:tr>
      <w:tr w:rsidR="00263245" w:rsidRPr="00DC1CDF" w:rsidTr="00375463">
        <w:trPr>
          <w:trHeight w:val="310"/>
        </w:trPr>
        <w:tc>
          <w:tcPr>
            <w:tcW w:w="19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неналоговые доходы</w:t>
            </w:r>
          </w:p>
        </w:tc>
        <w:tc>
          <w:tcPr>
            <w:tcW w:w="142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2253009,02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737106,52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3015100,42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3578260,42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i/>
                <w:color w:val="000000"/>
                <w:sz w:val="24"/>
                <w:szCs w:val="24"/>
              </w:rPr>
              <w:t>58,82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i/>
                <w:color w:val="000000"/>
                <w:sz w:val="24"/>
                <w:szCs w:val="24"/>
              </w:rPr>
              <w:t>309,05</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i/>
                <w:color w:val="000000"/>
                <w:sz w:val="24"/>
                <w:szCs w:val="24"/>
              </w:rPr>
              <w:t>118,68%</w:t>
            </w:r>
          </w:p>
        </w:tc>
      </w:tr>
      <w:tr w:rsidR="00263245" w:rsidRPr="00DC1CDF" w:rsidTr="00375463">
        <w:trPr>
          <w:trHeight w:val="620"/>
        </w:trPr>
        <w:tc>
          <w:tcPr>
            <w:tcW w:w="19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безвозмездные поступления</w:t>
            </w:r>
          </w:p>
        </w:tc>
        <w:tc>
          <w:tcPr>
            <w:tcW w:w="142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6746082,74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6441902,00</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7175027,00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7002584,20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3,80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11,38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i/>
                <w:color w:val="000000"/>
                <w:sz w:val="24"/>
                <w:szCs w:val="24"/>
              </w:rPr>
              <w:t>97,60%</w:t>
            </w:r>
          </w:p>
        </w:tc>
      </w:tr>
      <w:tr w:rsidR="00263245" w:rsidRPr="00DC1CDF" w:rsidTr="00375463">
        <w:trPr>
          <w:trHeight w:val="886"/>
        </w:trPr>
        <w:tc>
          <w:tcPr>
            <w:tcW w:w="19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в том числе: дотация на выравнивание бюджетной обеспеченности муниципального района</w:t>
            </w:r>
          </w:p>
        </w:tc>
        <w:tc>
          <w:tcPr>
            <w:tcW w:w="142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1826700,00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1935100,00</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1935100,00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1935100,00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5,93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0,00</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100,00%</w:t>
            </w:r>
          </w:p>
        </w:tc>
      </w:tr>
      <w:tr w:rsidR="00263245" w:rsidRPr="00DC1CDF" w:rsidTr="00375463">
        <w:trPr>
          <w:trHeight w:val="620"/>
        </w:trPr>
        <w:tc>
          <w:tcPr>
            <w:tcW w:w="19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РАСХОДЫ – ВСЕГО</w:t>
            </w:r>
          </w:p>
        </w:tc>
        <w:tc>
          <w:tcPr>
            <w:tcW w:w="142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10992008,83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8880008,52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11688542,50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11516022,28</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4,77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31,63</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98,52%</w:t>
            </w:r>
          </w:p>
        </w:tc>
      </w:tr>
      <w:tr w:rsidR="00263245" w:rsidRPr="00DC1CDF" w:rsidTr="00375463">
        <w:trPr>
          <w:trHeight w:val="1153"/>
        </w:trPr>
        <w:tc>
          <w:tcPr>
            <w:tcW w:w="19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 xml:space="preserve">Д Е Ф И </w:t>
            </w:r>
            <w:proofErr w:type="gramStart"/>
            <w:r w:rsidRPr="00DC1CDF">
              <w:rPr>
                <w:rFonts w:ascii="Times New Roman" w:eastAsia="Calibri" w:hAnsi="Times New Roman" w:cs="Times New Roman"/>
                <w:b/>
                <w:color w:val="000000"/>
                <w:sz w:val="24"/>
                <w:szCs w:val="24"/>
              </w:rPr>
              <w:t>Ц</w:t>
            </w:r>
            <w:proofErr w:type="gramEnd"/>
            <w:r w:rsidRPr="00DC1CDF">
              <w:rPr>
                <w:rFonts w:ascii="Times New Roman" w:eastAsia="Calibri" w:hAnsi="Times New Roman" w:cs="Times New Roman"/>
                <w:b/>
                <w:color w:val="000000"/>
                <w:sz w:val="24"/>
                <w:szCs w:val="24"/>
              </w:rPr>
              <w:t xml:space="preserve"> И Т (-)( ПРОФИЦИТ (+))</w:t>
            </w:r>
          </w:p>
        </w:tc>
        <w:tc>
          <w:tcPr>
            <w:tcW w:w="142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-120803,50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0,00</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309290,82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1392478,71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-1252,68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263245" w:rsidP="00375463">
            <w:pPr>
              <w:jc w:val="center"/>
              <w:rPr>
                <w:rFonts w:ascii="Times New Roman" w:hAnsi="Times New Roman" w:cs="Times New Roman"/>
                <w:color w:val="000000"/>
                <w:sz w:val="24"/>
                <w:szCs w:val="24"/>
              </w:rPr>
            </w:pPr>
          </w:p>
          <w:p w:rsidR="00263245" w:rsidRPr="00DC1CDF" w:rsidRDefault="00BF6650" w:rsidP="00375463">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450,22%</w:t>
            </w:r>
          </w:p>
        </w:tc>
      </w:tr>
    </w:tbl>
    <w:p w:rsidR="00263245" w:rsidRPr="00DC1CDF" w:rsidRDefault="00BF6650">
      <w:pPr>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BF6650" w:rsidRPr="00DC1CDF" w:rsidRDefault="00BF6650">
      <w:pPr>
        <w:ind w:firstLine="700"/>
        <w:jc w:val="both"/>
        <w:rPr>
          <w:rFonts w:ascii="Times New Roman" w:eastAsia="Times New Roman" w:hAnsi="Times New Roman" w:cs="Times New Roman"/>
          <w:color w:val="000000"/>
          <w:sz w:val="24"/>
          <w:szCs w:val="24"/>
        </w:rPr>
        <w:sectPr w:rsidR="00BF6650" w:rsidRPr="00DC1CDF" w:rsidSect="00BF6650">
          <w:pgSz w:w="15840" w:h="12240" w:orient="landscape"/>
          <w:pgMar w:top="1134" w:right="851" w:bottom="1134" w:left="1701" w:header="709" w:footer="709" w:gutter="0"/>
          <w:cols w:space="720"/>
          <w:docGrid w:linePitch="299"/>
        </w:sectPr>
      </w:pPr>
      <w:r w:rsidRPr="00DC1CDF">
        <w:rPr>
          <w:rFonts w:ascii="Times New Roman" w:eastAsia="Times New Roman" w:hAnsi="Times New Roman" w:cs="Times New Roman"/>
          <w:color w:val="000000"/>
          <w:sz w:val="24"/>
          <w:szCs w:val="24"/>
        </w:rPr>
        <w:t> </w:t>
      </w:r>
    </w:p>
    <w:p w:rsidR="00263245" w:rsidRPr="00DC1CDF" w:rsidRDefault="00263245">
      <w:pPr>
        <w:ind w:firstLine="700"/>
        <w:jc w:val="both"/>
        <w:rPr>
          <w:rFonts w:ascii="Times New Roman" w:hAnsi="Times New Roman" w:cs="Times New Roman"/>
          <w:color w:val="000000"/>
          <w:sz w:val="24"/>
          <w:szCs w:val="24"/>
        </w:rPr>
      </w:pPr>
    </w:p>
    <w:p w:rsidR="00263245" w:rsidRPr="00DC1CDF" w:rsidRDefault="00BF6650">
      <w:pPr>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ДОХОДЫ БЮДЖЕТА</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263245" w:rsidRPr="00DC1CDF" w:rsidRDefault="00BF6650">
      <w:pPr>
        <w:spacing w:before="100" w:after="100"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Дохо</w:t>
      </w:r>
      <w:bookmarkStart w:id="2" w:name="_Hlk64654772"/>
      <w:r w:rsidRPr="00DC1CDF">
        <w:rPr>
          <w:rFonts w:ascii="Times New Roman" w:eastAsia="Times New Roman" w:hAnsi="Times New Roman" w:cs="Times New Roman"/>
          <w:color w:val="000000"/>
          <w:sz w:val="24"/>
          <w:szCs w:val="24"/>
        </w:rPr>
        <w:t xml:space="preserve">ды бюджета поселения исполнены в  2023 году  на 107,59%. </w:t>
      </w:r>
      <w:bookmarkEnd w:id="2"/>
    </w:p>
    <w:p w:rsidR="00263245" w:rsidRPr="00DC1CDF" w:rsidRDefault="00BF6650">
      <w:pPr>
        <w:spacing w:before="100" w:after="100"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При плане 11 997 833,32 рублей поступило в бюджет поселения </w:t>
      </w:r>
    </w:p>
    <w:p w:rsidR="00263245" w:rsidRPr="00DC1CDF" w:rsidRDefault="00BF6650">
      <w:pPr>
        <w:spacing w:before="100" w:after="100"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12 908 500,99 рублей, из них:</w:t>
      </w:r>
    </w:p>
    <w:p w:rsidR="00263245" w:rsidRPr="00DC1CDF" w:rsidRDefault="00BF6650">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налоговые и неналоговые доходы - при уточненном плане 4 822 806,32 рублей  поступило в бюджет 5 905 916,79 рублей или 122,44% плановых назначений;- безвозмездные поступления - при плане 7 175 027,00 рублей исполнение составило 7 002 584,20 рублей или 97,6%.</w:t>
      </w:r>
    </w:p>
    <w:p w:rsidR="00263245" w:rsidRPr="00DC1CDF" w:rsidRDefault="00BF6650">
      <w:pPr>
        <w:ind w:firstLine="540"/>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263245" w:rsidRPr="00DC1CDF" w:rsidRDefault="00BF6650">
      <w:pPr>
        <w:ind w:firstLine="540"/>
        <w:jc w:val="center"/>
        <w:rPr>
          <w:rFonts w:ascii="Times New Roman" w:hAnsi="Times New Roman" w:cs="Times New Roman"/>
          <w:color w:val="000000"/>
          <w:sz w:val="24"/>
          <w:szCs w:val="24"/>
        </w:rPr>
      </w:pPr>
      <w:r w:rsidRPr="00DC1CDF">
        <w:rPr>
          <w:rFonts w:ascii="Times New Roman" w:eastAsia="Times New Roman" w:hAnsi="Times New Roman" w:cs="Times New Roman"/>
          <w:b/>
          <w:color w:val="7EAADF"/>
          <w:sz w:val="24"/>
          <w:szCs w:val="24"/>
        </w:rPr>
        <w:t> </w:t>
      </w:r>
    </w:p>
    <w:p w:rsidR="00263245" w:rsidRPr="00DC1CDF" w:rsidRDefault="00BF6650">
      <w:pPr>
        <w:ind w:firstLine="540"/>
        <w:jc w:val="center"/>
        <w:rPr>
          <w:rFonts w:ascii="Times New Roman" w:hAnsi="Times New Roman" w:cs="Times New Roman"/>
          <w:color w:val="000000"/>
          <w:sz w:val="24"/>
          <w:szCs w:val="24"/>
        </w:rPr>
      </w:pPr>
      <w:r w:rsidRPr="00DC1CDF">
        <w:rPr>
          <w:rFonts w:ascii="Times New Roman" w:eastAsia="Times New Roman" w:hAnsi="Times New Roman" w:cs="Times New Roman"/>
          <w:color w:val="7EAADF"/>
          <w:sz w:val="24"/>
          <w:szCs w:val="24"/>
        </w:rPr>
        <w:t> </w:t>
      </w:r>
    </w:p>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Долевая структура доходов бюджета</w:t>
      </w:r>
    </w:p>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p w:rsidR="00263245" w:rsidRPr="00DC1CDF" w:rsidRDefault="00BF6650">
      <w:pPr>
        <w:jc w:val="both"/>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p w:rsidR="00263245" w:rsidRPr="00DC1CDF" w:rsidRDefault="00BF6650">
      <w:pPr>
        <w:jc w:val="both"/>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p w:rsidR="00263245" w:rsidRPr="00DC1CDF" w:rsidRDefault="00BF6650">
      <w:pPr>
        <w:jc w:val="both"/>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p w:rsidR="00263245" w:rsidRPr="00DC1CDF" w:rsidRDefault="00BF6650">
      <w:pPr>
        <w:jc w:val="both"/>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ind w:firstLine="54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BF6650" w:rsidRPr="00DC1CDF" w:rsidRDefault="00BF6650">
      <w:pPr>
        <w:jc w:val="center"/>
        <w:rPr>
          <w:rFonts w:ascii="Times New Roman" w:eastAsia="Calibri" w:hAnsi="Times New Roman" w:cs="Times New Roman"/>
          <w:color w:val="000000"/>
          <w:sz w:val="24"/>
          <w:szCs w:val="24"/>
        </w:rPr>
        <w:sectPr w:rsidR="00BF6650" w:rsidRPr="00DC1CDF" w:rsidSect="00BF6650">
          <w:pgSz w:w="12240" w:h="15840"/>
          <w:pgMar w:top="850" w:right="1133" w:bottom="1700" w:left="1133" w:header="708" w:footer="708" w:gutter="0"/>
          <w:cols w:space="720"/>
          <w:docGrid w:linePitch="299"/>
        </w:sectPr>
      </w:pPr>
    </w:p>
    <w:tbl>
      <w:tblPr>
        <w:tblW w:w="13467" w:type="dxa"/>
        <w:tblInd w:w="95" w:type="dxa"/>
        <w:tblBorders>
          <w:top w:val="nil"/>
          <w:left w:val="nil"/>
          <w:bottom w:val="nil"/>
          <w:right w:val="nil"/>
        </w:tblBorders>
        <w:tblCellMar>
          <w:left w:w="0" w:type="dxa"/>
          <w:right w:w="0" w:type="dxa"/>
        </w:tblCellMar>
        <w:tblLook w:val="04A0"/>
      </w:tblPr>
      <w:tblGrid>
        <w:gridCol w:w="2553"/>
        <w:gridCol w:w="1476"/>
        <w:gridCol w:w="1524"/>
        <w:gridCol w:w="1476"/>
        <w:gridCol w:w="1422"/>
        <w:gridCol w:w="1542"/>
        <w:gridCol w:w="1116"/>
        <w:gridCol w:w="1407"/>
        <w:gridCol w:w="1296"/>
      </w:tblGrid>
      <w:tr w:rsidR="00263245" w:rsidRPr="00DC1CDF" w:rsidTr="00BF6650">
        <w:trPr>
          <w:trHeight w:val="630"/>
        </w:trPr>
        <w:tc>
          <w:tcPr>
            <w:tcW w:w="273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lastRenderedPageBreak/>
              <w:t>Наименование</w:t>
            </w:r>
          </w:p>
        </w:tc>
        <w:tc>
          <w:tcPr>
            <w:tcW w:w="15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исполнение за   2022 год</w:t>
            </w:r>
          </w:p>
        </w:tc>
        <w:tc>
          <w:tcPr>
            <w:tcW w:w="142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уточненный план 2023года</w:t>
            </w:r>
          </w:p>
        </w:tc>
        <w:tc>
          <w:tcPr>
            <w:tcW w:w="13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исполнение за  2023г</w:t>
            </w:r>
          </w:p>
        </w:tc>
        <w:tc>
          <w:tcPr>
            <w:tcW w:w="1272" w:type="dxa"/>
            <w:tcBorders>
              <w:top w:val="single" w:sz="8" w:space="0" w:color="000000"/>
              <w:left w:val="nil"/>
              <w:bottom w:val="nil"/>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Arial" w:hAnsi="Times New Roman" w:cs="Times New Roman"/>
                <w:color w:val="000000"/>
                <w:sz w:val="24"/>
                <w:szCs w:val="24"/>
              </w:rPr>
              <w:t>% исполнения</w:t>
            </w:r>
          </w:p>
        </w:tc>
        <w:tc>
          <w:tcPr>
            <w:tcW w:w="13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Arial" w:hAnsi="Times New Roman" w:cs="Times New Roman"/>
                <w:color w:val="000000"/>
                <w:sz w:val="24"/>
                <w:szCs w:val="24"/>
              </w:rPr>
              <w:t>+ -  исполнения к 2022году</w:t>
            </w:r>
          </w:p>
        </w:tc>
        <w:tc>
          <w:tcPr>
            <w:tcW w:w="3874"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Доля в общем объеме  доходов</w:t>
            </w:r>
          </w:p>
        </w:tc>
      </w:tr>
      <w:tr w:rsidR="00263245" w:rsidRPr="00DC1CDF" w:rsidTr="00BF6650">
        <w:trPr>
          <w:trHeight w:val="645"/>
        </w:trPr>
        <w:tc>
          <w:tcPr>
            <w:tcW w:w="273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pPr>
              <w:rPr>
                <w:rFonts w:ascii="Times New Roman" w:hAnsi="Times New Roman" w:cs="Times New Roman"/>
                <w:sz w:val="24"/>
                <w:szCs w:val="24"/>
              </w:rPr>
            </w:pPr>
          </w:p>
        </w:tc>
        <w:tc>
          <w:tcPr>
            <w:tcW w:w="151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pPr>
              <w:rPr>
                <w:rFonts w:ascii="Times New Roman" w:hAnsi="Times New Roman" w:cs="Times New Roman"/>
                <w:sz w:val="24"/>
                <w:szCs w:val="24"/>
              </w:rPr>
            </w:pPr>
          </w:p>
        </w:tc>
        <w:tc>
          <w:tcPr>
            <w:tcW w:w="1423"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pPr>
              <w:rPr>
                <w:rFonts w:ascii="Times New Roman" w:hAnsi="Times New Roman" w:cs="Times New Roman"/>
                <w:sz w:val="24"/>
                <w:szCs w:val="24"/>
              </w:rPr>
            </w:pPr>
          </w:p>
        </w:tc>
        <w:tc>
          <w:tcPr>
            <w:tcW w:w="130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hAnsi="Times New Roman" w:cs="Times New Roman"/>
                <w:color w:val="000000"/>
                <w:sz w:val="24"/>
                <w:szCs w:val="24"/>
              </w:rPr>
              <w:t xml:space="preserve"> </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Arial" w:hAnsi="Times New Roman" w:cs="Times New Roman"/>
                <w:color w:val="000000"/>
                <w:sz w:val="24"/>
                <w:szCs w:val="24"/>
              </w:rPr>
              <w:t> </w:t>
            </w:r>
          </w:p>
        </w:tc>
        <w:tc>
          <w:tcPr>
            <w:tcW w:w="134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pPr>
              <w:rPr>
                <w:rFonts w:ascii="Times New Roman" w:hAnsi="Times New Roman" w:cs="Times New Roman"/>
                <w:color w:val="000000"/>
                <w:sz w:val="24"/>
                <w:szCs w:val="24"/>
              </w:rPr>
            </w:pP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по плану</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color w:val="000000"/>
                <w:sz w:val="24"/>
                <w:szCs w:val="24"/>
              </w:rPr>
              <w:t>фактически</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изменение</w:t>
            </w:r>
          </w:p>
        </w:tc>
      </w:tr>
      <w:tr w:rsidR="00263245" w:rsidRPr="00DC1CDF" w:rsidTr="00BF6650">
        <w:trPr>
          <w:trHeight w:val="57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1.Налоговые доходы, всего</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1872113,57</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1807705,90</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2327656,37</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128,76%</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24,33%</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15,07%</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b/>
                <w:color w:val="000000"/>
                <w:sz w:val="24"/>
                <w:szCs w:val="24"/>
              </w:rPr>
              <w:t>18,03%</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2,97%</w:t>
            </w:r>
          </w:p>
        </w:tc>
      </w:tr>
      <w:tr w:rsidR="00263245" w:rsidRPr="00DC1CDF" w:rsidTr="00BF6650">
        <w:trPr>
          <w:trHeight w:val="60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Налог на доходы физических лиц</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1267860,75</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1244000,00</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1457718,32</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117,18%</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14,97%</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68,82%</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color w:val="000000"/>
                <w:sz w:val="24"/>
                <w:szCs w:val="24"/>
              </w:rPr>
              <w:t>62,63%</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-6,19%</w:t>
            </w:r>
          </w:p>
        </w:tc>
      </w:tr>
      <w:tr w:rsidR="00263245" w:rsidRPr="00DC1CDF" w:rsidTr="00BF6650">
        <w:trPr>
          <w:trHeight w:val="60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Единый сельскохозяйственный налог</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87,07</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705,90</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705,90</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100,00%</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710,73%</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0,04%</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color w:val="000000"/>
                <w:sz w:val="24"/>
                <w:szCs w:val="24"/>
              </w:rPr>
              <w:t>0,03%</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-0,01%</w:t>
            </w:r>
          </w:p>
        </w:tc>
      </w:tr>
      <w:tr w:rsidR="00263245" w:rsidRPr="00DC1CDF" w:rsidTr="00BF6650">
        <w:trPr>
          <w:trHeight w:val="60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Налог на имущество физических лиц</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143853,79</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135000,00</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174996,57</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129,63%</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21,65%</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7,47%</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color w:val="000000"/>
                <w:sz w:val="24"/>
                <w:szCs w:val="24"/>
              </w:rPr>
              <w:t>7,52%</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0,05%</w:t>
            </w:r>
          </w:p>
        </w:tc>
      </w:tr>
      <w:tr w:rsidR="00263245" w:rsidRPr="00DC1CDF" w:rsidTr="00BF6650">
        <w:trPr>
          <w:trHeight w:val="30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Земельный налог</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451641,96</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421000,00</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687325,58</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163,26%</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52,18%</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23,29%</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color w:val="000000"/>
                <w:sz w:val="24"/>
                <w:szCs w:val="24"/>
              </w:rPr>
              <w:t>29,53%</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6,24%</w:t>
            </w:r>
          </w:p>
        </w:tc>
      </w:tr>
      <w:tr w:rsidR="00263245" w:rsidRPr="00DC1CDF" w:rsidTr="00BF6650">
        <w:trPr>
          <w:trHeight w:val="30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Государственная пошлина</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8670,00</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7000,00</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6910,00</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98,71%</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-20,30%</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0,39%</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color w:val="000000"/>
                <w:sz w:val="24"/>
                <w:szCs w:val="24"/>
              </w:rPr>
              <w:t>0,30%</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-0,09%</w:t>
            </w:r>
          </w:p>
        </w:tc>
      </w:tr>
      <w:tr w:rsidR="00263245" w:rsidRPr="00DC1CDF" w:rsidTr="00BF6650">
        <w:trPr>
          <w:trHeight w:val="57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2. Неналоговые доходы, всего</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2253009,02</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3015100,42</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3578260,42</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118,68%</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58,82%</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25,13%</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b/>
                <w:color w:val="000000"/>
                <w:sz w:val="24"/>
                <w:szCs w:val="24"/>
              </w:rPr>
              <w:t>27,72%</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2,59%</w:t>
            </w:r>
          </w:p>
        </w:tc>
      </w:tr>
      <w:tr w:rsidR="00263245" w:rsidRPr="00DC1CDF" w:rsidTr="00BF6650">
        <w:trPr>
          <w:trHeight w:val="60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Доходы от оказания платных услуг (работ)</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10000,00</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15000,00</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15000,00</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100,00%</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50,00%</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0,50%</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color w:val="000000"/>
                <w:sz w:val="24"/>
                <w:szCs w:val="24"/>
              </w:rPr>
              <w:t>0,42%</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-0,08%</w:t>
            </w:r>
          </w:p>
        </w:tc>
      </w:tr>
      <w:tr w:rsidR="00263245" w:rsidRPr="00DC1CDF" w:rsidTr="00BF6650">
        <w:trPr>
          <w:trHeight w:val="3064"/>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proofErr w:type="gramStart"/>
            <w:r w:rsidRPr="00DC1CDF">
              <w:rPr>
                <w:rFonts w:ascii="Times New Roman" w:eastAsia="Calibri" w:hAnsi="Times New Roman" w:cs="Times New Roman"/>
                <w:color w:val="000000"/>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sidRPr="00DC1CDF">
              <w:rPr>
                <w:rFonts w:ascii="Times New Roman" w:eastAsia="Calibri" w:hAnsi="Times New Roman" w:cs="Times New Roman"/>
                <w:color w:val="000000"/>
                <w:sz w:val="24"/>
                <w:szCs w:val="24"/>
              </w:rPr>
              <w:lastRenderedPageBreak/>
              <w:t>автономных учреждений)</w:t>
            </w:r>
            <w:proofErr w:type="gramEnd"/>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lastRenderedPageBreak/>
              <w:t> </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55100,42</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55100,42</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100,00%</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 </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1,83%</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color w:val="000000"/>
                <w:sz w:val="24"/>
                <w:szCs w:val="24"/>
              </w:rPr>
              <w:t>1,54%</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-0,29%</w:t>
            </w:r>
          </w:p>
        </w:tc>
      </w:tr>
      <w:tr w:rsidR="00263245" w:rsidRPr="00DC1CDF" w:rsidTr="00BF6650">
        <w:trPr>
          <w:trHeight w:val="2674"/>
        </w:trPr>
        <w:tc>
          <w:tcPr>
            <w:tcW w:w="27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lastRenderedPageBreak/>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4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3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449160,00</w:t>
            </w:r>
          </w:p>
        </w:tc>
        <w:tc>
          <w:tcPr>
            <w:tcW w:w="12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 </w:t>
            </w:r>
          </w:p>
        </w:tc>
        <w:tc>
          <w:tcPr>
            <w:tcW w:w="13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 </w:t>
            </w:r>
          </w:p>
        </w:tc>
        <w:tc>
          <w:tcPr>
            <w:tcW w:w="14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216" w:type="dxa"/>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color w:val="000000"/>
                <w:sz w:val="24"/>
                <w:szCs w:val="24"/>
              </w:rPr>
              <w:t>12,55%</w:t>
            </w:r>
          </w:p>
        </w:tc>
        <w:tc>
          <w:tcPr>
            <w:tcW w:w="118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r>
      <w:tr w:rsidR="00263245" w:rsidRPr="00DC1CDF" w:rsidTr="00BF6650">
        <w:trPr>
          <w:trHeight w:val="2403"/>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2236000,00</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2944000,00</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3058000,00</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103,87%</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36,76%</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97,64%</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color w:val="000000"/>
                <w:sz w:val="24"/>
                <w:szCs w:val="24"/>
              </w:rPr>
              <w:t>85,46%</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-12,18%</w:t>
            </w:r>
          </w:p>
        </w:tc>
      </w:tr>
      <w:tr w:rsidR="00263245" w:rsidRPr="00DC1CDF" w:rsidTr="00BF6650">
        <w:trPr>
          <w:trHeight w:val="60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Штрафы, санкции, возмещение ущерба</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7009,02</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1000,00</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1000,00</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100,00%</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-85,73%</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0,03%</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color w:val="000000"/>
                <w:sz w:val="24"/>
                <w:szCs w:val="24"/>
              </w:rPr>
              <w:t>0,03%</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-0,01%</w:t>
            </w:r>
          </w:p>
        </w:tc>
      </w:tr>
      <w:tr w:rsidR="00263245" w:rsidRPr="00DC1CDF" w:rsidTr="00BF6650">
        <w:trPr>
          <w:trHeight w:val="60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xml:space="preserve">3. Налоговые и неналоговые  доходы бюджета,  всего </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4125122,59</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4822806,32</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5905916,79</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122,46%</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43,17%</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40,20%</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b/>
                <w:color w:val="000000"/>
                <w:sz w:val="24"/>
                <w:szCs w:val="24"/>
              </w:rPr>
              <w:t>45,75%</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5,55%</w:t>
            </w:r>
          </w:p>
        </w:tc>
      </w:tr>
      <w:tr w:rsidR="00263245" w:rsidRPr="00DC1CDF" w:rsidTr="00BF6650">
        <w:trPr>
          <w:trHeight w:val="60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4. Безвозмездные поступления</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6746082,74</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7175027,00</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7002584,20</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97,60%</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3,80%</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59,80%</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b/>
                <w:color w:val="000000"/>
                <w:sz w:val="24"/>
                <w:szCs w:val="24"/>
              </w:rPr>
              <w:t>54,25%</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-5,55%</w:t>
            </w:r>
          </w:p>
        </w:tc>
      </w:tr>
      <w:tr w:rsidR="00263245" w:rsidRPr="00DC1CDF" w:rsidTr="00BF6650">
        <w:trPr>
          <w:trHeight w:val="60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дотация на выравнивание бюджетной обеспеченности</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1826700,00</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1935100,00</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1935100,00</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100,00%</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5,93%</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16,13%</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b/>
                <w:color w:val="000000"/>
                <w:sz w:val="24"/>
                <w:szCs w:val="24"/>
              </w:rPr>
              <w:t>14,99%</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-1,14%</w:t>
            </w:r>
          </w:p>
        </w:tc>
      </w:tr>
      <w:tr w:rsidR="00263245" w:rsidRPr="00DC1CDF" w:rsidTr="00BF6650">
        <w:trPr>
          <w:trHeight w:val="300"/>
        </w:trPr>
        <w:tc>
          <w:tcPr>
            <w:tcW w:w="2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ИТОГО</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10871205,33</w:t>
            </w:r>
          </w:p>
        </w:tc>
        <w:tc>
          <w:tcPr>
            <w:tcW w:w="142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11997833,32</w:t>
            </w:r>
          </w:p>
        </w:tc>
        <w:tc>
          <w:tcPr>
            <w:tcW w:w="13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12908500,99</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107,59%</w:t>
            </w:r>
          </w:p>
        </w:tc>
        <w:tc>
          <w:tcPr>
            <w:tcW w:w="134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18,74%</w:t>
            </w:r>
          </w:p>
        </w:tc>
        <w:tc>
          <w:tcPr>
            <w:tcW w:w="147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100,00%</w:t>
            </w:r>
          </w:p>
        </w:tc>
        <w:tc>
          <w:tcPr>
            <w:tcW w:w="121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263245" w:rsidRPr="00DC1CDF" w:rsidRDefault="00BF6650">
            <w:pPr>
              <w:shd w:val="clear" w:color="auto" w:fill="FFFFFF"/>
              <w:jc w:val="center"/>
              <w:rPr>
                <w:rFonts w:ascii="Times New Roman" w:hAnsi="Times New Roman" w:cs="Times New Roman"/>
                <w:color w:val="000000"/>
                <w:sz w:val="24"/>
                <w:szCs w:val="24"/>
                <w:shd w:val="clear" w:color="auto" w:fill="FFFFFF"/>
              </w:rPr>
            </w:pPr>
            <w:r w:rsidRPr="00DC1CDF">
              <w:rPr>
                <w:rFonts w:ascii="Times New Roman" w:eastAsia="Calibri" w:hAnsi="Times New Roman" w:cs="Times New Roman"/>
                <w:b/>
                <w:color w:val="000000"/>
                <w:sz w:val="24"/>
                <w:szCs w:val="24"/>
              </w:rPr>
              <w:t>100,00%</w:t>
            </w:r>
          </w:p>
        </w:tc>
        <w:tc>
          <w:tcPr>
            <w:tcW w:w="118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0,00%</w:t>
            </w:r>
          </w:p>
        </w:tc>
      </w:tr>
    </w:tbl>
    <w:p w:rsidR="00BF6650" w:rsidRPr="00DC1CDF" w:rsidRDefault="00BF6650">
      <w:pPr>
        <w:ind w:firstLine="540"/>
        <w:jc w:val="both"/>
        <w:rPr>
          <w:rFonts w:ascii="Times New Roman" w:eastAsia="Times New Roman" w:hAnsi="Times New Roman" w:cs="Times New Roman"/>
          <w:color w:val="000000"/>
          <w:sz w:val="24"/>
          <w:szCs w:val="24"/>
        </w:rPr>
      </w:pPr>
    </w:p>
    <w:p w:rsidR="00375463" w:rsidRPr="00DC1CDF" w:rsidRDefault="00375463">
      <w:pPr>
        <w:ind w:firstLine="540"/>
        <w:jc w:val="both"/>
        <w:rPr>
          <w:rFonts w:ascii="Times New Roman" w:eastAsia="Times New Roman" w:hAnsi="Times New Roman" w:cs="Times New Roman"/>
          <w:color w:val="000000"/>
          <w:sz w:val="24"/>
          <w:szCs w:val="24"/>
        </w:rPr>
      </w:pPr>
    </w:p>
    <w:p w:rsidR="00375463" w:rsidRPr="00DC1CDF" w:rsidRDefault="00375463">
      <w:pPr>
        <w:ind w:firstLine="540"/>
        <w:jc w:val="both"/>
        <w:rPr>
          <w:rFonts w:ascii="Times New Roman" w:eastAsia="Times New Roman" w:hAnsi="Times New Roman" w:cs="Times New Roman"/>
          <w:color w:val="000000"/>
          <w:sz w:val="24"/>
          <w:szCs w:val="24"/>
        </w:rPr>
      </w:pPr>
    </w:p>
    <w:p w:rsidR="00375463" w:rsidRPr="00DC1CDF" w:rsidRDefault="00375463">
      <w:pPr>
        <w:ind w:firstLine="540"/>
        <w:jc w:val="both"/>
        <w:rPr>
          <w:rFonts w:ascii="Times New Roman" w:eastAsia="Times New Roman" w:hAnsi="Times New Roman" w:cs="Times New Roman"/>
          <w:color w:val="000000"/>
          <w:sz w:val="24"/>
          <w:szCs w:val="24"/>
        </w:rPr>
        <w:sectPr w:rsidR="00375463" w:rsidRPr="00DC1CDF" w:rsidSect="00BF6650">
          <w:pgSz w:w="15840" w:h="12240" w:orient="landscape"/>
          <w:pgMar w:top="1134" w:right="851" w:bottom="1134" w:left="1701" w:header="709" w:footer="709" w:gutter="0"/>
          <w:cols w:space="720"/>
          <w:docGrid w:linePitch="299"/>
        </w:sectPr>
      </w:pPr>
    </w:p>
    <w:tbl>
      <w:tblPr>
        <w:tblW w:w="14010" w:type="dxa"/>
        <w:tblInd w:w="-861" w:type="dxa"/>
        <w:tblBorders>
          <w:top w:val="nil"/>
          <w:left w:val="nil"/>
          <w:bottom w:val="nil"/>
          <w:right w:val="nil"/>
        </w:tblBorders>
        <w:tblCellMar>
          <w:left w:w="0" w:type="dxa"/>
          <w:right w:w="0" w:type="dxa"/>
        </w:tblCellMar>
        <w:tblLook w:val="04A0"/>
      </w:tblPr>
      <w:tblGrid>
        <w:gridCol w:w="2730"/>
        <w:gridCol w:w="1526"/>
        <w:gridCol w:w="1914"/>
        <w:gridCol w:w="1507"/>
        <w:gridCol w:w="1526"/>
        <w:gridCol w:w="1422"/>
        <w:gridCol w:w="1963"/>
        <w:gridCol w:w="1422"/>
      </w:tblGrid>
      <w:tr w:rsidR="00263245" w:rsidRPr="00DC1CDF" w:rsidTr="00375463">
        <w:trPr>
          <w:trHeight w:val="314"/>
        </w:trPr>
        <w:tc>
          <w:tcPr>
            <w:tcW w:w="3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lastRenderedPageBreak/>
              <w:t> Наименование</w:t>
            </w:r>
          </w:p>
        </w:tc>
        <w:tc>
          <w:tcPr>
            <w:tcW w:w="10773" w:type="dxa"/>
            <w:gridSpan w:val="7"/>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Значение показателей</w:t>
            </w:r>
          </w:p>
        </w:tc>
      </w:tr>
      <w:tr w:rsidR="00263245" w:rsidRPr="00DC1CDF" w:rsidTr="00375463">
        <w:trPr>
          <w:trHeight w:val="959"/>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поступление доходов в 2022 году</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первоначальный план</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2023 года</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уточненный план</w:t>
            </w:r>
          </w:p>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2023 года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поступление доходов в 2023году</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роста исполнения 2023г к 2022году</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изменения первоначального плана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исполнения плана 2023 года</w:t>
            </w:r>
          </w:p>
        </w:tc>
      </w:tr>
      <w:tr w:rsidR="00263245" w:rsidRPr="00DC1CDF" w:rsidTr="00375463">
        <w:trPr>
          <w:trHeight w:val="329"/>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руб.</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руб.</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руб.</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руб.</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w:t>
            </w:r>
          </w:p>
        </w:tc>
      </w:tr>
      <w:tr w:rsidR="00263245" w:rsidRPr="00DC1CDF" w:rsidTr="00375463">
        <w:trPr>
          <w:trHeight w:val="494"/>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1.Налоговые доходы, всего</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1872113,57</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1 701 000,0</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1 807 705,90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2326984,72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24,30%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6,27%</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128,73%</w:t>
            </w:r>
          </w:p>
        </w:tc>
      </w:tr>
      <w:tr w:rsidR="00263245" w:rsidRPr="00DC1CDF" w:rsidTr="00375463">
        <w:trPr>
          <w:trHeight w:val="479"/>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Налог на доходы физических лиц</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1267860,75</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1 189 000,0</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1 244 000,00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1457887,26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14,99%</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4,63%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117,19%</w:t>
            </w:r>
          </w:p>
        </w:tc>
      </w:tr>
      <w:tr w:rsidR="00263245" w:rsidRPr="00DC1CDF" w:rsidTr="00375463">
        <w:trPr>
          <w:trHeight w:val="629"/>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Единый сельскохозяйственный налог</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87,07</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0,0</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705,90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705,90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710,73%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100,00%</w:t>
            </w:r>
          </w:p>
        </w:tc>
      </w:tr>
      <w:tr w:rsidR="00263245" w:rsidRPr="00DC1CDF" w:rsidTr="00375463">
        <w:trPr>
          <w:trHeight w:val="764"/>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Налог на имущество физических лиц</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143853,79</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120 000,00</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135 000,00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174898,57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21,58%</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12,50%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129,55%</w:t>
            </w:r>
          </w:p>
        </w:tc>
      </w:tr>
      <w:tr w:rsidR="00263245" w:rsidRPr="00DC1CDF" w:rsidTr="00375463">
        <w:trPr>
          <w:trHeight w:val="374"/>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Земельный налог с организаций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356547,78</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300 000,00</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336 000,00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542643,86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52,19%</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12,0%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161,50%</w:t>
            </w:r>
          </w:p>
        </w:tc>
      </w:tr>
      <w:tr w:rsidR="00263245" w:rsidRPr="00DC1CDF" w:rsidTr="00375463">
        <w:trPr>
          <w:trHeight w:val="674"/>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Земельный налог с физических лиц</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95094,18</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85 000,00</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85 000,00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143939,13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51,36%</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169,34%</w:t>
            </w:r>
          </w:p>
        </w:tc>
      </w:tr>
      <w:tr w:rsidR="00263245" w:rsidRPr="00DC1CDF" w:rsidTr="00375463">
        <w:trPr>
          <w:trHeight w:val="329"/>
        </w:trPr>
        <w:tc>
          <w:tcPr>
            <w:tcW w:w="3237" w:type="dxa"/>
            <w:tcBorders>
              <w:top w:val="nil"/>
              <w:left w:val="single" w:sz="8" w:space="0" w:color="000000"/>
              <w:bottom w:val="nil"/>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Государственная пошлина</w:t>
            </w:r>
          </w:p>
        </w:tc>
        <w:tc>
          <w:tcPr>
            <w:tcW w:w="1560" w:type="dxa"/>
            <w:tcBorders>
              <w:top w:val="nil"/>
              <w:left w:val="nil"/>
              <w:bottom w:val="nil"/>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8670,0</w:t>
            </w:r>
          </w:p>
        </w:tc>
        <w:tc>
          <w:tcPr>
            <w:tcW w:w="1631" w:type="dxa"/>
            <w:tcBorders>
              <w:top w:val="nil"/>
              <w:left w:val="nil"/>
              <w:bottom w:val="nil"/>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7000,00</w:t>
            </w:r>
          </w:p>
        </w:tc>
        <w:tc>
          <w:tcPr>
            <w:tcW w:w="1629" w:type="dxa"/>
            <w:tcBorders>
              <w:top w:val="nil"/>
              <w:left w:val="nil"/>
              <w:bottom w:val="nil"/>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7 000,00</w:t>
            </w:r>
          </w:p>
        </w:tc>
        <w:tc>
          <w:tcPr>
            <w:tcW w:w="1559" w:type="dxa"/>
            <w:tcBorders>
              <w:top w:val="nil"/>
              <w:left w:val="nil"/>
              <w:bottom w:val="nil"/>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6910,00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-20,30%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98,71%</w:t>
            </w:r>
          </w:p>
        </w:tc>
      </w:tr>
      <w:tr w:rsidR="00263245" w:rsidRPr="00DC1CDF" w:rsidTr="00375463">
        <w:trPr>
          <w:trHeight w:val="329"/>
        </w:trPr>
        <w:tc>
          <w:tcPr>
            <w:tcW w:w="3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2. Неналоговые доходы, всего</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2253009,02</w:t>
            </w:r>
          </w:p>
        </w:tc>
        <w:tc>
          <w:tcPr>
            <w:tcW w:w="16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737 106,52</w:t>
            </w:r>
          </w:p>
        </w:tc>
        <w:tc>
          <w:tcPr>
            <w:tcW w:w="16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3 015 100,42</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3578260,42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59,82%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309,05%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118,68%</w:t>
            </w:r>
          </w:p>
        </w:tc>
      </w:tr>
      <w:tr w:rsidR="00263245" w:rsidRPr="00DC1CDF" w:rsidTr="00375463">
        <w:trPr>
          <w:trHeight w:val="329"/>
        </w:trPr>
        <w:tc>
          <w:tcPr>
            <w:tcW w:w="3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0</w:t>
            </w:r>
          </w:p>
        </w:tc>
        <w:tc>
          <w:tcPr>
            <w:tcW w:w="16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0</w:t>
            </w:r>
          </w:p>
        </w:tc>
        <w:tc>
          <w:tcPr>
            <w:tcW w:w="16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55100,42</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55100,42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100,00%</w:t>
            </w:r>
          </w:p>
        </w:tc>
      </w:tr>
      <w:tr w:rsidR="00263245" w:rsidRPr="00DC1CDF" w:rsidTr="00375463">
        <w:trPr>
          <w:trHeight w:val="2278"/>
        </w:trPr>
        <w:tc>
          <w:tcPr>
            <w:tcW w:w="3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2236000,00 </w:t>
            </w:r>
          </w:p>
        </w:tc>
        <w:tc>
          <w:tcPr>
            <w:tcW w:w="16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719 106,52</w:t>
            </w:r>
          </w:p>
        </w:tc>
        <w:tc>
          <w:tcPr>
            <w:tcW w:w="16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2 944 000,00</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3507160,00</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56,85</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309,40</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119,13%</w:t>
            </w:r>
          </w:p>
        </w:tc>
      </w:tr>
      <w:tr w:rsidR="00263245" w:rsidRPr="00DC1CDF" w:rsidTr="00375463">
        <w:trPr>
          <w:trHeight w:val="1334"/>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Прочие доходы от оказания платных услуг (работ) получателями средств бюджетов сельских поселений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10000,00</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15000,00</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15000,00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15000,00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50,00%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100%</w:t>
            </w:r>
          </w:p>
        </w:tc>
      </w:tr>
      <w:tr w:rsidR="00263245" w:rsidRPr="00DC1CDF" w:rsidTr="00375463">
        <w:trPr>
          <w:trHeight w:val="659"/>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Штрафы, санкции, возмещение ущерба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7009,02</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3000,00</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1 000,00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-85,73%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-66,67%</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100,00%</w:t>
            </w:r>
          </w:p>
        </w:tc>
      </w:tr>
      <w:tr w:rsidR="00263245" w:rsidRPr="00DC1CDF" w:rsidTr="00375463">
        <w:trPr>
          <w:trHeight w:val="689"/>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xml:space="preserve">3. Налоговые и неналоговые  доходы бюджета,  всего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4125122,59</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2 438 106,52</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4 822 806,32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5905245,14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43,15%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97,81%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122,44%</w:t>
            </w:r>
          </w:p>
        </w:tc>
      </w:tr>
      <w:tr w:rsidR="00263245" w:rsidRPr="00DC1CDF" w:rsidTr="00375463">
        <w:trPr>
          <w:trHeight w:val="404"/>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4. Безвозмездные поступления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6746082,74</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6441902,00</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7 175 027,00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7 002 584,20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3,80%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11,38%</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97,60%</w:t>
            </w:r>
          </w:p>
        </w:tc>
      </w:tr>
      <w:tr w:rsidR="00263245" w:rsidRPr="00DC1CDF" w:rsidTr="00375463">
        <w:trPr>
          <w:trHeight w:val="628"/>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Дотации бюджетам бюджетной системы  Российской Федерации</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1826700,00</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1 935 100,00</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1 975 877,00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1 975 877,00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8,17%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2,11%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100,00%</w:t>
            </w:r>
          </w:p>
        </w:tc>
      </w:tr>
      <w:tr w:rsidR="00263245" w:rsidRPr="00DC1CDF" w:rsidTr="00375463">
        <w:trPr>
          <w:trHeight w:val="359"/>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Прочие субсидии</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3000000,00</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3 000 000,00</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3 000 000,00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3 000 000,00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0,00%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100,00%</w:t>
            </w:r>
          </w:p>
        </w:tc>
      </w:tr>
      <w:tr w:rsidR="00263245" w:rsidRPr="00DC1CDF" w:rsidTr="00375463">
        <w:trPr>
          <w:trHeight w:val="1708"/>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Субвенции бюджетам сельских поселений на осуществление первичного воинского учета на территориях, где отсутствуют </w:t>
            </w:r>
            <w:r w:rsidRPr="00DC1CDF">
              <w:rPr>
                <w:rFonts w:ascii="Times New Roman" w:eastAsia="Times New Roman" w:hAnsi="Times New Roman" w:cs="Times New Roman"/>
                <w:color w:val="000000"/>
                <w:sz w:val="24"/>
                <w:szCs w:val="24"/>
              </w:rPr>
              <w:lastRenderedPageBreak/>
              <w:t>военные комиссариаты</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lastRenderedPageBreak/>
              <w:t>183397,00</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215 585,00</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215 585,00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215 585,00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17,70%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100,00%</w:t>
            </w:r>
          </w:p>
        </w:tc>
      </w:tr>
      <w:tr w:rsidR="00263245" w:rsidRPr="00DC1CDF" w:rsidTr="00375463">
        <w:trPr>
          <w:trHeight w:val="2110"/>
        </w:trPr>
        <w:tc>
          <w:tcPr>
            <w:tcW w:w="3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lastRenderedPageBreak/>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1187106,85</w:t>
            </w:r>
          </w:p>
        </w:tc>
        <w:tc>
          <w:tcPr>
            <w:tcW w:w="16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1 291 217,0</w:t>
            </w:r>
          </w:p>
        </w:tc>
        <w:tc>
          <w:tcPr>
            <w:tcW w:w="16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1848155,00</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1 675 712,20</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41,16%</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59,90%</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90,67%</w:t>
            </w:r>
          </w:p>
        </w:tc>
      </w:tr>
      <w:tr w:rsidR="00263245" w:rsidRPr="00DC1CDF" w:rsidTr="00375463">
        <w:trPr>
          <w:trHeight w:val="1034"/>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Прочие межбюджетные трансферты, передаваемые бюджетам сельских поселений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478878,89</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135410,0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135410,00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-71,72%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100,00%</w:t>
            </w:r>
          </w:p>
        </w:tc>
      </w:tr>
    </w:tbl>
    <w:p w:rsidR="00BF6650" w:rsidRPr="00DC1CDF" w:rsidRDefault="00BF6650">
      <w:pPr>
        <w:rPr>
          <w:rFonts w:ascii="Times New Roman" w:eastAsia="Times New Roman" w:hAnsi="Times New Roman" w:cs="Times New Roman"/>
          <w:color w:val="000000"/>
          <w:sz w:val="24"/>
          <w:szCs w:val="24"/>
        </w:rPr>
        <w:sectPr w:rsidR="00BF6650" w:rsidRPr="00DC1CDF" w:rsidSect="00BF6650">
          <w:pgSz w:w="15840" w:h="12240" w:orient="landscape"/>
          <w:pgMar w:top="1134" w:right="851" w:bottom="1134" w:left="1701" w:header="709" w:footer="709" w:gutter="0"/>
          <w:cols w:space="720"/>
          <w:docGrid w:linePitch="299"/>
        </w:sectPr>
      </w:pPr>
    </w:p>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lastRenderedPageBreak/>
        <w:t> </w:t>
      </w:r>
    </w:p>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left="-280" w:firstLine="54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xml:space="preserve">Безвозмездные поступления </w:t>
      </w:r>
    </w:p>
    <w:p w:rsidR="00263245" w:rsidRPr="00DC1CDF" w:rsidRDefault="00BF6650">
      <w:pPr>
        <w:spacing w:line="276" w:lineRule="auto"/>
        <w:ind w:left="-280" w:firstLine="54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В 2023 году поступило безвозмездных поступлений в бюджет поселения  в сумме  7 002 584,20 рублей при плане 7 175 027,0 рублей или 97,6% от плана, по сравнению с 2022 годом безвозмездных поступлений из других бюджетов бюджетной системы Российской федерации поступило больше  на 3,8% или на 256 501,46рублей, </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в том числе:</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Дотации бюджету поселения на выравнивание бюджетной обеспеченности в 2023 году по сравнению с 2022 годом поступило больше  на 5,93% или на 108 400,0 рублей. При плане 1 935 100,0 рублей поступило 100%;</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В 2023 году из краевого бюджета поступила дотация бюджетам сельских поселений на поддержку мер по обеспечению сбалансированности бюджетов  в сумме 40777,0 рублей или 100% плана;</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Субвенции бюджетам сельских поселений на осуществление первичного воинского учета на территориях, где </w:t>
      </w:r>
      <w:proofErr w:type="gramStart"/>
      <w:r w:rsidRPr="00DC1CDF">
        <w:rPr>
          <w:rFonts w:ascii="Times New Roman" w:eastAsia="Times New Roman" w:hAnsi="Times New Roman" w:cs="Times New Roman"/>
          <w:color w:val="000000"/>
          <w:sz w:val="24"/>
          <w:szCs w:val="24"/>
        </w:rPr>
        <w:t>отсутствуют военные комиссариаты при плане 215585,00 рублей в бюджет поселения поступило</w:t>
      </w:r>
      <w:proofErr w:type="gramEnd"/>
      <w:r w:rsidRPr="00DC1CDF">
        <w:rPr>
          <w:rFonts w:ascii="Times New Roman" w:eastAsia="Times New Roman" w:hAnsi="Times New Roman" w:cs="Times New Roman"/>
          <w:color w:val="000000"/>
          <w:sz w:val="24"/>
          <w:szCs w:val="24"/>
        </w:rPr>
        <w:t xml:space="preserve"> 100%, по сравнению с 2022 годом поступило на 17,55% или 32188,00 рублей больше;</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Субсидии из краевого бюджета поступили в 2023 году на уровне 2022года - в сумме 3 000 000,00 рублей при плане 3 000 000,00 рублей;</w:t>
      </w:r>
    </w:p>
    <w:p w:rsidR="00263245" w:rsidRPr="00DC1CDF" w:rsidRDefault="00BF6650">
      <w:pPr>
        <w:spacing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roofErr w:type="gramStart"/>
      <w:r w:rsidRPr="00DC1CDF">
        <w:rPr>
          <w:rFonts w:ascii="Times New Roman" w:eastAsia="Times New Roman" w:hAnsi="Times New Roman" w:cs="Times New Roman"/>
          <w:color w:val="000000"/>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при плане 1 848 155,00 рублей в бюджет поступили в сумме  1 675 712,20 рублей или 90,6% от плана     (межбюджетные трансферты поступили </w:t>
      </w:r>
      <w:r w:rsidRPr="00DC1CDF">
        <w:rPr>
          <w:rFonts w:ascii="Times New Roman" w:eastAsia="Times New Roman" w:hAnsi="Times New Roman" w:cs="Times New Roman"/>
          <w:color w:val="222222"/>
          <w:sz w:val="24"/>
          <w:szCs w:val="24"/>
        </w:rPr>
        <w:t>в пределах сумм, необходимых для оплаты денежных обязательств по расходам получателей средств бюджета Сальского</w:t>
      </w:r>
      <w:proofErr w:type="gramEnd"/>
      <w:r w:rsidRPr="00DC1CDF">
        <w:rPr>
          <w:rFonts w:ascii="Times New Roman" w:eastAsia="Times New Roman" w:hAnsi="Times New Roman" w:cs="Times New Roman"/>
          <w:color w:val="222222"/>
          <w:sz w:val="24"/>
          <w:szCs w:val="24"/>
        </w:rPr>
        <w:t xml:space="preserve"> поселения);</w:t>
      </w:r>
      <w:r w:rsidRPr="00DC1CDF">
        <w:rPr>
          <w:rFonts w:ascii="Times New Roman" w:eastAsia="Times New Roman" w:hAnsi="Times New Roman" w:cs="Times New Roman"/>
          <w:color w:val="222222"/>
          <w:sz w:val="24"/>
          <w:szCs w:val="24"/>
        </w:rPr>
        <w:br/>
      </w:r>
      <w:r w:rsidRPr="00DC1CDF">
        <w:rPr>
          <w:rFonts w:ascii="Times New Roman" w:eastAsia="Times New Roman" w:hAnsi="Times New Roman" w:cs="Times New Roman"/>
          <w:color w:val="000000"/>
          <w:sz w:val="24"/>
          <w:szCs w:val="24"/>
        </w:rPr>
        <w:t>       Прочие межбюджетные трансферты при плане 135410,00 рублей поступили в полном объеме  </w:t>
      </w:r>
      <w:proofErr w:type="gramStart"/>
      <w:r w:rsidRPr="00DC1CDF">
        <w:rPr>
          <w:rFonts w:ascii="Times New Roman" w:eastAsia="Times New Roman" w:hAnsi="Times New Roman" w:cs="Times New Roman"/>
          <w:color w:val="000000"/>
          <w:sz w:val="24"/>
          <w:szCs w:val="24"/>
        </w:rPr>
        <w:t>100</w:t>
      </w:r>
      <w:proofErr w:type="gramEnd"/>
      <w:r w:rsidRPr="00DC1CDF">
        <w:rPr>
          <w:rFonts w:ascii="Times New Roman" w:eastAsia="Times New Roman" w:hAnsi="Times New Roman" w:cs="Times New Roman"/>
          <w:color w:val="000000"/>
          <w:sz w:val="24"/>
          <w:szCs w:val="24"/>
        </w:rPr>
        <w:t>% что на 343468,89 рублей меньше чем в 2022году.</w:t>
      </w:r>
      <w:r w:rsidRPr="00DC1CDF">
        <w:rPr>
          <w:rFonts w:ascii="Times New Roman" w:eastAsia="Times New Roman" w:hAnsi="Times New Roman" w:cs="Times New Roman"/>
          <w:b/>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w:t>
      </w:r>
      <w:r w:rsidRPr="00DC1CDF">
        <w:rPr>
          <w:rFonts w:ascii="Times New Roman" w:eastAsia="Times New Roman" w:hAnsi="Times New Roman" w:cs="Times New Roman"/>
          <w:b/>
          <w:color w:val="000000"/>
          <w:sz w:val="24"/>
          <w:szCs w:val="24"/>
        </w:rPr>
        <w:t>налог на доходы физических лиц</w:t>
      </w:r>
      <w:r w:rsidRPr="00DC1CDF">
        <w:rPr>
          <w:rFonts w:ascii="Times New Roman" w:eastAsia="Times New Roman" w:hAnsi="Times New Roman" w:cs="Times New Roman"/>
          <w:color w:val="000000"/>
          <w:sz w:val="24"/>
          <w:szCs w:val="24"/>
        </w:rPr>
        <w:t xml:space="preserve">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При плане 1 244 000,00 рублей в бюджет поступило 1 457 718,32 рублей или 117,18% плана, перевыполнение плана за счет увеличения поступлений незапланированных сумм в конце года.</w:t>
      </w:r>
    </w:p>
    <w:p w:rsidR="00263245" w:rsidRPr="00DC1CDF" w:rsidRDefault="00BF6650">
      <w:pPr>
        <w:spacing w:before="100" w:after="100"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По сравнению с 2022 годом в бюджет поселения поступило доходов по этому источнику на 189857,57 рублей или на 14,97% доходов больше, что связано с ростом средней заработной платы работников бюджетных учреждений, а также увеличения поступлений от отрасли транспортировки и хранения газа.</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lastRenderedPageBreak/>
        <w:t xml:space="preserve">          - </w:t>
      </w:r>
      <w:r w:rsidRPr="00DC1CDF">
        <w:rPr>
          <w:rFonts w:ascii="Times New Roman" w:eastAsia="Times New Roman" w:hAnsi="Times New Roman" w:cs="Times New Roman"/>
          <w:b/>
          <w:color w:val="000000"/>
          <w:sz w:val="24"/>
          <w:szCs w:val="24"/>
        </w:rPr>
        <w:t>налоги на совокупный доход (</w:t>
      </w:r>
      <w:r w:rsidRPr="00DC1CDF">
        <w:rPr>
          <w:rFonts w:ascii="Times New Roman" w:eastAsia="Times New Roman" w:hAnsi="Times New Roman" w:cs="Times New Roman"/>
          <w:color w:val="000000"/>
          <w:sz w:val="24"/>
          <w:szCs w:val="24"/>
        </w:rPr>
        <w:t>единый сельскохозяйственный налог): при плане 705,9 руб. поступило в бюджет поселения 705,9 руб. или 100,00%.</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w:t>
      </w:r>
      <w:r w:rsidRPr="00DC1CDF">
        <w:rPr>
          <w:rFonts w:ascii="Times New Roman" w:eastAsia="Times New Roman" w:hAnsi="Times New Roman" w:cs="Times New Roman"/>
          <w:b/>
          <w:color w:val="000000"/>
          <w:sz w:val="24"/>
          <w:szCs w:val="24"/>
        </w:rPr>
        <w:t>налог на имущество с физических лиц</w:t>
      </w:r>
      <w:r w:rsidRPr="00DC1CDF">
        <w:rPr>
          <w:rFonts w:ascii="Times New Roman" w:eastAsia="Times New Roman" w:hAnsi="Times New Roman" w:cs="Times New Roman"/>
          <w:color w:val="000000"/>
          <w:sz w:val="24"/>
          <w:szCs w:val="24"/>
        </w:rPr>
        <w:t xml:space="preserve"> поступил в сумме 174996,57 руб. при плане 135000,00 руб. или 129,63%. (перевыполнение плана объясняется поступлением дебиторской задолженности прошлых лет).</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w:t>
      </w:r>
      <w:r w:rsidRPr="00DC1CDF">
        <w:rPr>
          <w:rFonts w:ascii="Times New Roman" w:eastAsia="Times New Roman" w:hAnsi="Times New Roman" w:cs="Times New Roman"/>
          <w:b/>
          <w:color w:val="000000"/>
          <w:sz w:val="24"/>
          <w:szCs w:val="24"/>
        </w:rPr>
        <w:t>земельный налог</w:t>
      </w:r>
      <w:r w:rsidRPr="00DC1CDF">
        <w:rPr>
          <w:rFonts w:ascii="Times New Roman" w:eastAsia="Times New Roman" w:hAnsi="Times New Roman" w:cs="Times New Roman"/>
          <w:color w:val="000000"/>
          <w:sz w:val="24"/>
          <w:szCs w:val="24"/>
        </w:rPr>
        <w:t xml:space="preserve"> поступил в сумме 687325,58 рублей при плане 421000,00 рублей или в размере 163,26% плановых назначений. В целях сокращения недоимки по данному налогу администрацией проводилась работа с населением по уплате налога за землю, проводились выездные заседания межведомственной комиссии с представителями налоговых органов в целях работы с недоимщиками.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По сравнению с 2022 годом земельного налога поступило на 235683,62 рублей или на 52,18% больше, увеличение поступлений за счет оплаты недоимки прошлых лет.</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w:t>
      </w:r>
      <w:r w:rsidRPr="00DC1CDF">
        <w:rPr>
          <w:rFonts w:ascii="Times New Roman" w:eastAsia="Times New Roman" w:hAnsi="Times New Roman" w:cs="Times New Roman"/>
          <w:b/>
          <w:color w:val="000000"/>
          <w:sz w:val="24"/>
          <w:szCs w:val="24"/>
        </w:rPr>
        <w:t>государственная пошлина</w:t>
      </w:r>
      <w:r w:rsidRPr="00DC1CDF">
        <w:rPr>
          <w:rFonts w:ascii="Times New Roman" w:eastAsia="Times New Roman" w:hAnsi="Times New Roman" w:cs="Times New Roman"/>
          <w:color w:val="000000"/>
          <w:sz w:val="24"/>
          <w:szCs w:val="24"/>
        </w:rPr>
        <w:t xml:space="preserve"> поступила в сумме 6910,00 руб. – при плановом назначении 7000,00 рублей, выполнение составило 98,71%, поступление в пределах запланированных сумм.</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-неналоговые доходы поступили в сумме 3 578 260,42 рублей при плане 3 015 100,42 рублей или 118,68% от плана, в том числе:</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r w:rsidRPr="00DC1CDF">
        <w:rPr>
          <w:rFonts w:ascii="Times New Roman" w:eastAsia="Times New Roman" w:hAnsi="Times New Roman" w:cs="Times New Roman"/>
          <w:b/>
          <w:color w:val="000000"/>
          <w:sz w:val="24"/>
          <w:szCs w:val="24"/>
        </w:rPr>
        <w:t>- доходы от оказания платных услуг и компенсации затрат государства</w:t>
      </w:r>
      <w:r w:rsidRPr="00DC1CDF">
        <w:rPr>
          <w:rFonts w:ascii="Times New Roman" w:eastAsia="Times New Roman" w:hAnsi="Times New Roman" w:cs="Times New Roman"/>
          <w:color w:val="000000"/>
          <w:sz w:val="24"/>
          <w:szCs w:val="24"/>
        </w:rPr>
        <w:t xml:space="preserve"> поступили в сумме 15000,00 руб. при плане 15000,00 рублей или 100% плана, по сравнению с 2022 годом в бюджет поселения доходов по этому источнику поступило больше на 50% или на 5000,0 рублей;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w:t>
      </w:r>
      <w:r w:rsidRPr="00DC1CDF">
        <w:rPr>
          <w:rFonts w:ascii="Times New Roman" w:eastAsia="Times New Roman" w:hAnsi="Times New Roman" w:cs="Times New Roman"/>
          <w:b/>
          <w:color w:val="000000"/>
          <w:sz w:val="24"/>
          <w:szCs w:val="24"/>
        </w:rPr>
        <w:t>штрафы, санкции, возмещения ущерба</w:t>
      </w:r>
      <w:r w:rsidRPr="00DC1CDF">
        <w:rPr>
          <w:rFonts w:ascii="Times New Roman" w:eastAsia="Times New Roman" w:hAnsi="Times New Roman" w:cs="Times New Roman"/>
          <w:color w:val="000000"/>
          <w:sz w:val="24"/>
          <w:szCs w:val="24"/>
        </w:rPr>
        <w:t xml:space="preserve"> поступило денежных взысканий (штрафов), установленных законами субъектов Российской Федерации за несоблюдение муниципальных правовых актов, зачисляемых в бюджеты поселений в сумме 1000,00 рублей, при плане в сумме 1000,00 рублей;</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w:t>
      </w:r>
      <w:r w:rsidRPr="00DC1CDF">
        <w:rPr>
          <w:rFonts w:ascii="Times New Roman" w:eastAsia="Times New Roman" w:hAnsi="Times New Roman" w:cs="Times New Roman"/>
          <w:b/>
          <w:color w:val="000000"/>
          <w:sz w:val="24"/>
          <w:szCs w:val="24"/>
        </w:rPr>
        <w:t>доходы от продажи материальных и нематериальных активов</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при плане           2 944 000,00 рублей в бюджет поступило 3 058 000,00 рублей (дебиторская задолженность по договору б/н от 02.09.2022г в сумме  2 944 000,0 рублей и  договор №012.1123.30490 от 15.11.2023г </w:t>
      </w:r>
      <w:proofErr w:type="gramStart"/>
      <w:r w:rsidRPr="00DC1CDF">
        <w:rPr>
          <w:rFonts w:ascii="Times New Roman" w:eastAsia="Times New Roman" w:hAnsi="Times New Roman" w:cs="Times New Roman"/>
          <w:color w:val="000000"/>
          <w:sz w:val="24"/>
          <w:szCs w:val="24"/>
        </w:rPr>
        <w:t>–в</w:t>
      </w:r>
      <w:proofErr w:type="gramEnd"/>
      <w:r w:rsidRPr="00DC1CDF">
        <w:rPr>
          <w:rFonts w:ascii="Times New Roman" w:eastAsia="Times New Roman" w:hAnsi="Times New Roman" w:cs="Times New Roman"/>
          <w:color w:val="000000"/>
          <w:sz w:val="24"/>
          <w:szCs w:val="24"/>
        </w:rPr>
        <w:t xml:space="preserve"> сумме 114000,0 с ООО «АВРОРА-СТРОЙ ДВ»   ( продажа земельного участка площадью 6000 кв. м.,  кадастровый номер № 25:02:070102:7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поступило в бюджет 449160,0 рублей от реализации  здания площадью 760 кв. м. кадастровый № 25:02:070102:499, покупатель Общество с ограниченной ответственностью «АВРОРА-СТРОЙ ДВ»</w:t>
      </w:r>
      <w:proofErr w:type="gramStart"/>
      <w:r w:rsidRPr="00DC1CDF">
        <w:rPr>
          <w:rFonts w:ascii="Times New Roman" w:eastAsia="Times New Roman" w:hAnsi="Times New Roman" w:cs="Times New Roman"/>
          <w:color w:val="000000"/>
          <w:sz w:val="24"/>
          <w:szCs w:val="24"/>
        </w:rPr>
        <w:t xml:space="preserve"> .</w:t>
      </w:r>
      <w:proofErr w:type="gramEnd"/>
    </w:p>
    <w:p w:rsidR="00263245" w:rsidRPr="00DC1CDF" w:rsidRDefault="00BF6650">
      <w:pPr>
        <w:spacing w:line="276" w:lineRule="auto"/>
        <w:ind w:firstLine="700"/>
        <w:jc w:val="both"/>
        <w:rPr>
          <w:rFonts w:ascii="Times New Roman" w:hAnsi="Times New Roman" w:cs="Times New Roman"/>
          <w:color w:val="000000"/>
          <w:sz w:val="24"/>
          <w:szCs w:val="24"/>
        </w:rPr>
      </w:pPr>
      <w:proofErr w:type="gramStart"/>
      <w:r w:rsidRPr="00DC1CDF">
        <w:rPr>
          <w:rFonts w:ascii="Times New Roman" w:eastAsia="Times New Roman" w:hAnsi="Times New Roman" w:cs="Times New Roman"/>
          <w:b/>
          <w:color w:val="000000"/>
          <w:sz w:val="24"/>
          <w:szCs w:val="24"/>
        </w:rPr>
        <w:lastRenderedPageBreak/>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Pr="00DC1CDF">
        <w:rPr>
          <w:rFonts w:ascii="Times New Roman" w:eastAsia="Times New Roman" w:hAnsi="Times New Roman" w:cs="Times New Roman"/>
          <w:color w:val="000000"/>
          <w:sz w:val="24"/>
          <w:szCs w:val="24"/>
        </w:rPr>
        <w:t xml:space="preserve"> при плане 55100,42 рублей поступило в бюджет 55100,42 рублей или 100% (договор аренды №1 от 01.12.2023года)</w:t>
      </w:r>
      <w:proofErr w:type="gramEnd"/>
    </w:p>
    <w:p w:rsidR="00263245" w:rsidRPr="00DC1CDF" w:rsidRDefault="00BF6650" w:rsidP="00375463">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r w:rsidRPr="00DC1CDF">
        <w:rPr>
          <w:rFonts w:ascii="Times New Roman" w:eastAsia="Times New Roman" w:hAnsi="Times New Roman" w:cs="Times New Roman"/>
          <w:b/>
          <w:color w:val="000000"/>
          <w:sz w:val="24"/>
          <w:szCs w:val="24"/>
        </w:rPr>
        <w:t> </w:t>
      </w:r>
    </w:p>
    <w:p w:rsidR="00263245" w:rsidRPr="00DC1CDF" w:rsidRDefault="00BF6650">
      <w:pPr>
        <w:spacing w:line="276" w:lineRule="auto"/>
        <w:ind w:firstLine="700"/>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РАСХОДЫ БЮДЖЕТА</w:t>
      </w:r>
    </w:p>
    <w:p w:rsidR="00263245" w:rsidRPr="00DC1CDF" w:rsidRDefault="00BF6650">
      <w:pPr>
        <w:spacing w:line="276" w:lineRule="auto"/>
        <w:ind w:firstLine="700"/>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263245" w:rsidRPr="00DC1CDF" w:rsidRDefault="00BF6650">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Расходы бюджета поселения в  2023 году составили 11 516 022,28   рублей при плане 11 688 542,50 рублей или 98,52 % плановых назначений.</w:t>
      </w:r>
    </w:p>
    <w:p w:rsidR="00263245" w:rsidRPr="00DC1CDF" w:rsidRDefault="00BF6650">
      <w:pPr>
        <w:spacing w:after="120"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after="120"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r w:rsidRPr="00DC1CDF">
        <w:rPr>
          <w:rFonts w:ascii="Times New Roman" w:eastAsia="Times New Roman" w:hAnsi="Times New Roman" w:cs="Times New Roman"/>
          <w:i/>
          <w:color w:val="000000"/>
          <w:sz w:val="24"/>
          <w:szCs w:val="24"/>
        </w:rPr>
        <w:t> Функциональная структура расходов бюджета поселения в 2023году</w:t>
      </w:r>
    </w:p>
    <w:p w:rsidR="00263245" w:rsidRPr="00DC1CDF" w:rsidRDefault="00BF6650">
      <w:pPr>
        <w:spacing w:after="120"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  Функциональная структура расходов бюджета поселения в 2023году несколько отличается от структуры 2022 года. </w:t>
      </w:r>
    </w:p>
    <w:p w:rsidR="00263245" w:rsidRPr="00DC1CDF" w:rsidRDefault="00BF6650">
      <w:pPr>
        <w:spacing w:after="120" w:line="276" w:lineRule="auto"/>
        <w:ind w:left="-140" w:firstLine="154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Как  и в 2022 году наибольший удельный вес 35,1% в 2022году и 31,13% в 2023году  составляют расходы отрасли «Жилищно-коммунальное хозяйство», 26,05% в 2022году и 26,23% в 2023 году составляют «Общегосударственные вопросы»</w:t>
      </w:r>
    </w:p>
    <w:p w:rsidR="00263245" w:rsidRPr="00DC1CDF" w:rsidRDefault="00BF6650">
      <w:pPr>
        <w:spacing w:after="120" w:line="276" w:lineRule="auto"/>
        <w:ind w:left="-140" w:firstLine="154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roofErr w:type="gramStart"/>
      <w:r w:rsidRPr="00DC1CDF">
        <w:rPr>
          <w:rFonts w:ascii="Times New Roman" w:eastAsia="Times New Roman" w:hAnsi="Times New Roman" w:cs="Times New Roman"/>
          <w:color w:val="000000"/>
          <w:sz w:val="24"/>
          <w:szCs w:val="24"/>
        </w:rPr>
        <w:t>В 2023 году удельный вес отрасли «Национальная безопасность и правоохранительная деятельность» сократился по сравнению с 2022годом на 7,86 пунктов  (в 2022 году выполнялись работы по благоустройству подъездных путей к пожарным пирсам) в пользу расходов по отрасли «Культура, кинематография» (увеличились расходы в связи с увеличением штатной численности на 0,15 единиц, индексацией заработной платы, проведением ремонта кровли здания), увеличился удельный вес расходов</w:t>
      </w:r>
      <w:proofErr w:type="gramEnd"/>
      <w:r w:rsidRPr="00DC1CDF">
        <w:rPr>
          <w:rFonts w:ascii="Times New Roman" w:eastAsia="Times New Roman" w:hAnsi="Times New Roman" w:cs="Times New Roman"/>
          <w:color w:val="000000"/>
          <w:sz w:val="24"/>
          <w:szCs w:val="24"/>
        </w:rPr>
        <w:t xml:space="preserve"> по отрасли   «Национальная экономика» - проводились ремонтные работы на дорогах.</w:t>
      </w:r>
    </w:p>
    <w:p w:rsidR="00263245" w:rsidRPr="00DC1CDF" w:rsidRDefault="00BF6650">
      <w:pPr>
        <w:spacing w:after="120"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 таблице представлен анализ исполнения бюджета поселения   за 2023 год в функциональной  структуре расходов: (</w:t>
      </w:r>
      <w:proofErr w:type="spellStart"/>
      <w:r w:rsidRPr="00DC1CDF">
        <w:rPr>
          <w:rFonts w:ascii="Times New Roman" w:eastAsia="Times New Roman" w:hAnsi="Times New Roman" w:cs="Times New Roman"/>
          <w:color w:val="000000"/>
          <w:sz w:val="24"/>
          <w:szCs w:val="24"/>
        </w:rPr>
        <w:t>руб</w:t>
      </w:r>
      <w:proofErr w:type="spellEnd"/>
      <w:r w:rsidRPr="00DC1CDF">
        <w:rPr>
          <w:rFonts w:ascii="Times New Roman" w:eastAsia="Times New Roman" w:hAnsi="Times New Roman" w:cs="Times New Roman"/>
          <w:color w:val="000000"/>
          <w:sz w:val="24"/>
          <w:szCs w:val="24"/>
        </w:rPr>
        <w:t>).</w:t>
      </w:r>
    </w:p>
    <w:p w:rsidR="00263245" w:rsidRPr="00DC1CDF" w:rsidRDefault="00BF6650">
      <w:pPr>
        <w:spacing w:after="120"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after="120"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after="120" w:line="276" w:lineRule="auto"/>
        <w:ind w:left="280"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firstLine="700"/>
        <w:jc w:val="cente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BF6650" w:rsidRPr="00DC1CDF" w:rsidRDefault="00BF6650">
      <w:pPr>
        <w:jc w:val="center"/>
        <w:rPr>
          <w:rFonts w:ascii="Times New Roman" w:eastAsia="Calibri" w:hAnsi="Times New Roman" w:cs="Times New Roman"/>
          <w:color w:val="000000"/>
          <w:sz w:val="24"/>
          <w:szCs w:val="24"/>
        </w:rPr>
        <w:sectPr w:rsidR="00BF6650" w:rsidRPr="00DC1CDF" w:rsidSect="00BF6650">
          <w:pgSz w:w="12240" w:h="15840"/>
          <w:pgMar w:top="850" w:right="1133" w:bottom="1700" w:left="1133" w:header="708" w:footer="708" w:gutter="0"/>
          <w:cols w:space="720"/>
          <w:docGrid w:linePitch="299"/>
        </w:sectPr>
      </w:pPr>
    </w:p>
    <w:tbl>
      <w:tblPr>
        <w:tblW w:w="13271" w:type="dxa"/>
        <w:tblInd w:w="95" w:type="dxa"/>
        <w:tblBorders>
          <w:top w:val="nil"/>
          <w:left w:val="nil"/>
          <w:bottom w:val="nil"/>
          <w:right w:val="nil"/>
        </w:tblBorders>
        <w:tblCellMar>
          <w:left w:w="0" w:type="dxa"/>
          <w:right w:w="0" w:type="dxa"/>
        </w:tblCellMar>
        <w:tblLook w:val="04A0"/>
      </w:tblPr>
      <w:tblGrid>
        <w:gridCol w:w="2708"/>
        <w:gridCol w:w="1463"/>
        <w:gridCol w:w="1251"/>
        <w:gridCol w:w="1501"/>
        <w:gridCol w:w="1251"/>
        <w:gridCol w:w="1463"/>
        <w:gridCol w:w="1073"/>
        <w:gridCol w:w="1147"/>
        <w:gridCol w:w="1552"/>
      </w:tblGrid>
      <w:tr w:rsidR="00263245" w:rsidRPr="00DC1CDF" w:rsidTr="00BF6650">
        <w:trPr>
          <w:trHeight w:val="495"/>
        </w:trPr>
        <w:tc>
          <w:tcPr>
            <w:tcW w:w="286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lastRenderedPageBreak/>
              <w:t>Наименование</w:t>
            </w:r>
          </w:p>
        </w:tc>
        <w:tc>
          <w:tcPr>
            <w:tcW w:w="18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xml:space="preserve">Исполнение за.2022год </w:t>
            </w:r>
          </w:p>
        </w:tc>
        <w:tc>
          <w:tcPr>
            <w:tcW w:w="11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Удельный вес</w:t>
            </w:r>
            <w:proofErr w:type="gramStart"/>
            <w:r w:rsidRPr="00DC1CDF">
              <w:rPr>
                <w:rFonts w:ascii="Times New Roman" w:eastAsia="Calibri" w:hAnsi="Times New Roman" w:cs="Times New Roman"/>
                <w:color w:val="000000"/>
                <w:sz w:val="24"/>
                <w:szCs w:val="24"/>
              </w:rPr>
              <w:t xml:space="preserve"> (%) </w:t>
            </w:r>
            <w:proofErr w:type="gramEnd"/>
            <w:r w:rsidRPr="00DC1CDF">
              <w:rPr>
                <w:rFonts w:ascii="Times New Roman" w:eastAsia="Calibri" w:hAnsi="Times New Roman" w:cs="Times New Roman"/>
                <w:color w:val="000000"/>
                <w:sz w:val="24"/>
                <w:szCs w:val="24"/>
              </w:rPr>
              <w:t xml:space="preserve">расходов по </w:t>
            </w:r>
            <w:proofErr w:type="spellStart"/>
            <w:r w:rsidRPr="00DC1CDF">
              <w:rPr>
                <w:rFonts w:ascii="Times New Roman" w:eastAsia="Calibri" w:hAnsi="Times New Roman" w:cs="Times New Roman"/>
                <w:color w:val="000000"/>
                <w:sz w:val="24"/>
                <w:szCs w:val="24"/>
              </w:rPr>
              <w:t>отр</w:t>
            </w:r>
            <w:proofErr w:type="spellEnd"/>
            <w:r w:rsidRPr="00DC1CDF">
              <w:rPr>
                <w:rFonts w:ascii="Times New Roman" w:eastAsia="Calibri" w:hAnsi="Times New Roman" w:cs="Times New Roman"/>
                <w:color w:val="000000"/>
                <w:sz w:val="24"/>
                <w:szCs w:val="24"/>
              </w:rPr>
              <w:t>. к общей сумме расходов за 2022г</w:t>
            </w:r>
          </w:p>
        </w:tc>
        <w:tc>
          <w:tcPr>
            <w:tcW w:w="14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Уточненный бюджет 2023года</w:t>
            </w:r>
          </w:p>
        </w:tc>
        <w:tc>
          <w:tcPr>
            <w:tcW w:w="12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Удельный вес</w:t>
            </w:r>
            <w:proofErr w:type="gramStart"/>
            <w:r w:rsidRPr="00DC1CDF">
              <w:rPr>
                <w:rFonts w:ascii="Times New Roman" w:eastAsia="Calibri" w:hAnsi="Times New Roman" w:cs="Times New Roman"/>
                <w:color w:val="000000"/>
                <w:sz w:val="24"/>
                <w:szCs w:val="24"/>
              </w:rPr>
              <w:t xml:space="preserve"> (%) </w:t>
            </w:r>
            <w:proofErr w:type="gramEnd"/>
            <w:r w:rsidRPr="00DC1CDF">
              <w:rPr>
                <w:rFonts w:ascii="Times New Roman" w:eastAsia="Calibri" w:hAnsi="Times New Roman" w:cs="Times New Roman"/>
                <w:color w:val="000000"/>
                <w:sz w:val="24"/>
                <w:szCs w:val="24"/>
              </w:rPr>
              <w:t xml:space="preserve">расходов по </w:t>
            </w:r>
            <w:proofErr w:type="spellStart"/>
            <w:r w:rsidRPr="00DC1CDF">
              <w:rPr>
                <w:rFonts w:ascii="Times New Roman" w:eastAsia="Calibri" w:hAnsi="Times New Roman" w:cs="Times New Roman"/>
                <w:color w:val="000000"/>
                <w:sz w:val="24"/>
                <w:szCs w:val="24"/>
              </w:rPr>
              <w:t>отр</w:t>
            </w:r>
            <w:proofErr w:type="spellEnd"/>
            <w:r w:rsidRPr="00DC1CDF">
              <w:rPr>
                <w:rFonts w:ascii="Times New Roman" w:eastAsia="Calibri" w:hAnsi="Times New Roman" w:cs="Times New Roman"/>
                <w:color w:val="000000"/>
                <w:sz w:val="24"/>
                <w:szCs w:val="24"/>
              </w:rPr>
              <w:t>. к общей сумме расходов за 2023г.</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Исполнение бюджета  за 2023 год</w:t>
            </w:r>
          </w:p>
        </w:tc>
        <w:tc>
          <w:tcPr>
            <w:tcW w:w="107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xml:space="preserve">Уд. вес (%) </w:t>
            </w:r>
            <w:proofErr w:type="spellStart"/>
            <w:r w:rsidRPr="00DC1CDF">
              <w:rPr>
                <w:rFonts w:ascii="Times New Roman" w:eastAsia="Calibri" w:hAnsi="Times New Roman" w:cs="Times New Roman"/>
                <w:color w:val="000000"/>
                <w:sz w:val="24"/>
                <w:szCs w:val="24"/>
              </w:rPr>
              <w:t>р-в</w:t>
            </w:r>
            <w:proofErr w:type="spellEnd"/>
            <w:r w:rsidRPr="00DC1CDF">
              <w:rPr>
                <w:rFonts w:ascii="Times New Roman" w:eastAsia="Calibri" w:hAnsi="Times New Roman" w:cs="Times New Roman"/>
                <w:color w:val="000000"/>
                <w:sz w:val="24"/>
                <w:szCs w:val="24"/>
              </w:rPr>
              <w:t xml:space="preserve"> по </w:t>
            </w:r>
            <w:proofErr w:type="spellStart"/>
            <w:r w:rsidRPr="00DC1CDF">
              <w:rPr>
                <w:rFonts w:ascii="Times New Roman" w:eastAsia="Calibri" w:hAnsi="Times New Roman" w:cs="Times New Roman"/>
                <w:color w:val="000000"/>
                <w:sz w:val="24"/>
                <w:szCs w:val="24"/>
              </w:rPr>
              <w:t>отр</w:t>
            </w:r>
            <w:proofErr w:type="gramStart"/>
            <w:r w:rsidRPr="00DC1CDF">
              <w:rPr>
                <w:rFonts w:ascii="Times New Roman" w:eastAsia="Calibri" w:hAnsi="Times New Roman" w:cs="Times New Roman"/>
                <w:color w:val="000000"/>
                <w:sz w:val="24"/>
                <w:szCs w:val="24"/>
              </w:rPr>
              <w:t>.к</w:t>
            </w:r>
            <w:proofErr w:type="spellEnd"/>
            <w:proofErr w:type="gramEnd"/>
            <w:r w:rsidRPr="00DC1CDF">
              <w:rPr>
                <w:rFonts w:ascii="Times New Roman" w:eastAsia="Calibri" w:hAnsi="Times New Roman" w:cs="Times New Roman"/>
                <w:color w:val="000000"/>
                <w:sz w:val="24"/>
                <w:szCs w:val="24"/>
              </w:rPr>
              <w:t xml:space="preserve"> </w:t>
            </w:r>
            <w:proofErr w:type="spellStart"/>
            <w:r w:rsidRPr="00DC1CDF">
              <w:rPr>
                <w:rFonts w:ascii="Times New Roman" w:eastAsia="Calibri" w:hAnsi="Times New Roman" w:cs="Times New Roman"/>
                <w:color w:val="000000"/>
                <w:sz w:val="24"/>
                <w:szCs w:val="24"/>
              </w:rPr>
              <w:t>общсум</w:t>
            </w:r>
            <w:proofErr w:type="spellEnd"/>
            <w:r w:rsidRPr="00DC1CDF">
              <w:rPr>
                <w:rFonts w:ascii="Times New Roman" w:eastAsia="Calibri" w:hAnsi="Times New Roman" w:cs="Times New Roman"/>
                <w:color w:val="000000"/>
                <w:sz w:val="24"/>
                <w:szCs w:val="24"/>
              </w:rPr>
              <w:t xml:space="preserve">. </w:t>
            </w:r>
            <w:proofErr w:type="spellStart"/>
            <w:r w:rsidRPr="00DC1CDF">
              <w:rPr>
                <w:rFonts w:ascii="Times New Roman" w:eastAsia="Calibri" w:hAnsi="Times New Roman" w:cs="Times New Roman"/>
                <w:color w:val="000000"/>
                <w:sz w:val="24"/>
                <w:szCs w:val="24"/>
              </w:rPr>
              <w:t>расх.за</w:t>
            </w:r>
            <w:proofErr w:type="spellEnd"/>
            <w:r w:rsidRPr="00DC1CDF">
              <w:rPr>
                <w:rFonts w:ascii="Times New Roman" w:eastAsia="Calibri" w:hAnsi="Times New Roman" w:cs="Times New Roman"/>
                <w:color w:val="000000"/>
                <w:sz w:val="24"/>
                <w:szCs w:val="24"/>
              </w:rPr>
              <w:t xml:space="preserve"> 2023г</w:t>
            </w:r>
          </w:p>
        </w:tc>
        <w:tc>
          <w:tcPr>
            <w:tcW w:w="216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xml:space="preserve">Рост (снижение) удельного веса расходов </w:t>
            </w:r>
          </w:p>
        </w:tc>
      </w:tr>
      <w:tr w:rsidR="00263245" w:rsidRPr="00DC1CDF" w:rsidTr="00BF6650">
        <w:trPr>
          <w:trHeight w:val="1302"/>
        </w:trPr>
        <w:tc>
          <w:tcPr>
            <w:tcW w:w="286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pPr>
              <w:rPr>
                <w:rFonts w:ascii="Times New Roman" w:hAnsi="Times New Roman" w:cs="Times New Roman"/>
                <w:sz w:val="24"/>
                <w:szCs w:val="24"/>
              </w:rPr>
            </w:pPr>
          </w:p>
        </w:tc>
        <w:tc>
          <w:tcPr>
            <w:tcW w:w="182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pPr>
              <w:rPr>
                <w:rFonts w:ascii="Times New Roman" w:hAnsi="Times New Roman" w:cs="Times New Roman"/>
                <w:sz w:val="24"/>
                <w:szCs w:val="24"/>
              </w:rPr>
            </w:pPr>
          </w:p>
        </w:tc>
        <w:tc>
          <w:tcPr>
            <w:tcW w:w="112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pPr>
              <w:rPr>
                <w:rFonts w:ascii="Times New Roman" w:hAnsi="Times New Roman" w:cs="Times New Roman"/>
                <w:sz w:val="24"/>
                <w:szCs w:val="24"/>
              </w:rPr>
            </w:pPr>
          </w:p>
        </w:tc>
        <w:tc>
          <w:tcPr>
            <w:tcW w:w="148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pPr>
              <w:rPr>
                <w:rFonts w:ascii="Times New Roman" w:hAnsi="Times New Roman" w:cs="Times New Roman"/>
                <w:sz w:val="24"/>
                <w:szCs w:val="24"/>
              </w:rPr>
            </w:pPr>
          </w:p>
        </w:tc>
        <w:tc>
          <w:tcPr>
            <w:tcW w:w="120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pPr>
              <w:rPr>
                <w:rFonts w:ascii="Times New Roman" w:hAnsi="Times New Roman" w:cs="Times New Roman"/>
                <w:sz w:val="24"/>
                <w:szCs w:val="24"/>
              </w:rPr>
            </w:pPr>
          </w:p>
        </w:tc>
        <w:tc>
          <w:tcPr>
            <w:tcW w:w="1533"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pPr>
              <w:rPr>
                <w:rFonts w:ascii="Times New Roman" w:hAnsi="Times New Roman" w:cs="Times New Roman"/>
                <w:sz w:val="24"/>
                <w:szCs w:val="24"/>
              </w:rPr>
            </w:pPr>
          </w:p>
        </w:tc>
        <w:tc>
          <w:tcPr>
            <w:tcW w:w="107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263245">
            <w:pPr>
              <w:rPr>
                <w:rFonts w:ascii="Times New Roman" w:hAnsi="Times New Roman" w:cs="Times New Roman"/>
                <w:color w:val="000000"/>
                <w:sz w:val="24"/>
                <w:szCs w:val="24"/>
              </w:rPr>
            </w:pPr>
          </w:p>
        </w:tc>
        <w:tc>
          <w:tcPr>
            <w:tcW w:w="101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2023год к 2022году</w:t>
            </w:r>
            <w:proofErr w:type="gramStart"/>
            <w:r w:rsidRPr="00DC1CDF">
              <w:rPr>
                <w:rFonts w:ascii="Times New Roman" w:eastAsia="Calibri" w:hAnsi="Times New Roman" w:cs="Times New Roman"/>
                <w:color w:val="000000"/>
                <w:sz w:val="24"/>
                <w:szCs w:val="24"/>
              </w:rPr>
              <w:t xml:space="preserve"> (%)</w:t>
            </w:r>
            <w:proofErr w:type="gramEnd"/>
          </w:p>
        </w:tc>
        <w:tc>
          <w:tcPr>
            <w:tcW w:w="115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исполнение к уточненному бюджету  %</w:t>
            </w:r>
          </w:p>
        </w:tc>
      </w:tr>
      <w:tr w:rsidR="00263245" w:rsidRPr="00DC1CDF" w:rsidTr="00BF6650">
        <w:trPr>
          <w:trHeight w:val="270"/>
        </w:trPr>
        <w:tc>
          <w:tcPr>
            <w:tcW w:w="2864"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w:t>
            </w:r>
          </w:p>
        </w:tc>
        <w:tc>
          <w:tcPr>
            <w:tcW w:w="1824" w:type="dxa"/>
            <w:tcBorders>
              <w:top w:val="nil"/>
              <w:left w:val="nil"/>
              <w:bottom w:val="nil"/>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w:t>
            </w:r>
          </w:p>
        </w:tc>
        <w:tc>
          <w:tcPr>
            <w:tcW w:w="1122" w:type="dxa"/>
            <w:tcBorders>
              <w:top w:val="nil"/>
              <w:left w:val="nil"/>
              <w:bottom w:val="nil"/>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w:t>
            </w:r>
          </w:p>
        </w:tc>
        <w:tc>
          <w:tcPr>
            <w:tcW w:w="1482" w:type="dxa"/>
            <w:tcBorders>
              <w:top w:val="nil"/>
              <w:left w:val="nil"/>
              <w:bottom w:val="nil"/>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4</w:t>
            </w:r>
          </w:p>
        </w:tc>
        <w:tc>
          <w:tcPr>
            <w:tcW w:w="1206" w:type="dxa"/>
            <w:tcBorders>
              <w:top w:val="nil"/>
              <w:left w:val="nil"/>
              <w:bottom w:val="nil"/>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5</w:t>
            </w:r>
          </w:p>
        </w:tc>
        <w:tc>
          <w:tcPr>
            <w:tcW w:w="1533" w:type="dxa"/>
            <w:tcBorders>
              <w:top w:val="nil"/>
              <w:left w:val="nil"/>
              <w:bottom w:val="nil"/>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6</w:t>
            </w:r>
          </w:p>
        </w:tc>
        <w:tc>
          <w:tcPr>
            <w:tcW w:w="1075" w:type="dxa"/>
            <w:tcBorders>
              <w:top w:val="nil"/>
              <w:left w:val="nil"/>
              <w:bottom w:val="nil"/>
              <w:right w:val="nil"/>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7</w:t>
            </w:r>
          </w:p>
        </w:tc>
        <w:tc>
          <w:tcPr>
            <w:tcW w:w="1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8</w:t>
            </w:r>
          </w:p>
        </w:tc>
        <w:tc>
          <w:tcPr>
            <w:tcW w:w="1151"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9</w:t>
            </w:r>
          </w:p>
        </w:tc>
      </w:tr>
      <w:tr w:rsidR="00263245" w:rsidRPr="00DC1CDF" w:rsidTr="00BF6650">
        <w:trPr>
          <w:trHeight w:val="661"/>
        </w:trPr>
        <w:tc>
          <w:tcPr>
            <w:tcW w:w="2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1.Общегосударственные вопросы</w:t>
            </w:r>
          </w:p>
        </w:tc>
        <w:tc>
          <w:tcPr>
            <w:tcW w:w="18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2863486,70</w:t>
            </w:r>
          </w:p>
        </w:tc>
        <w:tc>
          <w:tcPr>
            <w:tcW w:w="112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26,05</w:t>
            </w:r>
          </w:p>
        </w:tc>
        <w:tc>
          <w:tcPr>
            <w:tcW w:w="148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3020640,60</w:t>
            </w:r>
          </w:p>
        </w:tc>
        <w:tc>
          <w:tcPr>
            <w:tcW w:w="1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25,84</w:t>
            </w:r>
          </w:p>
        </w:tc>
        <w:tc>
          <w:tcPr>
            <w:tcW w:w="15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3020572,88</w:t>
            </w:r>
          </w:p>
        </w:tc>
        <w:tc>
          <w:tcPr>
            <w:tcW w:w="1075" w:type="dxa"/>
            <w:tcBorders>
              <w:top w:val="single" w:sz="8" w:space="0" w:color="000000"/>
              <w:left w:val="nil"/>
              <w:bottom w:val="single" w:sz="8" w:space="0" w:color="000000"/>
              <w:right w:val="nil"/>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26,23</w:t>
            </w:r>
          </w:p>
        </w:tc>
        <w:tc>
          <w:tcPr>
            <w:tcW w:w="1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0,18</w:t>
            </w:r>
          </w:p>
        </w:tc>
        <w:tc>
          <w:tcPr>
            <w:tcW w:w="11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0,39</w:t>
            </w:r>
          </w:p>
        </w:tc>
      </w:tr>
      <w:tr w:rsidR="00263245" w:rsidRPr="00DC1CDF" w:rsidTr="00BF6650">
        <w:trPr>
          <w:trHeight w:val="330"/>
        </w:trPr>
        <w:tc>
          <w:tcPr>
            <w:tcW w:w="28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 Национальная оборона</w:t>
            </w:r>
          </w:p>
        </w:tc>
        <w:tc>
          <w:tcPr>
            <w:tcW w:w="182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183397,00</w:t>
            </w:r>
          </w:p>
        </w:tc>
        <w:tc>
          <w:tcPr>
            <w:tcW w:w="112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1,67</w:t>
            </w:r>
          </w:p>
        </w:tc>
        <w:tc>
          <w:tcPr>
            <w:tcW w:w="148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215585,00</w:t>
            </w:r>
          </w:p>
        </w:tc>
        <w:tc>
          <w:tcPr>
            <w:tcW w:w="12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1,84</w:t>
            </w:r>
          </w:p>
        </w:tc>
        <w:tc>
          <w:tcPr>
            <w:tcW w:w="153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215585,00</w:t>
            </w:r>
          </w:p>
        </w:tc>
        <w:tc>
          <w:tcPr>
            <w:tcW w:w="1075" w:type="dxa"/>
            <w:tcBorders>
              <w:top w:val="nil"/>
              <w:left w:val="nil"/>
              <w:bottom w:val="single" w:sz="8" w:space="0" w:color="000000"/>
              <w:right w:val="nil"/>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1,87</w:t>
            </w:r>
          </w:p>
        </w:tc>
        <w:tc>
          <w:tcPr>
            <w:tcW w:w="1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0,20</w:t>
            </w:r>
          </w:p>
        </w:tc>
        <w:tc>
          <w:tcPr>
            <w:tcW w:w="11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0,03</w:t>
            </w:r>
          </w:p>
        </w:tc>
      </w:tr>
      <w:tr w:rsidR="00263245" w:rsidRPr="00DC1CDF" w:rsidTr="00BF6650">
        <w:trPr>
          <w:trHeight w:val="1322"/>
        </w:trPr>
        <w:tc>
          <w:tcPr>
            <w:tcW w:w="28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3.Национальная безопасность и правоохранительная деятельность</w:t>
            </w:r>
          </w:p>
        </w:tc>
        <w:tc>
          <w:tcPr>
            <w:tcW w:w="182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950298,33</w:t>
            </w:r>
          </w:p>
        </w:tc>
        <w:tc>
          <w:tcPr>
            <w:tcW w:w="112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8,65</w:t>
            </w:r>
          </w:p>
        </w:tc>
        <w:tc>
          <w:tcPr>
            <w:tcW w:w="148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90258,80</w:t>
            </w:r>
          </w:p>
        </w:tc>
        <w:tc>
          <w:tcPr>
            <w:tcW w:w="12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0,77</w:t>
            </w:r>
          </w:p>
        </w:tc>
        <w:tc>
          <w:tcPr>
            <w:tcW w:w="153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90258,80</w:t>
            </w:r>
          </w:p>
        </w:tc>
        <w:tc>
          <w:tcPr>
            <w:tcW w:w="1075" w:type="dxa"/>
            <w:tcBorders>
              <w:top w:val="nil"/>
              <w:left w:val="nil"/>
              <w:bottom w:val="single" w:sz="8" w:space="0" w:color="000000"/>
              <w:right w:val="nil"/>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0,78</w:t>
            </w:r>
          </w:p>
        </w:tc>
        <w:tc>
          <w:tcPr>
            <w:tcW w:w="1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-7,86</w:t>
            </w:r>
          </w:p>
        </w:tc>
        <w:tc>
          <w:tcPr>
            <w:tcW w:w="11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0,01</w:t>
            </w:r>
          </w:p>
        </w:tc>
      </w:tr>
      <w:tr w:rsidR="00263245" w:rsidRPr="00DC1CDF" w:rsidTr="00BF6650">
        <w:trPr>
          <w:trHeight w:val="556"/>
        </w:trPr>
        <w:tc>
          <w:tcPr>
            <w:tcW w:w="28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both"/>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4.Национальная экономика</w:t>
            </w:r>
          </w:p>
        </w:tc>
        <w:tc>
          <w:tcPr>
            <w:tcW w:w="182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2041498,64</w:t>
            </w:r>
          </w:p>
        </w:tc>
        <w:tc>
          <w:tcPr>
            <w:tcW w:w="112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18,57</w:t>
            </w:r>
          </w:p>
        </w:tc>
        <w:tc>
          <w:tcPr>
            <w:tcW w:w="148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2645097,93</w:t>
            </w:r>
          </w:p>
        </w:tc>
        <w:tc>
          <w:tcPr>
            <w:tcW w:w="12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22,63</w:t>
            </w:r>
          </w:p>
        </w:tc>
        <w:tc>
          <w:tcPr>
            <w:tcW w:w="153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2472664,82</w:t>
            </w:r>
          </w:p>
        </w:tc>
        <w:tc>
          <w:tcPr>
            <w:tcW w:w="1075" w:type="dxa"/>
            <w:tcBorders>
              <w:top w:val="nil"/>
              <w:left w:val="nil"/>
              <w:bottom w:val="single" w:sz="8" w:space="0" w:color="000000"/>
              <w:right w:val="nil"/>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21,47</w:t>
            </w:r>
          </w:p>
        </w:tc>
        <w:tc>
          <w:tcPr>
            <w:tcW w:w="1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2,90</w:t>
            </w:r>
          </w:p>
        </w:tc>
        <w:tc>
          <w:tcPr>
            <w:tcW w:w="11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-1,16</w:t>
            </w:r>
          </w:p>
        </w:tc>
      </w:tr>
      <w:tr w:rsidR="00263245" w:rsidRPr="00DC1CDF" w:rsidTr="00BF6650">
        <w:trPr>
          <w:trHeight w:val="661"/>
        </w:trPr>
        <w:tc>
          <w:tcPr>
            <w:tcW w:w="28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both"/>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5.Жилищно-коммунальное хозяйство</w:t>
            </w:r>
          </w:p>
        </w:tc>
        <w:tc>
          <w:tcPr>
            <w:tcW w:w="182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3858491,49</w:t>
            </w:r>
          </w:p>
        </w:tc>
        <w:tc>
          <w:tcPr>
            <w:tcW w:w="112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35,10</w:t>
            </w:r>
          </w:p>
        </w:tc>
        <w:tc>
          <w:tcPr>
            <w:tcW w:w="148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3638295,89</w:t>
            </w:r>
          </w:p>
        </w:tc>
        <w:tc>
          <w:tcPr>
            <w:tcW w:w="12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31,13</w:t>
            </w:r>
          </w:p>
        </w:tc>
        <w:tc>
          <w:tcPr>
            <w:tcW w:w="153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3638286,20</w:t>
            </w:r>
          </w:p>
        </w:tc>
        <w:tc>
          <w:tcPr>
            <w:tcW w:w="1075" w:type="dxa"/>
            <w:tcBorders>
              <w:top w:val="nil"/>
              <w:left w:val="nil"/>
              <w:bottom w:val="single" w:sz="8" w:space="0" w:color="000000"/>
              <w:right w:val="nil"/>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31,59</w:t>
            </w:r>
          </w:p>
        </w:tc>
        <w:tc>
          <w:tcPr>
            <w:tcW w:w="1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-3,51</w:t>
            </w:r>
          </w:p>
        </w:tc>
        <w:tc>
          <w:tcPr>
            <w:tcW w:w="11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0,47</w:t>
            </w:r>
          </w:p>
        </w:tc>
      </w:tr>
      <w:tr w:rsidR="00263245" w:rsidRPr="00DC1CDF" w:rsidTr="00BF6650">
        <w:trPr>
          <w:trHeight w:val="661"/>
        </w:trPr>
        <w:tc>
          <w:tcPr>
            <w:tcW w:w="28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both"/>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8.Культура, кинематография</w:t>
            </w:r>
          </w:p>
        </w:tc>
        <w:tc>
          <w:tcPr>
            <w:tcW w:w="182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1094836,67</w:t>
            </w:r>
          </w:p>
        </w:tc>
        <w:tc>
          <w:tcPr>
            <w:tcW w:w="112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9,96</w:t>
            </w:r>
          </w:p>
        </w:tc>
        <w:tc>
          <w:tcPr>
            <w:tcW w:w="148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2078664,28</w:t>
            </w:r>
          </w:p>
        </w:tc>
        <w:tc>
          <w:tcPr>
            <w:tcW w:w="12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17,78</w:t>
            </w:r>
          </w:p>
        </w:tc>
        <w:tc>
          <w:tcPr>
            <w:tcW w:w="153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2078654,58</w:t>
            </w:r>
          </w:p>
        </w:tc>
        <w:tc>
          <w:tcPr>
            <w:tcW w:w="1075" w:type="dxa"/>
            <w:tcBorders>
              <w:top w:val="nil"/>
              <w:left w:val="nil"/>
              <w:bottom w:val="single" w:sz="8" w:space="0" w:color="000000"/>
              <w:right w:val="nil"/>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18,05</w:t>
            </w:r>
          </w:p>
        </w:tc>
        <w:tc>
          <w:tcPr>
            <w:tcW w:w="1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8,09</w:t>
            </w:r>
          </w:p>
        </w:tc>
        <w:tc>
          <w:tcPr>
            <w:tcW w:w="11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0,27</w:t>
            </w:r>
          </w:p>
        </w:tc>
      </w:tr>
      <w:tr w:rsidR="00263245" w:rsidRPr="00DC1CDF" w:rsidTr="00BF6650">
        <w:trPr>
          <w:trHeight w:val="330"/>
        </w:trPr>
        <w:tc>
          <w:tcPr>
            <w:tcW w:w="28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both"/>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Всего расходов</w:t>
            </w:r>
          </w:p>
        </w:tc>
        <w:tc>
          <w:tcPr>
            <w:tcW w:w="182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10992008,83</w:t>
            </w:r>
          </w:p>
        </w:tc>
        <w:tc>
          <w:tcPr>
            <w:tcW w:w="112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100,00</w:t>
            </w:r>
          </w:p>
        </w:tc>
        <w:tc>
          <w:tcPr>
            <w:tcW w:w="148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11688542,50</w:t>
            </w:r>
          </w:p>
        </w:tc>
        <w:tc>
          <w:tcPr>
            <w:tcW w:w="1206"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100,00</w:t>
            </w:r>
          </w:p>
        </w:tc>
        <w:tc>
          <w:tcPr>
            <w:tcW w:w="153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11516022,28</w:t>
            </w:r>
          </w:p>
        </w:tc>
        <w:tc>
          <w:tcPr>
            <w:tcW w:w="1075" w:type="dxa"/>
            <w:tcBorders>
              <w:top w:val="nil"/>
              <w:left w:val="nil"/>
              <w:bottom w:val="single" w:sz="8" w:space="0" w:color="000000"/>
              <w:right w:val="nil"/>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100,00</w:t>
            </w:r>
          </w:p>
        </w:tc>
        <w:tc>
          <w:tcPr>
            <w:tcW w:w="1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0,00</w:t>
            </w:r>
          </w:p>
        </w:tc>
        <w:tc>
          <w:tcPr>
            <w:tcW w:w="11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0,00</w:t>
            </w:r>
          </w:p>
        </w:tc>
      </w:tr>
      <w:tr w:rsidR="00263245" w:rsidRPr="00DC1CDF" w:rsidTr="00BF6650">
        <w:trPr>
          <w:trHeight w:val="330"/>
        </w:trPr>
        <w:tc>
          <w:tcPr>
            <w:tcW w:w="28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both"/>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824"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both"/>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122"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both"/>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48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 </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 </w:t>
            </w:r>
          </w:p>
        </w:tc>
        <w:tc>
          <w:tcPr>
            <w:tcW w:w="1533" w:type="dxa"/>
            <w:tcBorders>
              <w:top w:val="nil"/>
              <w:left w:val="nil"/>
              <w:bottom w:val="single" w:sz="8" w:space="0" w:color="000000"/>
              <w:right w:val="single" w:sz="8" w:space="0" w:color="000000"/>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b/>
                <w:color w:val="000000"/>
                <w:sz w:val="24"/>
                <w:szCs w:val="24"/>
              </w:rPr>
              <w:t> </w:t>
            </w:r>
          </w:p>
        </w:tc>
        <w:tc>
          <w:tcPr>
            <w:tcW w:w="1075" w:type="dxa"/>
            <w:tcBorders>
              <w:top w:val="nil"/>
              <w:left w:val="nil"/>
              <w:bottom w:val="single" w:sz="8" w:space="0" w:color="000000"/>
              <w:right w:val="nil"/>
            </w:tcBorders>
            <w:tcMar>
              <w:top w:w="0" w:type="dxa"/>
              <w:left w:w="108" w:type="dxa"/>
              <w:bottom w:w="0" w:type="dxa"/>
              <w:right w:w="108" w:type="dxa"/>
            </w:tcMar>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0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63245" w:rsidRPr="00DC1CDF" w:rsidRDefault="00BF6650">
            <w:pPr>
              <w:jc w:val="cente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c>
          <w:tcPr>
            <w:tcW w:w="1151"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263245" w:rsidRPr="00DC1CDF" w:rsidRDefault="00BF6650">
            <w:pPr>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tc>
      </w:tr>
    </w:tbl>
    <w:p w:rsidR="00BF6650" w:rsidRPr="00DC1CDF" w:rsidRDefault="00BF6650">
      <w:pPr>
        <w:ind w:firstLine="700"/>
        <w:rPr>
          <w:rFonts w:ascii="Times New Roman" w:eastAsia="Times New Roman" w:hAnsi="Times New Roman" w:cs="Times New Roman"/>
          <w:color w:val="000000"/>
          <w:sz w:val="24"/>
          <w:szCs w:val="24"/>
        </w:rPr>
        <w:sectPr w:rsidR="00BF6650" w:rsidRPr="00DC1CDF" w:rsidSect="00BF6650">
          <w:pgSz w:w="15840" w:h="12240" w:orient="landscape"/>
          <w:pgMar w:top="1134" w:right="851" w:bottom="1134" w:left="1701" w:header="709" w:footer="709" w:gutter="0"/>
          <w:cols w:space="720"/>
          <w:docGrid w:linePitch="299"/>
        </w:sectPr>
      </w:pPr>
    </w:p>
    <w:p w:rsidR="00263245" w:rsidRPr="00772924" w:rsidRDefault="00BF6650" w:rsidP="00772924">
      <w:pPr>
        <w:spacing w:line="276" w:lineRule="auto"/>
        <w:ind w:firstLine="700"/>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lastRenderedPageBreak/>
        <w:t> </w:t>
      </w:r>
    </w:p>
    <w:p w:rsidR="00263245" w:rsidRPr="00772924" w:rsidRDefault="00BF6650" w:rsidP="00772924">
      <w:pPr>
        <w:spacing w:line="276" w:lineRule="auto"/>
        <w:ind w:left="-280"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ind w:firstLine="280"/>
        <w:jc w:val="center"/>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u w:val="single"/>
        </w:rPr>
        <w:t>РАЗДЕЛ 01 «ОБЩЕГОСУДАРСТВЕННЫЕ ВОПРОСЫ»</w:t>
      </w:r>
    </w:p>
    <w:p w:rsidR="00263245" w:rsidRPr="00772924" w:rsidRDefault="00BF6650" w:rsidP="00772924">
      <w:pPr>
        <w:spacing w:line="276" w:lineRule="auto"/>
        <w:ind w:firstLine="280"/>
        <w:jc w:val="center"/>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 </w:t>
      </w:r>
    </w:p>
    <w:p w:rsidR="00263245" w:rsidRPr="00772924" w:rsidRDefault="00BF6650" w:rsidP="00772924">
      <w:pPr>
        <w:spacing w:line="276" w:lineRule="auto"/>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0102</w:t>
      </w:r>
      <w:r w:rsidRPr="00772924">
        <w:rPr>
          <w:rFonts w:ascii="Times New Roman" w:eastAsia="Times New Roman" w:hAnsi="Times New Roman" w:cs="Times New Roman"/>
          <w:color w:val="000000"/>
          <w:sz w:val="24"/>
          <w:szCs w:val="24"/>
        </w:rPr>
        <w:t xml:space="preserve"> </w:t>
      </w:r>
      <w:r w:rsidRPr="00772924">
        <w:rPr>
          <w:rFonts w:ascii="Times New Roman" w:eastAsia="Times New Roman" w:hAnsi="Times New Roman" w:cs="Times New Roman"/>
          <w:b/>
          <w:color w:val="000000"/>
          <w:sz w:val="24"/>
          <w:szCs w:val="24"/>
        </w:rPr>
        <w:t>Функционирование высшего должностного лица субъекта Российской федерации и муниципального образования</w:t>
      </w:r>
    </w:p>
    <w:p w:rsidR="00263245" w:rsidRPr="00772924" w:rsidRDefault="00BF6650" w:rsidP="00772924">
      <w:pPr>
        <w:spacing w:line="276" w:lineRule="auto"/>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При плане  877112,94 рублей исполнение составило 877112,94 рублей или 100%.</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По этой классификации отнесены расходы на содержание и обеспечение деятельности главы сельского поселения.</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    </w:t>
      </w:r>
    </w:p>
    <w:p w:rsidR="00263245" w:rsidRPr="00772924" w:rsidRDefault="00BF6650" w:rsidP="00772924">
      <w:pPr>
        <w:spacing w:line="276" w:lineRule="auto"/>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0104</w:t>
      </w:r>
      <w:r w:rsidRPr="00772924">
        <w:rPr>
          <w:rFonts w:ascii="Times New Roman" w:eastAsia="Times New Roman" w:hAnsi="Times New Roman" w:cs="Times New Roman"/>
          <w:color w:val="000000"/>
          <w:sz w:val="24"/>
          <w:szCs w:val="24"/>
        </w:rPr>
        <w:t xml:space="preserve"> </w:t>
      </w:r>
      <w:r w:rsidRPr="00772924">
        <w:rPr>
          <w:rFonts w:ascii="Times New Roman" w:eastAsia="Times New Roman" w:hAnsi="Times New Roman" w:cs="Times New Roman"/>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w:t>
      </w:r>
    </w:p>
    <w:p w:rsidR="00263245" w:rsidRPr="00772924" w:rsidRDefault="00BF6650" w:rsidP="00772924">
      <w:pPr>
        <w:spacing w:line="276" w:lineRule="auto"/>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Российской Федерации, местных администраций</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По данному подразделу</w:t>
      </w:r>
      <w:r w:rsidRPr="00772924">
        <w:rPr>
          <w:rFonts w:ascii="Times New Roman" w:eastAsia="Times New Roman" w:hAnsi="Times New Roman" w:cs="Times New Roman"/>
          <w:b/>
          <w:color w:val="000000"/>
          <w:sz w:val="24"/>
          <w:szCs w:val="24"/>
        </w:rPr>
        <w:t xml:space="preserve"> </w:t>
      </w:r>
      <w:r w:rsidRPr="00772924">
        <w:rPr>
          <w:rFonts w:ascii="Times New Roman" w:eastAsia="Times New Roman" w:hAnsi="Times New Roman" w:cs="Times New Roman"/>
          <w:color w:val="000000"/>
          <w:sz w:val="24"/>
          <w:szCs w:val="24"/>
        </w:rPr>
        <w:t xml:space="preserve">в 2023 году в бюджете поселения было предусмотрено ассигнований в сумме 1 836 492,56 рублей, кассовое исполнение составило 1 836 426,15 рублей или 100,0 %. </w:t>
      </w:r>
    </w:p>
    <w:p w:rsidR="00263245" w:rsidRPr="00772924" w:rsidRDefault="00BF6650" w:rsidP="00772924">
      <w:pPr>
        <w:spacing w:before="280" w:after="280"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xml:space="preserve">     По этой классификации отнесены расходы на содержание администрации, в том числе: </w:t>
      </w:r>
    </w:p>
    <w:p w:rsidR="00263245" w:rsidRPr="00772924" w:rsidRDefault="00BF6650" w:rsidP="00772924">
      <w:pPr>
        <w:spacing w:before="280" w:after="280"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xml:space="preserve">86,76% расходов составляют расходы на оплату труда и отчисления во внебюджетные фонды по ВР120 при плане 1 593 289,57 рублей израсходовано 1 593 223,16 рублей или 99,99%. </w:t>
      </w:r>
    </w:p>
    <w:p w:rsidR="00263245" w:rsidRPr="00772924" w:rsidRDefault="00BF6650" w:rsidP="00772924">
      <w:pPr>
        <w:spacing w:before="280" w:after="280"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xml:space="preserve">6,42% расходов составляют расходы на закупку энергетических ресурсов по ВР 247 при плане 117894,45 рублей израсходовано 117894,45 рублей или 100%. </w:t>
      </w:r>
    </w:p>
    <w:p w:rsidR="00263245" w:rsidRPr="00772924" w:rsidRDefault="00BF6650" w:rsidP="00772924">
      <w:pPr>
        <w:spacing w:before="280" w:after="280"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xml:space="preserve">6,77% израсходовано на прочую закупку товаров, работ и услуг по ВР 244 при плане 124308,54 рублей израсходовано 124308,54 рублей или 100% </w:t>
      </w:r>
    </w:p>
    <w:p w:rsidR="00263245" w:rsidRPr="00772924" w:rsidRDefault="00BF6650" w:rsidP="00772924">
      <w:pPr>
        <w:spacing w:before="280" w:after="280"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0106 Обеспечение деятельности финансовых, налоговых и таможенных органов и органов финансового (финансово-бюджетного) надзора</w:t>
      </w:r>
    </w:p>
    <w:p w:rsidR="00263245" w:rsidRPr="00772924" w:rsidRDefault="00BF6650" w:rsidP="00772924">
      <w:pPr>
        <w:spacing w:line="276" w:lineRule="auto"/>
        <w:ind w:firstLine="14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Расходы составили 79701,15 рублей при плане 79701,15 рублей   или 100% годовых назначений.</w:t>
      </w:r>
    </w:p>
    <w:p w:rsidR="00263245" w:rsidRPr="00772924" w:rsidRDefault="00BF6650" w:rsidP="00772924">
      <w:pPr>
        <w:spacing w:line="276" w:lineRule="auto"/>
        <w:ind w:firstLine="14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
    <w:p w:rsidR="00263245" w:rsidRPr="00772924" w:rsidRDefault="00BF6650" w:rsidP="00772924">
      <w:pPr>
        <w:spacing w:after="120"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По этому подразделу отражены расходы на передачу межбюджетных трансфертов предоставляемых из бюджетов сельских поселений в бюджет Дальнереченского муниципального  района на финансирование расходов,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заключенными соглашениями в 2023 году:</w:t>
      </w:r>
    </w:p>
    <w:p w:rsidR="00263245" w:rsidRPr="00772924" w:rsidRDefault="00BF6650" w:rsidP="00772924">
      <w:pPr>
        <w:spacing w:after="120"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lastRenderedPageBreak/>
        <w:t xml:space="preserve">- на составление, исполнение и </w:t>
      </w:r>
      <w:proofErr w:type="gramStart"/>
      <w:r w:rsidRPr="00772924">
        <w:rPr>
          <w:rFonts w:ascii="Times New Roman" w:eastAsia="Times New Roman" w:hAnsi="Times New Roman" w:cs="Times New Roman"/>
          <w:color w:val="000000"/>
          <w:sz w:val="24"/>
          <w:szCs w:val="24"/>
        </w:rPr>
        <w:t>контроль за</w:t>
      </w:r>
      <w:proofErr w:type="gramEnd"/>
      <w:r w:rsidRPr="00772924">
        <w:rPr>
          <w:rFonts w:ascii="Times New Roman" w:eastAsia="Times New Roman" w:hAnsi="Times New Roman" w:cs="Times New Roman"/>
          <w:color w:val="000000"/>
          <w:sz w:val="24"/>
          <w:szCs w:val="24"/>
        </w:rPr>
        <w:t xml:space="preserve"> исполнением бюджета поселения в сумме 60806,03 рублей (КБК 831-0106- 9999912160 -540)  </w:t>
      </w:r>
    </w:p>
    <w:p w:rsidR="00263245" w:rsidRPr="00772924" w:rsidRDefault="00BF6650" w:rsidP="00772924">
      <w:pPr>
        <w:spacing w:after="120"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на осуществление внешнего финансового контроля в сумме 18895,12 рублей (КБК 831-0106 -9999912360- 540).</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0113 «Другие общегосударственные вопросы»</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При плане 227 333,95 рублей израсходовано 100,00% или 227 332,64  рублей, в том числе:</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 </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i/>
          <w:color w:val="000000"/>
          <w:sz w:val="24"/>
          <w:szCs w:val="24"/>
        </w:rPr>
        <w:t>Муниципальная программа Сальского сельского поселения "Управление муниципальным имуществом Сальского сельского поселения на 2023 -2027 годы"</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при плане на 2023 год 214 159,73  рублей исполнение составило 100,0 % или 214 159,68 рублей.</w:t>
      </w:r>
    </w:p>
    <w:p w:rsidR="00263245" w:rsidRPr="00772924" w:rsidRDefault="00BF6650" w:rsidP="00772924">
      <w:pPr>
        <w:shd w:val="clear" w:color="auto" w:fill="FFFFFF"/>
        <w:spacing w:after="240" w:line="276" w:lineRule="auto"/>
        <w:jc w:val="both"/>
        <w:rPr>
          <w:rFonts w:ascii="Times New Roman" w:hAnsi="Times New Roman" w:cs="Times New Roman"/>
          <w:color w:val="000000"/>
          <w:sz w:val="24"/>
          <w:szCs w:val="24"/>
          <w:shd w:val="clear" w:color="auto" w:fill="FFFFFF"/>
        </w:rPr>
      </w:pPr>
      <w:r w:rsidRPr="00772924">
        <w:rPr>
          <w:rFonts w:ascii="Times New Roman" w:eastAsia="Times New Roman" w:hAnsi="Times New Roman" w:cs="Times New Roman"/>
          <w:color w:val="000000"/>
          <w:sz w:val="24"/>
          <w:szCs w:val="24"/>
        </w:rPr>
        <w:t>          В рамках основного мероприятия  "Содержание муниципального имущества", по целевой статье 0390122003 «Приобретение (обновление) имущества» при плане 101 091,00 рублей израсходовано 101 091,00 рублей или  100,0%.. Приобретено: микроволновая печь, электрочайник-2шт., холодильник, офисная мебель, радиотелефон, МФУ EPSON L3210, кабель USB.</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В рамках основного мероприятия программы «Имущественные отношения" выполнены следующие услуги и работы:</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ЦС 0390223160 при плане 107 758,73 рублей оказано услуг по юридическому сопровождению сделок с муниципальным имуществом и вопросов приватизации на сумму  107 758,68 рублей или 100%;</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ЦС 0390223190 при плане 5310,0 рублей израсходовано 5 310,0 рублей или 100% на оплату услуг по размещению информационных материалов в периодических печатных изданиях – газета  «Ударный фронт» о невостребованных земельных паях, в целях оформления прав собственности на них.</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 </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Непрограммные направления деятельности</w:t>
      </w:r>
      <w:r w:rsidRPr="00772924">
        <w:rPr>
          <w:rFonts w:ascii="Times New Roman" w:eastAsia="Times New Roman" w:hAnsi="Times New Roman" w:cs="Times New Roman"/>
          <w:color w:val="000000"/>
          <w:sz w:val="24"/>
          <w:szCs w:val="24"/>
        </w:rPr>
        <w:t xml:space="preserve"> органов местного самоуправления поселений при плане </w:t>
      </w:r>
      <w:r w:rsidRPr="00772924">
        <w:rPr>
          <w:rFonts w:ascii="Times New Roman" w:eastAsia="Times New Roman" w:hAnsi="Times New Roman" w:cs="Times New Roman"/>
          <w:b/>
          <w:color w:val="000000"/>
          <w:sz w:val="24"/>
          <w:szCs w:val="24"/>
        </w:rPr>
        <w:t>13174,22</w:t>
      </w:r>
      <w:r w:rsidRPr="00772924">
        <w:rPr>
          <w:rFonts w:ascii="Times New Roman" w:eastAsia="Times New Roman" w:hAnsi="Times New Roman" w:cs="Times New Roman"/>
          <w:color w:val="000000"/>
          <w:sz w:val="24"/>
          <w:szCs w:val="24"/>
        </w:rPr>
        <w:t xml:space="preserve"> рублей, израсходовано      </w:t>
      </w:r>
      <w:r w:rsidRPr="00772924">
        <w:rPr>
          <w:rFonts w:ascii="Times New Roman" w:eastAsia="Times New Roman" w:hAnsi="Times New Roman" w:cs="Times New Roman"/>
          <w:b/>
          <w:color w:val="000000"/>
          <w:sz w:val="24"/>
          <w:szCs w:val="24"/>
        </w:rPr>
        <w:t>13172,96</w:t>
      </w:r>
      <w:r w:rsidRPr="00772924">
        <w:rPr>
          <w:rFonts w:ascii="Times New Roman" w:eastAsia="Times New Roman" w:hAnsi="Times New Roman" w:cs="Times New Roman"/>
          <w:color w:val="000000"/>
          <w:sz w:val="24"/>
          <w:szCs w:val="24"/>
        </w:rPr>
        <w:t xml:space="preserve"> рублей или 99,99%, в том числе:</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xml:space="preserve">        По классификации 0113-9999913110-853 проведены  расходы на оплату членских взносов Совету муниципальных образований Приморского края, при плане 1223,22 рублей израсходовано 1221,96рублей или  99,99%. </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roofErr w:type="gramStart"/>
      <w:r w:rsidRPr="00772924">
        <w:rPr>
          <w:rFonts w:ascii="Times New Roman" w:eastAsia="Times New Roman" w:hAnsi="Times New Roman" w:cs="Times New Roman"/>
          <w:color w:val="000000"/>
          <w:sz w:val="24"/>
          <w:szCs w:val="24"/>
        </w:rPr>
        <w:t xml:space="preserve">По классификации 0113-9999962009-244 проведены  расходы за счет переданных из Дальнереченского муниципального района трансфертов на осуществление части полномочий по решению вопросов местного значения в соответствии с заключенными соглашениями (предоставление в установленном порядке малоимущим гражданам по договорам социального найма жилых помещений муниципального жилищного фонда расположенного на территории поселения) – закуплены канц. товары  на сумму 11951,00 рублей. </w:t>
      </w:r>
      <w:proofErr w:type="gramEnd"/>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lastRenderedPageBreak/>
        <w:t> </w:t>
      </w:r>
    </w:p>
    <w:p w:rsidR="00263245" w:rsidRPr="00772924" w:rsidRDefault="00BF6650" w:rsidP="00772924">
      <w:pPr>
        <w:spacing w:line="276" w:lineRule="auto"/>
        <w:ind w:firstLine="700"/>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 Раздел 02 «Национальная оборона»</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ind w:left="-140" w:firstLine="68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При плане  </w:t>
      </w:r>
      <w:r w:rsidRPr="00772924">
        <w:rPr>
          <w:rFonts w:ascii="Times New Roman" w:eastAsia="Times New Roman" w:hAnsi="Times New Roman" w:cs="Times New Roman"/>
          <w:b/>
          <w:color w:val="000000"/>
          <w:sz w:val="24"/>
          <w:szCs w:val="24"/>
        </w:rPr>
        <w:t>215585,00</w:t>
      </w:r>
      <w:r w:rsidRPr="00772924">
        <w:rPr>
          <w:rFonts w:ascii="Times New Roman" w:eastAsia="Times New Roman" w:hAnsi="Times New Roman" w:cs="Times New Roman"/>
          <w:color w:val="000000"/>
          <w:sz w:val="24"/>
          <w:szCs w:val="24"/>
        </w:rPr>
        <w:t xml:space="preserve"> рублей кассовое исполнение составило 100% </w:t>
      </w:r>
    </w:p>
    <w:p w:rsidR="00263245" w:rsidRPr="00772924" w:rsidRDefault="00BF6650" w:rsidP="00772924">
      <w:pPr>
        <w:spacing w:line="276" w:lineRule="auto"/>
        <w:ind w:left="-140" w:firstLine="68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По этой классификации проведены расходы за счет субвенций из федерального бюджета на исполнение переданных гос. полномочий поселениям по осуществлению первичного воинского учета на территориях, где отсутствуют военные комиссариаты в соответствии с Федеральным законом 28.03.1998г № 53-ФЗ (в редакции от 06.02.2019г) «О воинской обязанности и военной службе».</w:t>
      </w:r>
    </w:p>
    <w:p w:rsidR="00263245" w:rsidRPr="00772924" w:rsidRDefault="00BF6650" w:rsidP="00772924">
      <w:pPr>
        <w:spacing w:line="276" w:lineRule="auto"/>
        <w:ind w:firstLine="700"/>
        <w:jc w:val="center"/>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ind w:firstLine="700"/>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Раздел 03  «Национальная безопасность и правоохранительная деятельность»</w:t>
      </w:r>
    </w:p>
    <w:p w:rsidR="00263245" w:rsidRPr="00772924" w:rsidRDefault="00BF6650" w:rsidP="00772924">
      <w:pPr>
        <w:spacing w:line="276" w:lineRule="auto"/>
        <w:ind w:firstLine="700"/>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 </w:t>
      </w:r>
    </w:p>
    <w:p w:rsidR="00263245" w:rsidRPr="00772924" w:rsidRDefault="00BF6650" w:rsidP="00772924">
      <w:pPr>
        <w:spacing w:line="276" w:lineRule="auto"/>
        <w:ind w:firstLine="700"/>
        <w:jc w:val="center"/>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Подраздел 0310 «Защита населения и территории от чрезвычайных ситуаций природного и техногенного характера, пожарная безопасность»</w:t>
      </w:r>
    </w:p>
    <w:p w:rsidR="00263245" w:rsidRPr="00772924" w:rsidRDefault="00BF6650" w:rsidP="00772924">
      <w:pPr>
        <w:shd w:val="clear" w:color="auto" w:fill="FFFFFF"/>
        <w:spacing w:line="276" w:lineRule="auto"/>
        <w:ind w:firstLine="700"/>
        <w:jc w:val="both"/>
        <w:rPr>
          <w:rFonts w:ascii="Times New Roman" w:hAnsi="Times New Roman" w:cs="Times New Roman"/>
          <w:color w:val="000000"/>
          <w:sz w:val="24"/>
          <w:szCs w:val="24"/>
          <w:shd w:val="clear" w:color="auto" w:fill="FFFFFF"/>
        </w:rPr>
      </w:pPr>
      <w:r w:rsidRPr="00772924">
        <w:rPr>
          <w:rFonts w:ascii="Times New Roman" w:eastAsia="Times New Roman" w:hAnsi="Times New Roman" w:cs="Times New Roman"/>
          <w:color w:val="000000"/>
          <w:sz w:val="24"/>
          <w:szCs w:val="24"/>
        </w:rPr>
        <w:t>По этому разделу осуществлялись расходы, направленные на решение вопроса местного значения поселения - обеспечение первичных мер пожарной безопасности в границах населенных пунктов поселения, в рамках полномочий закрепленных за поселением  Федеральным  законом от 21 декабря 1994 года N 69-ФЗ "О пожарной безопасности".</w:t>
      </w:r>
    </w:p>
    <w:p w:rsidR="00263245" w:rsidRPr="00772924" w:rsidRDefault="00BF6650" w:rsidP="00772924">
      <w:pPr>
        <w:shd w:val="clear" w:color="auto" w:fill="FFFFFF"/>
        <w:spacing w:line="276" w:lineRule="auto"/>
        <w:ind w:firstLine="700"/>
        <w:jc w:val="both"/>
        <w:rPr>
          <w:rFonts w:ascii="Times New Roman" w:hAnsi="Times New Roman" w:cs="Times New Roman"/>
          <w:color w:val="000000"/>
          <w:sz w:val="24"/>
          <w:szCs w:val="24"/>
          <w:shd w:val="clear" w:color="auto" w:fill="FFFFFF"/>
        </w:rPr>
      </w:pPr>
      <w:r w:rsidRPr="00772924">
        <w:rPr>
          <w:rFonts w:ascii="Times New Roman" w:eastAsia="Times New Roman" w:hAnsi="Times New Roman" w:cs="Times New Roman"/>
          <w:color w:val="000000"/>
          <w:sz w:val="24"/>
          <w:szCs w:val="24"/>
        </w:rPr>
        <w:t> </w:t>
      </w:r>
    </w:p>
    <w:p w:rsidR="00263245" w:rsidRPr="00772924" w:rsidRDefault="00BF6650" w:rsidP="00772924">
      <w:pPr>
        <w:shd w:val="clear" w:color="auto" w:fill="FFFFFF"/>
        <w:spacing w:line="276" w:lineRule="auto"/>
        <w:ind w:firstLine="700"/>
        <w:jc w:val="both"/>
        <w:rPr>
          <w:rFonts w:ascii="Times New Roman" w:hAnsi="Times New Roman" w:cs="Times New Roman"/>
          <w:color w:val="000000"/>
          <w:sz w:val="24"/>
          <w:szCs w:val="24"/>
          <w:shd w:val="clear" w:color="auto" w:fill="FFFFFF"/>
        </w:rPr>
      </w:pPr>
      <w:bookmarkStart w:id="3" w:name="_Hlk159493491"/>
      <w:r w:rsidRPr="00772924">
        <w:rPr>
          <w:rFonts w:ascii="Times New Roman" w:eastAsia="Times New Roman" w:hAnsi="Times New Roman" w:cs="Times New Roman"/>
          <w:color w:val="000000"/>
          <w:sz w:val="24"/>
          <w:szCs w:val="24"/>
          <w:shd w:val="clear" w:color="auto" w:fill="FFFFFF"/>
        </w:rPr>
        <w:t>В целях обеспечения первичных мер  пожарной безопасности в границах населенных пунктов Сальского сельского поселения в 2023 году</w:t>
      </w:r>
      <w:bookmarkEnd w:id="3"/>
      <w:r w:rsidRPr="00772924">
        <w:rPr>
          <w:rFonts w:ascii="Times New Roman" w:eastAsia="Times New Roman" w:hAnsi="Times New Roman" w:cs="Times New Roman"/>
          <w:color w:val="000000"/>
          <w:sz w:val="24"/>
          <w:szCs w:val="24"/>
          <w:shd w:val="clear" w:color="auto" w:fill="FFFFFF"/>
        </w:rPr>
        <w:t>, в рамках муниципальной программы Сальского сельского поселения "Обеспечение пожарной безопасности на территории Сальского сельского поселения на 2023-2027 годы" было израсходовано 90258,80 рублей при плане 90258,80 рублей или 100%, в том числе:</w:t>
      </w:r>
    </w:p>
    <w:p w:rsidR="00263245" w:rsidRPr="00772924" w:rsidRDefault="00BF6650" w:rsidP="00772924">
      <w:pPr>
        <w:spacing w:line="276" w:lineRule="auto"/>
        <w:ind w:left="-280"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ind w:left="-280" w:firstLine="700"/>
        <w:jc w:val="both"/>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 </w:t>
      </w:r>
      <w:r w:rsidRPr="00772924">
        <w:rPr>
          <w:rFonts w:ascii="Times New Roman" w:eastAsia="Times New Roman" w:hAnsi="Times New Roman" w:cs="Times New Roman"/>
          <w:color w:val="000000"/>
          <w:sz w:val="24"/>
          <w:szCs w:val="24"/>
        </w:rPr>
        <w:t> </w:t>
      </w:r>
      <w:r w:rsidRPr="00772924">
        <w:rPr>
          <w:rFonts w:ascii="Times New Roman" w:eastAsia="Times New Roman" w:hAnsi="Times New Roman" w:cs="Times New Roman"/>
          <w:color w:val="000000"/>
          <w:sz w:val="24"/>
          <w:szCs w:val="24"/>
          <w:u w:val="single"/>
        </w:rPr>
        <w:t>ЦС 0490126070</w:t>
      </w:r>
      <w:r w:rsidRPr="00772924">
        <w:rPr>
          <w:rFonts w:ascii="Times New Roman" w:eastAsia="Times New Roman" w:hAnsi="Times New Roman" w:cs="Times New Roman"/>
          <w:color w:val="000000"/>
          <w:sz w:val="24"/>
          <w:szCs w:val="24"/>
        </w:rPr>
        <w:t xml:space="preserve"> «</w:t>
      </w:r>
      <w:r w:rsidRPr="00772924">
        <w:rPr>
          <w:rFonts w:ascii="Times New Roman" w:eastAsia="Times New Roman" w:hAnsi="Times New Roman" w:cs="Times New Roman"/>
          <w:color w:val="000000"/>
          <w:sz w:val="24"/>
          <w:szCs w:val="24"/>
          <w:u w:val="single"/>
        </w:rPr>
        <w:t>Мероприятия по устройству минерализованных полос вокруг населенных пунктов поселения»</w:t>
      </w:r>
    </w:p>
    <w:p w:rsidR="00263245" w:rsidRPr="00772924" w:rsidRDefault="00BF6650" w:rsidP="00772924">
      <w:pPr>
        <w:shd w:val="clear" w:color="auto" w:fill="FFFFFF"/>
        <w:spacing w:line="276" w:lineRule="auto"/>
        <w:jc w:val="both"/>
        <w:rPr>
          <w:rFonts w:ascii="Times New Roman" w:hAnsi="Times New Roman" w:cs="Times New Roman"/>
          <w:color w:val="000000"/>
          <w:sz w:val="24"/>
          <w:szCs w:val="24"/>
          <w:shd w:val="clear" w:color="auto" w:fill="FFFFFF"/>
        </w:rPr>
      </w:pPr>
      <w:r w:rsidRPr="00772924">
        <w:rPr>
          <w:rFonts w:ascii="Times New Roman" w:eastAsia="Times New Roman" w:hAnsi="Times New Roman" w:cs="Times New Roman"/>
          <w:color w:val="000000"/>
          <w:sz w:val="24"/>
          <w:szCs w:val="24"/>
        </w:rPr>
        <w:t xml:space="preserve"> В </w:t>
      </w:r>
      <w:r w:rsidRPr="00772924">
        <w:rPr>
          <w:rFonts w:ascii="Times New Roman" w:eastAsia="Times New Roman" w:hAnsi="Times New Roman" w:cs="Times New Roman"/>
          <w:color w:val="000000"/>
          <w:sz w:val="24"/>
          <w:szCs w:val="24"/>
          <w:shd w:val="clear" w:color="auto" w:fill="FFFFFF"/>
        </w:rPr>
        <w:t xml:space="preserve">целях  предотвращения возможности </w:t>
      </w:r>
      <w:r w:rsidRPr="00772924">
        <w:rPr>
          <w:rFonts w:ascii="Times New Roman" w:eastAsia="Times New Roman" w:hAnsi="Times New Roman" w:cs="Times New Roman"/>
          <w:color w:val="000000"/>
          <w:sz w:val="24"/>
          <w:szCs w:val="24"/>
          <w:shd w:val="clear" w:color="auto" w:fill="F4F4F4"/>
        </w:rPr>
        <w:t xml:space="preserve">распространения огня по поверхности земли в условиях низового пожара вокруг населенных пунктов проведены работы по содержанию противопожарных минерализованных полос </w:t>
      </w:r>
      <w:r w:rsidRPr="00772924">
        <w:rPr>
          <w:rFonts w:ascii="Times New Roman" w:eastAsia="Times New Roman" w:hAnsi="Times New Roman" w:cs="Times New Roman"/>
          <w:color w:val="000000"/>
          <w:sz w:val="24"/>
          <w:szCs w:val="24"/>
        </w:rPr>
        <w:t>на сумму 78 968,80 рублей (механизированное срезание верхнего  земельного слоя на 4,3027 км);</w:t>
      </w:r>
    </w:p>
    <w:p w:rsidR="00263245" w:rsidRPr="00772924" w:rsidRDefault="00BF6650" w:rsidP="00772924">
      <w:pPr>
        <w:spacing w:line="276" w:lineRule="auto"/>
        <w:jc w:val="center"/>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 </w:t>
      </w:r>
    </w:p>
    <w:p w:rsidR="00263245" w:rsidRPr="00772924" w:rsidRDefault="00BF6650" w:rsidP="00772924">
      <w:pPr>
        <w:shd w:val="clear" w:color="auto" w:fill="FFFFFF"/>
        <w:spacing w:line="276" w:lineRule="auto"/>
        <w:ind w:firstLine="700"/>
        <w:jc w:val="both"/>
        <w:rPr>
          <w:rFonts w:ascii="Times New Roman" w:hAnsi="Times New Roman" w:cs="Times New Roman"/>
          <w:color w:val="000000"/>
          <w:sz w:val="24"/>
          <w:szCs w:val="24"/>
          <w:shd w:val="clear" w:color="auto" w:fill="FFFFFF"/>
        </w:rPr>
      </w:pPr>
      <w:r w:rsidRPr="00772924">
        <w:rPr>
          <w:rFonts w:ascii="Times New Roman" w:eastAsia="Times New Roman" w:hAnsi="Times New Roman" w:cs="Times New Roman"/>
          <w:color w:val="000000"/>
          <w:sz w:val="24"/>
          <w:szCs w:val="24"/>
          <w:u w:val="single"/>
          <w:shd w:val="clear" w:color="auto" w:fill="F4F4F4"/>
        </w:rPr>
        <w:t>ЦС  0490126072</w:t>
      </w:r>
    </w:p>
    <w:p w:rsidR="00263245" w:rsidRPr="00772924" w:rsidRDefault="00BF6650" w:rsidP="00772924">
      <w:pPr>
        <w:shd w:val="clear" w:color="auto" w:fill="FFFFFF"/>
        <w:spacing w:line="276" w:lineRule="auto"/>
        <w:ind w:firstLine="700"/>
        <w:jc w:val="both"/>
        <w:rPr>
          <w:rFonts w:ascii="Times New Roman" w:hAnsi="Times New Roman" w:cs="Times New Roman"/>
          <w:color w:val="000000"/>
          <w:sz w:val="24"/>
          <w:szCs w:val="24"/>
          <w:shd w:val="clear" w:color="auto" w:fill="FFFFFF"/>
        </w:rPr>
      </w:pPr>
      <w:r w:rsidRPr="00772924">
        <w:rPr>
          <w:rFonts w:ascii="Times New Roman" w:eastAsia="Times New Roman" w:hAnsi="Times New Roman" w:cs="Times New Roman"/>
          <w:color w:val="000000"/>
          <w:sz w:val="24"/>
          <w:szCs w:val="24"/>
          <w:shd w:val="clear" w:color="auto" w:fill="F4F4F4"/>
        </w:rPr>
        <w:t xml:space="preserve"> в целях </w:t>
      </w:r>
      <w:r w:rsidRPr="00772924">
        <w:rPr>
          <w:rFonts w:ascii="Times New Roman" w:eastAsia="Times New Roman" w:hAnsi="Times New Roman" w:cs="Times New Roman"/>
          <w:color w:val="000000"/>
          <w:sz w:val="24"/>
          <w:szCs w:val="24"/>
          <w:shd w:val="clear" w:color="auto" w:fill="FFFFFF"/>
        </w:rPr>
        <w:t>обеспечения первичных мер  пожарной безопасности в границах населенных пунктов Сальского сельского поселения в 2023 году была приобретена воздуходувка бензиновая на сумму 11290,00 рублей.</w:t>
      </w:r>
    </w:p>
    <w:p w:rsidR="00263245" w:rsidRPr="00772924" w:rsidRDefault="00BF6650" w:rsidP="00772924">
      <w:pPr>
        <w:spacing w:line="276" w:lineRule="auto"/>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 </w:t>
      </w:r>
    </w:p>
    <w:p w:rsidR="00263245" w:rsidRPr="00772924" w:rsidRDefault="00BF6650" w:rsidP="00772924">
      <w:pPr>
        <w:spacing w:line="276" w:lineRule="auto"/>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 xml:space="preserve">Подраздел 0409 «Дорожное хозяйство (дорожные фонды)», </w:t>
      </w:r>
      <w:r w:rsidRPr="00772924">
        <w:rPr>
          <w:rFonts w:ascii="Times New Roman" w:eastAsia="Times New Roman" w:hAnsi="Times New Roman" w:cs="Times New Roman"/>
          <w:color w:val="000000"/>
          <w:sz w:val="24"/>
          <w:szCs w:val="24"/>
        </w:rPr>
        <w:t>по этой классификации в 2023 году</w:t>
      </w:r>
      <w:proofErr w:type="gramStart"/>
      <w:r w:rsidRPr="00772924">
        <w:rPr>
          <w:rFonts w:ascii="Times New Roman" w:eastAsia="Times New Roman" w:hAnsi="Times New Roman" w:cs="Times New Roman"/>
          <w:color w:val="000000"/>
          <w:sz w:val="24"/>
          <w:szCs w:val="24"/>
        </w:rPr>
        <w:t xml:space="preserve">  П</w:t>
      </w:r>
      <w:proofErr w:type="gramEnd"/>
      <w:r w:rsidRPr="00772924">
        <w:rPr>
          <w:rFonts w:ascii="Times New Roman" w:eastAsia="Times New Roman" w:hAnsi="Times New Roman" w:cs="Times New Roman"/>
          <w:color w:val="000000"/>
          <w:sz w:val="24"/>
          <w:szCs w:val="24"/>
        </w:rPr>
        <w:t>ри плане 2645097,93 рублей израсходовано 2 472 664,82 рублей или 93,48%, в том числе:</w:t>
      </w:r>
    </w:p>
    <w:p w:rsidR="00263245" w:rsidRPr="00772924" w:rsidRDefault="00BF6650" w:rsidP="00772924">
      <w:pPr>
        <w:spacing w:before="280" w:after="280" w:line="276" w:lineRule="auto"/>
        <w:ind w:firstLine="700"/>
        <w:jc w:val="both"/>
        <w:rPr>
          <w:rFonts w:ascii="Times New Roman" w:hAnsi="Times New Roman" w:cs="Times New Roman"/>
          <w:color w:val="000000"/>
          <w:sz w:val="24"/>
          <w:szCs w:val="24"/>
        </w:rPr>
      </w:pPr>
      <w:proofErr w:type="gramStart"/>
      <w:r w:rsidRPr="00772924">
        <w:rPr>
          <w:rFonts w:ascii="Times New Roman" w:eastAsia="Times New Roman" w:hAnsi="Times New Roman" w:cs="Times New Roman"/>
          <w:color w:val="000000"/>
          <w:sz w:val="24"/>
          <w:szCs w:val="24"/>
        </w:rPr>
        <w:lastRenderedPageBreak/>
        <w:t>за счет средств Дорожного фонда, в рамках муниципальной программы Дальнереченского муниципального района "Содержание и развитие муниципального  хозяйства Дальнереченского муниципального района на 2020-2024 годы», подпрограмма "Развитие транспортного комплекса на территории Дальнереченского муниципального района",  основное мероприятие "Развитие дорожной отрасли на территории Дальнереченского муниципального района"  в поселение передано иных межбюджетных трансфертов на осуществление части полномочий по решению вопросов местного значения в соответствии с</w:t>
      </w:r>
      <w:proofErr w:type="gramEnd"/>
      <w:r w:rsidRPr="00772924">
        <w:rPr>
          <w:rFonts w:ascii="Times New Roman" w:eastAsia="Times New Roman" w:hAnsi="Times New Roman" w:cs="Times New Roman"/>
          <w:color w:val="000000"/>
          <w:sz w:val="24"/>
          <w:szCs w:val="24"/>
        </w:rPr>
        <w:t xml:space="preserve"> заключенными соглашениями в сумме 1 457 968,89 рублей при плане      1 630 402,0 рублей. За счет поступивших трансфертов в поселении проведены расходы  по следующим направлениям:</w:t>
      </w:r>
    </w:p>
    <w:p w:rsidR="00263245" w:rsidRPr="00772924" w:rsidRDefault="00BF6650" w:rsidP="00772924">
      <w:pPr>
        <w:spacing w:before="280" w:after="280"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u w:val="single"/>
        </w:rPr>
        <w:t>ЦС 029046221D – содержание дорог местного значения</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при плане 1 275 402,00,00 рублей израсходовано 1 102 968,89 рублей или 86,48%, в том числе:</w:t>
      </w:r>
    </w:p>
    <w:p w:rsidR="00263245" w:rsidRPr="00772924" w:rsidRDefault="00BF6650" w:rsidP="00772924">
      <w:pPr>
        <w:spacing w:before="280" w:after="280" w:line="276" w:lineRule="auto"/>
        <w:ind w:left="140" w:firstLine="92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xml:space="preserve">ВР 247 – освещение дорог при плане 101 519,85 рублей израсходовано 69 863,09 рублей или 68,82% (услуги оплачены в полном объеме </w:t>
      </w:r>
      <w:proofErr w:type="gramStart"/>
      <w:r w:rsidRPr="00772924">
        <w:rPr>
          <w:rFonts w:ascii="Times New Roman" w:eastAsia="Times New Roman" w:hAnsi="Times New Roman" w:cs="Times New Roman"/>
          <w:color w:val="000000"/>
          <w:sz w:val="24"/>
          <w:szCs w:val="24"/>
        </w:rPr>
        <w:t>согласно</w:t>
      </w:r>
      <w:proofErr w:type="gramEnd"/>
      <w:r w:rsidRPr="00772924">
        <w:rPr>
          <w:rFonts w:ascii="Times New Roman" w:eastAsia="Times New Roman" w:hAnsi="Times New Roman" w:cs="Times New Roman"/>
          <w:color w:val="000000"/>
          <w:sz w:val="24"/>
          <w:szCs w:val="24"/>
        </w:rPr>
        <w:t xml:space="preserve"> выставленных счетов к оплате за потребленную электроэнергию, экономия сложилась в связи с тем, что линия электропередач задействована была не на полную мощность).</w:t>
      </w:r>
    </w:p>
    <w:p w:rsidR="00263245" w:rsidRPr="00772924" w:rsidRDefault="00BF6650" w:rsidP="00772924">
      <w:pPr>
        <w:spacing w:beforeAutospacing="1" w:afterAutospacing="1"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ВР 244   при плане 1 173 882,15 рублей израсходовано 1 033 105,80 рублей или 88,01%, средства недоиспользованы в связи с тем, что декабрь 2023 года был менее снежный и работы по расчистке дорог от снежного покрова выполнены в меньшем объеме, чем планировалось.</w:t>
      </w:r>
    </w:p>
    <w:p w:rsidR="00263245" w:rsidRPr="00772924" w:rsidRDefault="00BF6650" w:rsidP="00772924">
      <w:pPr>
        <w:spacing w:before="280" w:after="280" w:line="276" w:lineRule="auto"/>
        <w:ind w:left="140" w:firstLine="92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Средства  израсходованы на следующие цели:</w:t>
      </w:r>
    </w:p>
    <w:p w:rsidR="00263245" w:rsidRPr="00772924" w:rsidRDefault="00BF6650" w:rsidP="00772924">
      <w:pPr>
        <w:spacing w:before="280" w:after="280" w:line="276" w:lineRule="auto"/>
        <w:ind w:left="140" w:firstLine="92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xml:space="preserve"> -  на механизированную очистку дорог  от снежных заносов, уборку снежных валов с обочин – израсходовано 265942,9 рублей </w:t>
      </w:r>
    </w:p>
    <w:p w:rsidR="00263245" w:rsidRPr="00772924" w:rsidRDefault="00BF6650" w:rsidP="00772924">
      <w:pPr>
        <w:spacing w:before="280" w:after="280"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на грейдирование дорог израсходовано 115778,50 рублей;</w:t>
      </w:r>
    </w:p>
    <w:p w:rsidR="00263245" w:rsidRPr="00772924" w:rsidRDefault="00BF6650" w:rsidP="00772924">
      <w:pPr>
        <w:spacing w:before="280" w:after="280"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на содержание придорожных полос и кюветов (скашивание травы, очистка от кустарника13013,22м²) – израсходовано 13860,00 рублей;</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на оплату аренды за предоставление мест крепления светильников и проводов освещения дорог на  опорах линий электропередач  (договор с АО "Дальневосточная распределительная сетевая компания») за год израсходовано 12619,56 рублей;</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xml:space="preserve">- произвели работы по восстановлению поперечного профиля и ровности части проезжей части дороги ул. Школьная (400 м), ул. Шоссейная (147м), ул. Арсеньева (109м) в с. </w:t>
      </w:r>
      <w:proofErr w:type="gramStart"/>
      <w:r w:rsidRPr="00772924">
        <w:rPr>
          <w:rFonts w:ascii="Times New Roman" w:eastAsia="Times New Roman" w:hAnsi="Times New Roman" w:cs="Times New Roman"/>
          <w:color w:val="000000"/>
          <w:sz w:val="24"/>
          <w:szCs w:val="24"/>
        </w:rPr>
        <w:t>Речное</w:t>
      </w:r>
      <w:proofErr w:type="gramEnd"/>
      <w:r w:rsidRPr="00772924">
        <w:rPr>
          <w:rFonts w:ascii="Times New Roman" w:eastAsia="Times New Roman" w:hAnsi="Times New Roman" w:cs="Times New Roman"/>
          <w:color w:val="000000"/>
          <w:sz w:val="24"/>
          <w:szCs w:val="24"/>
        </w:rPr>
        <w:t xml:space="preserve"> на сумму 611 956,84 рублей. </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приобрели светодиодные лампы на сумму 12 948,0 рублей.</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ind w:firstLine="700"/>
        <w:jc w:val="both"/>
        <w:rPr>
          <w:rFonts w:ascii="Times New Roman" w:hAnsi="Times New Roman" w:cs="Times New Roman"/>
          <w:color w:val="000000"/>
          <w:sz w:val="24"/>
          <w:szCs w:val="24"/>
        </w:rPr>
      </w:pPr>
      <w:bookmarkStart w:id="4" w:name="_Hlk159499423"/>
      <w:r w:rsidRPr="00772924">
        <w:rPr>
          <w:rFonts w:ascii="Times New Roman" w:eastAsia="Times New Roman" w:hAnsi="Times New Roman" w:cs="Times New Roman"/>
          <w:b/>
          <w:color w:val="000000"/>
          <w:sz w:val="24"/>
          <w:szCs w:val="24"/>
          <w:u w:val="single"/>
        </w:rPr>
        <w:lastRenderedPageBreak/>
        <w:t>ЦС 029046222D, ВР 243</w:t>
      </w:r>
      <w:proofErr w:type="gramStart"/>
      <w:r w:rsidRPr="00772924">
        <w:rPr>
          <w:rFonts w:ascii="Times New Roman" w:eastAsia="Times New Roman" w:hAnsi="Times New Roman" w:cs="Times New Roman"/>
          <w:b/>
          <w:color w:val="000000"/>
          <w:sz w:val="24"/>
          <w:szCs w:val="24"/>
          <w:u w:val="single"/>
        </w:rPr>
        <w:t xml:space="preserve"> </w:t>
      </w:r>
      <w:r w:rsidRPr="00772924">
        <w:rPr>
          <w:rFonts w:ascii="Times New Roman" w:eastAsia="Calibri" w:hAnsi="Times New Roman" w:cs="Times New Roman"/>
          <w:color w:val="000000"/>
          <w:sz w:val="24"/>
          <w:szCs w:val="24"/>
        </w:rPr>
        <w:t>Н</w:t>
      </w:r>
      <w:proofErr w:type="gramEnd"/>
      <w:r w:rsidRPr="00772924">
        <w:rPr>
          <w:rFonts w:ascii="Times New Roman" w:eastAsia="Calibri" w:hAnsi="Times New Roman" w:cs="Times New Roman"/>
          <w:color w:val="000000"/>
          <w:sz w:val="24"/>
          <w:szCs w:val="24"/>
        </w:rPr>
        <w:t xml:space="preserve">а </w:t>
      </w:r>
      <w:r w:rsidRPr="00772924">
        <w:rPr>
          <w:rFonts w:ascii="Times New Roman" w:eastAsia="Calibri" w:hAnsi="Times New Roman" w:cs="Times New Roman"/>
          <w:color w:val="000000"/>
          <w:sz w:val="24"/>
          <w:szCs w:val="24"/>
          <w:u w:val="single"/>
        </w:rPr>
        <w:t>капитальный ремонт и ремонт автомобильных дорого местного значения по элементам обустройства автомобильных дорог и прочим работам в части устройства недостающего электроосвещения (переустройства) и восстановление электроосвещения  </w:t>
      </w:r>
      <w:bookmarkEnd w:id="4"/>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при плане 355000,0 рублей израсходовано  355 000,0 рублей или 100,00% , в том числе:</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xml:space="preserve">- выполнены работы по монтажу опор граненных </w:t>
      </w:r>
      <w:proofErr w:type="spellStart"/>
      <w:r w:rsidRPr="00772924">
        <w:rPr>
          <w:rFonts w:ascii="Times New Roman" w:eastAsia="Calibri" w:hAnsi="Times New Roman" w:cs="Times New Roman"/>
          <w:color w:val="000000"/>
          <w:sz w:val="24"/>
          <w:szCs w:val="24"/>
        </w:rPr>
        <w:t>несиловых</w:t>
      </w:r>
      <w:proofErr w:type="spellEnd"/>
      <w:r w:rsidRPr="00772924">
        <w:rPr>
          <w:rFonts w:ascii="Times New Roman" w:eastAsia="Calibri" w:hAnsi="Times New Roman" w:cs="Times New Roman"/>
          <w:color w:val="000000"/>
          <w:sz w:val="24"/>
          <w:szCs w:val="24"/>
        </w:rPr>
        <w:t xml:space="preserve"> с солнечными батареями на сумму 145000,00 рублей;</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xml:space="preserve">- выполнены работы по капитальному ремонту автомобильных дорог в части устройства дополнительного электроосвещения по ул. </w:t>
      </w:r>
      <w:proofErr w:type="gramStart"/>
      <w:r w:rsidRPr="00772924">
        <w:rPr>
          <w:rFonts w:ascii="Times New Roman" w:eastAsia="Calibri" w:hAnsi="Times New Roman" w:cs="Times New Roman"/>
          <w:color w:val="000000"/>
          <w:sz w:val="24"/>
          <w:szCs w:val="24"/>
        </w:rPr>
        <w:t>Новая</w:t>
      </w:r>
      <w:proofErr w:type="gramEnd"/>
      <w:r w:rsidRPr="00772924">
        <w:rPr>
          <w:rFonts w:ascii="Times New Roman" w:eastAsia="Calibri" w:hAnsi="Times New Roman" w:cs="Times New Roman"/>
          <w:color w:val="000000"/>
          <w:sz w:val="24"/>
          <w:szCs w:val="24"/>
        </w:rPr>
        <w:t>, ул. 40 лет Победы в с. Сальское на сумму 210 000,0 рублей.</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xml:space="preserve">Кроме средств дорожного фонда, на содержание и ремонт дорог поселения израсходовано 1 014 695,93 рублей собственных </w:t>
      </w:r>
      <w:proofErr w:type="spellStart"/>
      <w:r w:rsidRPr="00772924">
        <w:rPr>
          <w:rFonts w:ascii="Times New Roman" w:eastAsia="Calibri" w:hAnsi="Times New Roman" w:cs="Times New Roman"/>
          <w:color w:val="000000"/>
          <w:sz w:val="24"/>
          <w:szCs w:val="24"/>
        </w:rPr>
        <w:t>средстств</w:t>
      </w:r>
      <w:proofErr w:type="spellEnd"/>
      <w:r w:rsidRPr="00772924">
        <w:rPr>
          <w:rFonts w:ascii="Times New Roman" w:eastAsia="Calibri" w:hAnsi="Times New Roman" w:cs="Times New Roman"/>
          <w:color w:val="000000"/>
          <w:sz w:val="24"/>
          <w:szCs w:val="24"/>
        </w:rPr>
        <w:t xml:space="preserve"> </w:t>
      </w:r>
      <w:proofErr w:type="spellStart"/>
      <w:r w:rsidRPr="00772924">
        <w:rPr>
          <w:rFonts w:ascii="Times New Roman" w:eastAsia="Calibri" w:hAnsi="Times New Roman" w:cs="Times New Roman"/>
          <w:color w:val="000000"/>
          <w:sz w:val="24"/>
          <w:szCs w:val="24"/>
        </w:rPr>
        <w:t>Сальского</w:t>
      </w:r>
      <w:proofErr w:type="spellEnd"/>
      <w:r w:rsidRPr="00772924">
        <w:rPr>
          <w:rFonts w:ascii="Times New Roman" w:eastAsia="Calibri" w:hAnsi="Times New Roman" w:cs="Times New Roman"/>
          <w:color w:val="000000"/>
          <w:sz w:val="24"/>
          <w:szCs w:val="24"/>
        </w:rPr>
        <w:t xml:space="preserve"> поселения, средства направлены</w:t>
      </w:r>
      <w:proofErr w:type="gramStart"/>
      <w:r w:rsidRPr="00772924">
        <w:rPr>
          <w:rFonts w:ascii="Times New Roman" w:eastAsia="Calibri" w:hAnsi="Times New Roman" w:cs="Times New Roman"/>
          <w:color w:val="000000"/>
          <w:sz w:val="24"/>
          <w:szCs w:val="24"/>
        </w:rPr>
        <w:t xml:space="preserve"> :</w:t>
      </w:r>
      <w:proofErr w:type="gramEnd"/>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u w:val="single"/>
        </w:rPr>
        <w:t>ЦС 02904Д2200, ВР 244</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xml:space="preserve">- на восстановление поперечного профиля и ровности проезжей части дороги улицы Набережная (1130,5м), ул. Первомайская (42м), ул. 40 лет Победы (52м) </w:t>
      </w:r>
      <w:proofErr w:type="gramStart"/>
      <w:r w:rsidRPr="00772924">
        <w:rPr>
          <w:rFonts w:ascii="Times New Roman" w:eastAsia="Calibri" w:hAnsi="Times New Roman" w:cs="Times New Roman"/>
          <w:color w:val="000000"/>
          <w:sz w:val="24"/>
          <w:szCs w:val="24"/>
        </w:rPr>
        <w:t>в</w:t>
      </w:r>
      <w:proofErr w:type="gramEnd"/>
      <w:r w:rsidRPr="00772924">
        <w:rPr>
          <w:rFonts w:ascii="Times New Roman" w:eastAsia="Calibri" w:hAnsi="Times New Roman" w:cs="Times New Roman"/>
          <w:color w:val="000000"/>
          <w:sz w:val="24"/>
          <w:szCs w:val="24"/>
        </w:rPr>
        <w:t xml:space="preserve"> с. Сальское на сумму 207 948,32 рублей;</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u w:val="single"/>
        </w:rPr>
        <w:t>ЦС 02904Д2200, ВР 243</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xml:space="preserve">- на монтаж опор граненных </w:t>
      </w:r>
      <w:proofErr w:type="spellStart"/>
      <w:r w:rsidRPr="00772924">
        <w:rPr>
          <w:rFonts w:ascii="Times New Roman" w:eastAsia="Calibri" w:hAnsi="Times New Roman" w:cs="Times New Roman"/>
          <w:color w:val="000000"/>
          <w:sz w:val="24"/>
          <w:szCs w:val="24"/>
        </w:rPr>
        <w:t>несиловых</w:t>
      </w:r>
      <w:proofErr w:type="spellEnd"/>
      <w:r w:rsidRPr="00772924">
        <w:rPr>
          <w:rFonts w:ascii="Times New Roman" w:eastAsia="Calibri" w:hAnsi="Times New Roman" w:cs="Times New Roman"/>
          <w:color w:val="000000"/>
          <w:sz w:val="24"/>
          <w:szCs w:val="24"/>
        </w:rPr>
        <w:t xml:space="preserve"> с солнечными батареями в сумме 514 505,38 рублей;</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xml:space="preserve">- на восстановление системы водоотвода по ул. </w:t>
      </w:r>
      <w:proofErr w:type="gramStart"/>
      <w:r w:rsidRPr="00772924">
        <w:rPr>
          <w:rFonts w:ascii="Times New Roman" w:eastAsia="Calibri" w:hAnsi="Times New Roman" w:cs="Times New Roman"/>
          <w:color w:val="000000"/>
          <w:sz w:val="24"/>
          <w:szCs w:val="24"/>
        </w:rPr>
        <w:t>Октябрьская</w:t>
      </w:r>
      <w:proofErr w:type="gramEnd"/>
      <w:r w:rsidRPr="00772924">
        <w:rPr>
          <w:rFonts w:ascii="Times New Roman" w:eastAsia="Calibri" w:hAnsi="Times New Roman" w:cs="Times New Roman"/>
          <w:color w:val="000000"/>
          <w:sz w:val="24"/>
          <w:szCs w:val="24"/>
        </w:rPr>
        <w:t xml:space="preserve"> и восстановление поперечного профиля и ровности проезжей части дороги ул. Мелехина (267м) с. Речное на сумму 292241,23 рублей. </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w:t>
      </w:r>
    </w:p>
    <w:p w:rsidR="00263245" w:rsidRPr="00772924" w:rsidRDefault="00BF6650" w:rsidP="00772924">
      <w:pPr>
        <w:spacing w:line="276" w:lineRule="auto"/>
        <w:jc w:val="center"/>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Раздел 05 «</w:t>
      </w:r>
      <w:proofErr w:type="spellStart"/>
      <w:r w:rsidRPr="00772924">
        <w:rPr>
          <w:rFonts w:ascii="Times New Roman" w:eastAsia="Times New Roman" w:hAnsi="Times New Roman" w:cs="Times New Roman"/>
          <w:b/>
          <w:color w:val="000000"/>
          <w:sz w:val="24"/>
          <w:szCs w:val="24"/>
        </w:rPr>
        <w:t>Жилищно</w:t>
      </w:r>
      <w:proofErr w:type="spellEnd"/>
      <w:r w:rsidRPr="00772924">
        <w:rPr>
          <w:rFonts w:ascii="Times New Roman" w:eastAsia="Times New Roman" w:hAnsi="Times New Roman" w:cs="Times New Roman"/>
          <w:b/>
          <w:color w:val="000000"/>
          <w:sz w:val="24"/>
          <w:szCs w:val="24"/>
        </w:rPr>
        <w:t>–коммунальное хозяйство»</w:t>
      </w:r>
    </w:p>
    <w:p w:rsidR="00263245" w:rsidRPr="00772924" w:rsidRDefault="00BF6650" w:rsidP="00772924">
      <w:pPr>
        <w:spacing w:before="240" w:after="240" w:line="276" w:lineRule="auto"/>
        <w:ind w:firstLine="700"/>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подраздел 0503 «Благоустройство» ВР 244, ВР247, ВР851</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При плане 3 638 295,89 рублей израсходовано 3 638 286,20 рублей или 100,00 %</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В рамках этого раздела осуществлялись расходы, направленные на решение вопроса местного значения, закрепленного за поселением статьей 14 Федерального закона от 06.10.2003 № 131-ФЗ «Об общих принципах организации местного самоуправления в Российской Федерации»:</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xml:space="preserve"> - утверждение правил благоустройства территории поселения, осуществление </w:t>
      </w:r>
      <w:proofErr w:type="gramStart"/>
      <w:r w:rsidRPr="00772924">
        <w:rPr>
          <w:rFonts w:ascii="Times New Roman" w:eastAsia="Times New Roman" w:hAnsi="Times New Roman" w:cs="Times New Roman"/>
          <w:color w:val="000000"/>
          <w:sz w:val="24"/>
          <w:szCs w:val="24"/>
        </w:rPr>
        <w:t>контроля за</w:t>
      </w:r>
      <w:proofErr w:type="gramEnd"/>
      <w:r w:rsidRPr="00772924">
        <w:rPr>
          <w:rFonts w:ascii="Times New Roman" w:eastAsia="Times New Roman" w:hAnsi="Times New Roman" w:cs="Times New Roman"/>
          <w:color w:val="000000"/>
          <w:sz w:val="24"/>
          <w:szCs w:val="24"/>
        </w:rPr>
        <w:t xml:space="preserve"> их соблюдением, организация благоустройства территории поселения в соответствии с указанными правилами.  Правила благоустройства территории Сальского сельского поселения утверждены решением  муниципального комитета Сальского сельского поселения от 10.05.2022 г. №88  "Об утверждении Правил благоустройства территории Сальского СП Дальнереченского МР</w:t>
      </w:r>
      <w:proofErr w:type="gramStart"/>
      <w:r w:rsidRPr="00772924">
        <w:rPr>
          <w:rFonts w:ascii="Times New Roman" w:eastAsia="Times New Roman" w:hAnsi="Times New Roman" w:cs="Times New Roman"/>
          <w:color w:val="000000"/>
          <w:sz w:val="24"/>
          <w:szCs w:val="24"/>
        </w:rPr>
        <w:t>"(</w:t>
      </w:r>
      <w:proofErr w:type="gramEnd"/>
      <w:r w:rsidRPr="00772924">
        <w:rPr>
          <w:rFonts w:ascii="Times New Roman" w:eastAsia="Times New Roman" w:hAnsi="Times New Roman" w:cs="Times New Roman"/>
          <w:color w:val="000000"/>
          <w:sz w:val="24"/>
          <w:szCs w:val="24"/>
        </w:rPr>
        <w:t>ред.№121 от 19.12.2022г).    </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xml:space="preserve">    Расходы проведены в рамках муниципальных  программ Сальского сельского поселения </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xml:space="preserve">«Благоустройство территории Сальского сельского поселения на 2023-2027 годы», </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lastRenderedPageBreak/>
        <w:t xml:space="preserve"> "Формирование современной городской среды </w:t>
      </w:r>
      <w:proofErr w:type="gramStart"/>
      <w:r w:rsidRPr="00772924">
        <w:rPr>
          <w:rFonts w:ascii="Times New Roman" w:eastAsia="Times New Roman" w:hAnsi="Times New Roman" w:cs="Times New Roman"/>
          <w:color w:val="000000"/>
          <w:sz w:val="24"/>
          <w:szCs w:val="24"/>
        </w:rPr>
        <w:t>в</w:t>
      </w:r>
      <w:proofErr w:type="gramEnd"/>
      <w:r w:rsidRPr="00772924">
        <w:rPr>
          <w:rFonts w:ascii="Times New Roman" w:eastAsia="Times New Roman" w:hAnsi="Times New Roman" w:cs="Times New Roman"/>
          <w:color w:val="000000"/>
          <w:sz w:val="24"/>
          <w:szCs w:val="24"/>
        </w:rPr>
        <w:t xml:space="preserve"> </w:t>
      </w:r>
      <w:proofErr w:type="gramStart"/>
      <w:r w:rsidRPr="00772924">
        <w:rPr>
          <w:rFonts w:ascii="Times New Roman" w:eastAsia="Times New Roman" w:hAnsi="Times New Roman" w:cs="Times New Roman"/>
          <w:color w:val="000000"/>
          <w:sz w:val="24"/>
          <w:szCs w:val="24"/>
        </w:rPr>
        <w:t>Сальском</w:t>
      </w:r>
      <w:proofErr w:type="gramEnd"/>
      <w:r w:rsidRPr="00772924">
        <w:rPr>
          <w:rFonts w:ascii="Times New Roman" w:eastAsia="Times New Roman" w:hAnsi="Times New Roman" w:cs="Times New Roman"/>
          <w:color w:val="000000"/>
          <w:sz w:val="24"/>
          <w:szCs w:val="24"/>
        </w:rPr>
        <w:t xml:space="preserve"> сельском поселении на 2023-2027 годы"</w:t>
      </w:r>
    </w:p>
    <w:p w:rsidR="00263245" w:rsidRPr="00772924" w:rsidRDefault="00BF6650" w:rsidP="00772924">
      <w:pPr>
        <w:spacing w:line="276" w:lineRule="auto"/>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в том числе:</w:t>
      </w:r>
    </w:p>
    <w:p w:rsidR="00263245" w:rsidRPr="00772924" w:rsidRDefault="00BF6650" w:rsidP="00772924">
      <w:pPr>
        <w:spacing w:line="276" w:lineRule="auto"/>
        <w:jc w:val="center"/>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 </w:t>
      </w:r>
    </w:p>
    <w:p w:rsidR="00263245" w:rsidRPr="00772924" w:rsidRDefault="00BF6650" w:rsidP="00772924">
      <w:pPr>
        <w:spacing w:line="276" w:lineRule="auto"/>
        <w:jc w:val="center"/>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Муниципальная программа Сальского сельского поселения "Благоустройство территории Сальского сельского поселения на 2023 -2027годы"</w:t>
      </w:r>
    </w:p>
    <w:p w:rsidR="00263245" w:rsidRPr="00772924" w:rsidRDefault="00BF6650" w:rsidP="00772924">
      <w:pPr>
        <w:spacing w:line="276" w:lineRule="auto"/>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При плане 539 671,58 рублей израсходовано 100,0% или 539 661,89 рублей</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b/>
          <w:i/>
          <w:color w:val="000000"/>
          <w:sz w:val="24"/>
          <w:szCs w:val="24"/>
        </w:rPr>
        <w:t xml:space="preserve">ЦС, 0290126010, </w:t>
      </w:r>
      <w:r w:rsidRPr="00772924">
        <w:rPr>
          <w:rFonts w:ascii="Times New Roman" w:eastAsia="Calibri" w:hAnsi="Times New Roman" w:cs="Times New Roman"/>
          <w:b/>
          <w:color w:val="000000"/>
          <w:sz w:val="24"/>
          <w:szCs w:val="24"/>
        </w:rPr>
        <w:t xml:space="preserve">ВР 247 Организация уличного освещения </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b/>
          <w:color w:val="000000"/>
          <w:sz w:val="24"/>
          <w:szCs w:val="24"/>
        </w:rPr>
        <w:t> </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При плане 3 504,52 рублей израсходовано 3 504,5 рублей или 100,0%</w:t>
      </w:r>
      <w:r w:rsidRPr="00772924">
        <w:rPr>
          <w:rFonts w:ascii="Times New Roman" w:eastAsia="Times New Roman" w:hAnsi="Times New Roman" w:cs="Times New Roman"/>
          <w:color w:val="222222"/>
          <w:sz w:val="24"/>
          <w:szCs w:val="24"/>
        </w:rPr>
        <w:t xml:space="preserve"> на оплату за потребленную на освещение сел поселения (места общего пользования) электроэнергию.</w:t>
      </w:r>
    </w:p>
    <w:p w:rsidR="00772924" w:rsidRDefault="00772924" w:rsidP="00772924">
      <w:pPr>
        <w:spacing w:line="276" w:lineRule="auto"/>
        <w:ind w:left="140" w:firstLine="700"/>
        <w:jc w:val="both"/>
        <w:rPr>
          <w:rFonts w:ascii="Times New Roman" w:eastAsia="Times New Roman" w:hAnsi="Times New Roman" w:cs="Times New Roman"/>
          <w:b/>
          <w:i/>
          <w:color w:val="000000"/>
          <w:sz w:val="24"/>
          <w:szCs w:val="24"/>
        </w:rPr>
      </w:pPr>
    </w:p>
    <w:p w:rsidR="00263245" w:rsidRPr="00772924" w:rsidRDefault="00BF6650" w:rsidP="00772924">
      <w:pPr>
        <w:spacing w:line="276" w:lineRule="auto"/>
        <w:ind w:left="140" w:firstLine="700"/>
        <w:jc w:val="both"/>
        <w:rPr>
          <w:rFonts w:ascii="Times New Roman" w:hAnsi="Times New Roman" w:cs="Times New Roman"/>
          <w:color w:val="000000"/>
          <w:sz w:val="24"/>
          <w:szCs w:val="24"/>
        </w:rPr>
      </w:pPr>
      <w:r w:rsidRPr="00772924">
        <w:rPr>
          <w:rFonts w:ascii="Times New Roman" w:eastAsia="Times New Roman" w:hAnsi="Times New Roman" w:cs="Times New Roman"/>
          <w:b/>
          <w:i/>
          <w:color w:val="000000"/>
          <w:sz w:val="24"/>
          <w:szCs w:val="24"/>
        </w:rPr>
        <w:t>ЦС 0290226050</w:t>
      </w:r>
      <w:r w:rsidRPr="00772924">
        <w:rPr>
          <w:rFonts w:ascii="Times New Roman" w:eastAsia="Times New Roman" w:hAnsi="Times New Roman" w:cs="Times New Roman"/>
          <w:b/>
          <w:color w:val="000000"/>
          <w:sz w:val="24"/>
          <w:szCs w:val="24"/>
        </w:rPr>
        <w:t> </w:t>
      </w:r>
      <w:r w:rsidRPr="00772924">
        <w:rPr>
          <w:rFonts w:ascii="Times New Roman" w:eastAsia="Calibri" w:hAnsi="Times New Roman" w:cs="Times New Roman"/>
          <w:b/>
          <w:color w:val="000000"/>
          <w:sz w:val="24"/>
          <w:szCs w:val="24"/>
          <w:u w:val="single"/>
        </w:rPr>
        <w:t>Содержание мест общего пользования</w:t>
      </w:r>
    </w:p>
    <w:p w:rsidR="00263245" w:rsidRPr="00772924" w:rsidRDefault="00BF6650" w:rsidP="00772924">
      <w:pPr>
        <w:spacing w:line="276" w:lineRule="auto"/>
        <w:ind w:left="140" w:firstLine="700"/>
        <w:jc w:val="both"/>
        <w:rPr>
          <w:rFonts w:ascii="Times New Roman" w:hAnsi="Times New Roman" w:cs="Times New Roman"/>
          <w:color w:val="000000"/>
          <w:sz w:val="24"/>
          <w:szCs w:val="24"/>
        </w:rPr>
      </w:pPr>
      <w:r w:rsidRPr="00772924">
        <w:rPr>
          <w:rFonts w:ascii="Times New Roman" w:eastAsia="Calibri" w:hAnsi="Times New Roman" w:cs="Times New Roman"/>
          <w:b/>
          <w:color w:val="000000"/>
          <w:sz w:val="24"/>
          <w:szCs w:val="24"/>
        </w:rPr>
        <w:t> </w:t>
      </w:r>
    </w:p>
    <w:p w:rsidR="00263245" w:rsidRPr="00772924" w:rsidRDefault="00BF6650" w:rsidP="00772924">
      <w:pPr>
        <w:spacing w:line="276" w:lineRule="auto"/>
        <w:ind w:left="140"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План 315 364,99 рублей израсходовано 315 364,99 рублей или 100,0 %</w:t>
      </w:r>
    </w:p>
    <w:p w:rsidR="00263245" w:rsidRPr="00772924" w:rsidRDefault="00BF6650" w:rsidP="00772924">
      <w:pPr>
        <w:spacing w:line="276" w:lineRule="auto"/>
        <w:ind w:left="140"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В целях обеспечения экологического и санитарно-эпидемиологического благополучия населения сел поселения, в 2023 году были выполнены работы на сумму 315 364,99 рублей, а именно:</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в целях поддержания в чистоте территории  общего пользования - детских игровых и спортивных площадок, площадей, парковой зоны израсходовано 102 190,8 рублей  - услуги дворника, выкос травы в летний период;</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xml:space="preserve">- на обслуживание электрохозяйства </w:t>
      </w:r>
      <w:proofErr w:type="gramStart"/>
      <w:r w:rsidRPr="00772924">
        <w:rPr>
          <w:rFonts w:ascii="Times New Roman" w:eastAsia="Calibri" w:hAnsi="Times New Roman" w:cs="Times New Roman"/>
          <w:color w:val="000000"/>
          <w:sz w:val="24"/>
          <w:szCs w:val="24"/>
        </w:rPr>
        <w:t>в</w:t>
      </w:r>
      <w:proofErr w:type="gramEnd"/>
      <w:r w:rsidRPr="00772924">
        <w:rPr>
          <w:rFonts w:ascii="Times New Roman" w:eastAsia="Calibri" w:hAnsi="Times New Roman" w:cs="Times New Roman"/>
          <w:color w:val="000000"/>
          <w:sz w:val="24"/>
          <w:szCs w:val="24"/>
        </w:rPr>
        <w:t xml:space="preserve"> </w:t>
      </w:r>
      <w:proofErr w:type="gramStart"/>
      <w:r w:rsidRPr="00772924">
        <w:rPr>
          <w:rFonts w:ascii="Times New Roman" w:eastAsia="Calibri" w:hAnsi="Times New Roman" w:cs="Times New Roman"/>
          <w:color w:val="000000"/>
          <w:sz w:val="24"/>
          <w:szCs w:val="24"/>
        </w:rPr>
        <w:t>Сальском</w:t>
      </w:r>
      <w:proofErr w:type="gramEnd"/>
      <w:r w:rsidRPr="00772924">
        <w:rPr>
          <w:rFonts w:ascii="Times New Roman" w:eastAsia="Calibri" w:hAnsi="Times New Roman" w:cs="Times New Roman"/>
          <w:color w:val="000000"/>
          <w:sz w:val="24"/>
          <w:szCs w:val="24"/>
        </w:rPr>
        <w:t xml:space="preserve"> поселении израсходовано 53871,6 рублей;</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xml:space="preserve">- выполнены работы по устройству канала для отвода воды (101 п.м.) от ул. Набережная до ул. Новая </w:t>
      </w:r>
      <w:proofErr w:type="gramStart"/>
      <w:r w:rsidRPr="00772924">
        <w:rPr>
          <w:rFonts w:ascii="Times New Roman" w:eastAsia="Calibri" w:hAnsi="Times New Roman" w:cs="Times New Roman"/>
          <w:color w:val="000000"/>
          <w:sz w:val="24"/>
          <w:szCs w:val="24"/>
        </w:rPr>
        <w:t>в</w:t>
      </w:r>
      <w:proofErr w:type="gramEnd"/>
      <w:r w:rsidRPr="00772924">
        <w:rPr>
          <w:rFonts w:ascii="Times New Roman" w:eastAsia="Calibri" w:hAnsi="Times New Roman" w:cs="Times New Roman"/>
          <w:color w:val="000000"/>
          <w:sz w:val="24"/>
          <w:szCs w:val="24"/>
        </w:rPr>
        <w:t xml:space="preserve"> с. Сальское на сумму 142 857,59 рублей;</w:t>
      </w:r>
    </w:p>
    <w:p w:rsidR="00263245" w:rsidRPr="00772924" w:rsidRDefault="00BF6650" w:rsidP="00772924">
      <w:pPr>
        <w:spacing w:line="276" w:lineRule="auto"/>
        <w:ind w:left="140" w:firstLine="70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 xml:space="preserve">- </w:t>
      </w:r>
      <w:proofErr w:type="gramStart"/>
      <w:r w:rsidRPr="00772924">
        <w:rPr>
          <w:rFonts w:ascii="Times New Roman" w:eastAsia="Calibri" w:hAnsi="Times New Roman" w:cs="Times New Roman"/>
          <w:color w:val="000000"/>
          <w:sz w:val="24"/>
          <w:szCs w:val="24"/>
        </w:rPr>
        <w:t>приобретены</w:t>
      </w:r>
      <w:proofErr w:type="gramEnd"/>
      <w:r w:rsidRPr="00772924">
        <w:rPr>
          <w:rFonts w:ascii="Times New Roman" w:eastAsia="Calibri" w:hAnsi="Times New Roman" w:cs="Times New Roman"/>
          <w:color w:val="000000"/>
          <w:sz w:val="24"/>
          <w:szCs w:val="24"/>
        </w:rPr>
        <w:t xml:space="preserve"> информационная вывеска на сумму 6300,0 рублей.</w:t>
      </w:r>
    </w:p>
    <w:p w:rsidR="00263245" w:rsidRPr="00772924" w:rsidRDefault="00BF6650" w:rsidP="00772924">
      <w:pPr>
        <w:shd w:val="clear" w:color="auto" w:fill="FFFFFF"/>
        <w:spacing w:line="276" w:lineRule="auto"/>
        <w:ind w:firstLine="380"/>
        <w:jc w:val="both"/>
        <w:rPr>
          <w:rFonts w:ascii="Times New Roman" w:hAnsi="Times New Roman" w:cs="Times New Roman"/>
          <w:color w:val="000000"/>
          <w:sz w:val="24"/>
          <w:szCs w:val="24"/>
          <w:shd w:val="clear" w:color="auto" w:fill="FFFFFF"/>
        </w:rPr>
      </w:pPr>
      <w:r w:rsidRPr="00772924">
        <w:rPr>
          <w:rFonts w:ascii="Times New Roman" w:eastAsia="Times New Roman" w:hAnsi="Times New Roman" w:cs="Times New Roman"/>
          <w:color w:val="000000"/>
          <w:sz w:val="24"/>
          <w:szCs w:val="24"/>
        </w:rPr>
        <w:t xml:space="preserve">      - приобретены з/ч  и ГСМ для </w:t>
      </w:r>
      <w:proofErr w:type="spellStart"/>
      <w:r w:rsidRPr="00772924">
        <w:rPr>
          <w:rFonts w:ascii="Times New Roman" w:eastAsia="Times New Roman" w:hAnsi="Times New Roman" w:cs="Times New Roman"/>
          <w:color w:val="000000"/>
          <w:sz w:val="24"/>
          <w:szCs w:val="24"/>
        </w:rPr>
        <w:t>мотокоссы</w:t>
      </w:r>
      <w:proofErr w:type="spellEnd"/>
      <w:r w:rsidRPr="00772924">
        <w:rPr>
          <w:rFonts w:ascii="Times New Roman" w:eastAsia="Times New Roman" w:hAnsi="Times New Roman" w:cs="Times New Roman"/>
          <w:color w:val="000000"/>
          <w:sz w:val="24"/>
          <w:szCs w:val="24"/>
        </w:rPr>
        <w:t xml:space="preserve"> на сумму 10145,0 рублей (карбюратор, </w:t>
      </w:r>
      <w:proofErr w:type="spellStart"/>
      <w:r w:rsidRPr="00772924">
        <w:rPr>
          <w:rFonts w:ascii="Times New Roman" w:eastAsia="Times New Roman" w:hAnsi="Times New Roman" w:cs="Times New Roman"/>
          <w:color w:val="000000"/>
          <w:sz w:val="24"/>
          <w:szCs w:val="24"/>
        </w:rPr>
        <w:t>масло</w:t>
      </w:r>
      <w:proofErr w:type="gramStart"/>
      <w:r w:rsidRPr="00772924">
        <w:rPr>
          <w:rFonts w:ascii="Times New Roman" w:eastAsia="Times New Roman" w:hAnsi="Times New Roman" w:cs="Times New Roman"/>
          <w:color w:val="000000"/>
          <w:sz w:val="24"/>
          <w:szCs w:val="24"/>
        </w:rPr>
        <w:t>,ш</w:t>
      </w:r>
      <w:proofErr w:type="gramEnd"/>
      <w:r w:rsidRPr="00772924">
        <w:rPr>
          <w:rFonts w:ascii="Times New Roman" w:eastAsia="Times New Roman" w:hAnsi="Times New Roman" w:cs="Times New Roman"/>
          <w:color w:val="000000"/>
          <w:sz w:val="24"/>
          <w:szCs w:val="24"/>
        </w:rPr>
        <w:t>нур</w:t>
      </w:r>
      <w:proofErr w:type="spellEnd"/>
      <w:r w:rsidRPr="00772924">
        <w:rPr>
          <w:rFonts w:ascii="Times New Roman" w:eastAsia="Times New Roman" w:hAnsi="Times New Roman" w:cs="Times New Roman"/>
          <w:color w:val="000000"/>
          <w:sz w:val="24"/>
          <w:szCs w:val="24"/>
        </w:rPr>
        <w:t xml:space="preserve"> </w:t>
      </w:r>
      <w:proofErr w:type="spellStart"/>
      <w:r w:rsidRPr="00772924">
        <w:rPr>
          <w:rFonts w:ascii="Times New Roman" w:eastAsia="Times New Roman" w:hAnsi="Times New Roman" w:cs="Times New Roman"/>
          <w:color w:val="000000"/>
          <w:sz w:val="24"/>
          <w:szCs w:val="24"/>
        </w:rPr>
        <w:t>кордовый</w:t>
      </w:r>
      <w:proofErr w:type="spellEnd"/>
      <w:r w:rsidRPr="00772924">
        <w:rPr>
          <w:rFonts w:ascii="Times New Roman" w:eastAsia="Times New Roman" w:hAnsi="Times New Roman" w:cs="Times New Roman"/>
          <w:color w:val="000000"/>
          <w:sz w:val="24"/>
          <w:szCs w:val="24"/>
        </w:rPr>
        <w:t>, фильтр топливный)</w:t>
      </w:r>
      <w:r w:rsidRPr="00772924">
        <w:rPr>
          <w:rFonts w:ascii="Times New Roman" w:eastAsia="Times New Roman" w:hAnsi="Times New Roman" w:cs="Times New Roman"/>
          <w:color w:val="000000"/>
          <w:sz w:val="24"/>
          <w:szCs w:val="24"/>
          <w:u w:val="single"/>
        </w:rPr>
        <w:t>.</w:t>
      </w:r>
    </w:p>
    <w:p w:rsidR="00263245" w:rsidRPr="00772924" w:rsidRDefault="00BF6650" w:rsidP="00772924">
      <w:pPr>
        <w:shd w:val="clear" w:color="auto" w:fill="FFFFFF"/>
        <w:spacing w:line="276" w:lineRule="auto"/>
        <w:ind w:firstLine="380"/>
        <w:jc w:val="both"/>
        <w:rPr>
          <w:rFonts w:ascii="Times New Roman" w:hAnsi="Times New Roman" w:cs="Times New Roman"/>
          <w:color w:val="000000"/>
          <w:sz w:val="24"/>
          <w:szCs w:val="24"/>
          <w:shd w:val="clear" w:color="auto" w:fill="FFFFFF"/>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ind w:left="140" w:firstLine="700"/>
        <w:jc w:val="both"/>
        <w:rPr>
          <w:rFonts w:ascii="Times New Roman" w:hAnsi="Times New Roman" w:cs="Times New Roman"/>
          <w:color w:val="000000"/>
          <w:sz w:val="24"/>
          <w:szCs w:val="24"/>
        </w:rPr>
      </w:pPr>
      <w:r w:rsidRPr="00772924">
        <w:rPr>
          <w:rFonts w:ascii="Times New Roman" w:eastAsia="Times New Roman" w:hAnsi="Times New Roman" w:cs="Times New Roman"/>
          <w:b/>
          <w:i/>
          <w:color w:val="000000"/>
          <w:sz w:val="24"/>
          <w:szCs w:val="24"/>
        </w:rPr>
        <w:t>ЦС 0290262210</w:t>
      </w:r>
      <w:r w:rsidRPr="00772924">
        <w:rPr>
          <w:rFonts w:ascii="Times New Roman" w:eastAsia="Times New Roman" w:hAnsi="Times New Roman" w:cs="Times New Roman"/>
          <w:b/>
          <w:color w:val="000000"/>
          <w:sz w:val="24"/>
          <w:szCs w:val="24"/>
        </w:rPr>
        <w:t> </w:t>
      </w:r>
      <w:r w:rsidRPr="00772924">
        <w:rPr>
          <w:rFonts w:ascii="Times New Roman" w:eastAsia="Times New Roman" w:hAnsi="Times New Roman" w:cs="Times New Roman"/>
          <w:b/>
          <w:color w:val="000000"/>
          <w:sz w:val="24"/>
          <w:szCs w:val="24"/>
          <w:u w:val="single"/>
        </w:rPr>
        <w:t>Содержание мест захоронения</w:t>
      </w:r>
    </w:p>
    <w:p w:rsidR="00772924" w:rsidRDefault="00772924" w:rsidP="00772924">
      <w:pPr>
        <w:shd w:val="clear" w:color="auto" w:fill="FFFFFF"/>
        <w:spacing w:line="276" w:lineRule="auto"/>
        <w:ind w:firstLine="38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 </w:t>
      </w:r>
    </w:p>
    <w:p w:rsidR="00263245" w:rsidRPr="00772924" w:rsidRDefault="00BF6650" w:rsidP="00772924">
      <w:pPr>
        <w:shd w:val="clear" w:color="auto" w:fill="FFFFFF"/>
        <w:spacing w:line="276" w:lineRule="auto"/>
        <w:ind w:firstLine="380"/>
        <w:jc w:val="both"/>
        <w:rPr>
          <w:rFonts w:ascii="Times New Roman" w:hAnsi="Times New Roman" w:cs="Times New Roman"/>
          <w:color w:val="000000"/>
          <w:sz w:val="24"/>
          <w:szCs w:val="24"/>
          <w:shd w:val="clear" w:color="auto" w:fill="FFFFFF"/>
        </w:rPr>
      </w:pPr>
      <w:r w:rsidRPr="00772924">
        <w:rPr>
          <w:rFonts w:ascii="Times New Roman" w:eastAsia="Times New Roman" w:hAnsi="Times New Roman" w:cs="Times New Roman"/>
          <w:color w:val="000000"/>
          <w:sz w:val="24"/>
          <w:szCs w:val="24"/>
          <w:u w:val="single"/>
        </w:rPr>
        <w:t>План 205 802,00 рублей израсходовано 205 792,31 рублей или 100%</w:t>
      </w:r>
    </w:p>
    <w:p w:rsidR="00263245" w:rsidRPr="00772924" w:rsidRDefault="00BF6650" w:rsidP="00772924">
      <w:pPr>
        <w:shd w:val="clear" w:color="auto" w:fill="FFFFFF"/>
        <w:spacing w:line="276" w:lineRule="auto"/>
        <w:ind w:firstLine="380"/>
        <w:jc w:val="both"/>
        <w:rPr>
          <w:rFonts w:ascii="Times New Roman" w:hAnsi="Times New Roman" w:cs="Times New Roman"/>
          <w:color w:val="000000"/>
          <w:sz w:val="24"/>
          <w:szCs w:val="24"/>
          <w:shd w:val="clear" w:color="auto" w:fill="FFFFFF"/>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В 2023 году за счет иных межбюджетных трансфертов переданных бюджету сельского поселения из бюджета Дальнереченского муниципального района  на осуществление части полномочий по  организации ритуальных услуг и содержанию мест захоронения в соответствии с заключенным соглашением,  в поселении выполнены работы на сумму 205 792,31 рублей,  в том числе:</w:t>
      </w:r>
    </w:p>
    <w:p w:rsidR="00263245" w:rsidRPr="00772924" w:rsidRDefault="00BF6650" w:rsidP="00772924">
      <w:pPr>
        <w:shd w:val="clear" w:color="auto" w:fill="FFFFFF"/>
        <w:spacing w:line="276" w:lineRule="auto"/>
        <w:ind w:firstLine="700"/>
        <w:jc w:val="both"/>
        <w:rPr>
          <w:rFonts w:ascii="Times New Roman" w:hAnsi="Times New Roman" w:cs="Times New Roman"/>
          <w:color w:val="000000"/>
          <w:sz w:val="24"/>
          <w:szCs w:val="24"/>
          <w:shd w:val="clear" w:color="auto" w:fill="FFFFFF"/>
        </w:rPr>
      </w:pPr>
      <w:r w:rsidRPr="00772924">
        <w:rPr>
          <w:rFonts w:ascii="Times New Roman" w:eastAsia="Times New Roman" w:hAnsi="Times New Roman" w:cs="Times New Roman"/>
          <w:color w:val="000000"/>
          <w:sz w:val="24"/>
          <w:szCs w:val="24"/>
        </w:rPr>
        <w:t>- проведена дезинсекция (клещи) мест захоронения в селах поселения (договор с Общество с ограниченной ответственностью "РДК-Восток" №32-ВЛ/23 от 13.04.23) на сумму 29250,00 рублей;</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lastRenderedPageBreak/>
        <w:t xml:space="preserve">- выполнены работы по обустройству подъездных путей к месту захоронения в с. </w:t>
      </w:r>
      <w:proofErr w:type="gramStart"/>
      <w:r w:rsidRPr="00772924">
        <w:rPr>
          <w:rFonts w:ascii="Times New Roman" w:eastAsia="Times New Roman" w:hAnsi="Times New Roman" w:cs="Times New Roman"/>
          <w:color w:val="000000"/>
          <w:sz w:val="24"/>
          <w:szCs w:val="24"/>
        </w:rPr>
        <w:t>Речное</w:t>
      </w:r>
      <w:proofErr w:type="gramEnd"/>
      <w:r w:rsidRPr="00772924">
        <w:rPr>
          <w:rFonts w:ascii="Times New Roman" w:eastAsia="Times New Roman" w:hAnsi="Times New Roman" w:cs="Times New Roman"/>
          <w:color w:val="000000"/>
          <w:sz w:val="24"/>
          <w:szCs w:val="24"/>
        </w:rPr>
        <w:t xml:space="preserve"> (договор № б/н от 24.05.2023г ИП Малюк Николай Дмитриевич) на сумму 176542,31 рублей.</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ind w:left="140" w:firstLine="700"/>
        <w:jc w:val="both"/>
        <w:rPr>
          <w:rFonts w:ascii="Times New Roman" w:hAnsi="Times New Roman" w:cs="Times New Roman"/>
          <w:color w:val="000000"/>
          <w:sz w:val="24"/>
          <w:szCs w:val="24"/>
        </w:rPr>
      </w:pPr>
      <w:r w:rsidRPr="00772924">
        <w:rPr>
          <w:rFonts w:ascii="Times New Roman" w:eastAsia="Times New Roman" w:hAnsi="Times New Roman" w:cs="Times New Roman"/>
          <w:b/>
          <w:i/>
          <w:color w:val="000000"/>
          <w:sz w:val="24"/>
          <w:szCs w:val="24"/>
        </w:rPr>
        <w:t>ЦС 02902Д2210</w:t>
      </w:r>
      <w:r w:rsidRPr="00772924">
        <w:rPr>
          <w:rFonts w:ascii="Times New Roman" w:eastAsia="Times New Roman" w:hAnsi="Times New Roman" w:cs="Times New Roman"/>
          <w:b/>
          <w:color w:val="000000"/>
          <w:sz w:val="24"/>
          <w:szCs w:val="24"/>
        </w:rPr>
        <w:t>    Расходы на содержание мест захоронения в поселении сверх нормативов, применяемых при расчете межбюджетных трансфертов из районного бюджета на исполнение переданного полномочия</w:t>
      </w:r>
    </w:p>
    <w:p w:rsidR="00263245" w:rsidRPr="00772924" w:rsidRDefault="00BF6650" w:rsidP="00772924">
      <w:pPr>
        <w:spacing w:line="276" w:lineRule="auto"/>
        <w:ind w:firstLine="56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shd w:val="clear" w:color="auto" w:fill="C0C0C0"/>
        </w:rPr>
        <w:t> </w:t>
      </w:r>
    </w:p>
    <w:p w:rsidR="00263245" w:rsidRPr="00772924" w:rsidRDefault="00BF6650" w:rsidP="00772924">
      <w:pPr>
        <w:spacing w:line="276" w:lineRule="auto"/>
        <w:ind w:firstLine="560"/>
        <w:jc w:val="both"/>
        <w:rPr>
          <w:rFonts w:ascii="Times New Roman" w:hAnsi="Times New Roman" w:cs="Times New Roman"/>
          <w:color w:val="000000"/>
          <w:sz w:val="24"/>
          <w:szCs w:val="24"/>
        </w:rPr>
      </w:pPr>
      <w:r w:rsidRPr="00772924">
        <w:rPr>
          <w:rFonts w:ascii="Times New Roman" w:eastAsia="Calibri" w:hAnsi="Times New Roman" w:cs="Times New Roman"/>
          <w:color w:val="000000"/>
          <w:sz w:val="24"/>
          <w:szCs w:val="24"/>
        </w:rPr>
        <w:t>Кроме того,  за счет собственных средств выполнены работы по скашиванию травы  </w:t>
      </w:r>
      <w:r w:rsidRPr="00772924">
        <w:rPr>
          <w:rFonts w:ascii="Times New Roman" w:eastAsia="Times New Roman" w:hAnsi="Times New Roman" w:cs="Times New Roman"/>
          <w:color w:val="000000"/>
          <w:sz w:val="24"/>
          <w:szCs w:val="24"/>
        </w:rPr>
        <w:t>на территории мест захоронения</w:t>
      </w:r>
      <w:r w:rsidRPr="00772924">
        <w:rPr>
          <w:rFonts w:ascii="Times New Roman" w:eastAsia="Calibri" w:hAnsi="Times New Roman" w:cs="Times New Roman"/>
          <w:color w:val="000000"/>
          <w:sz w:val="24"/>
          <w:szCs w:val="24"/>
        </w:rPr>
        <w:t xml:space="preserve"> на сумму 15000,09 рублей.</w:t>
      </w:r>
    </w:p>
    <w:p w:rsidR="00263245" w:rsidRPr="00772924" w:rsidRDefault="00BF6650" w:rsidP="00772924">
      <w:pPr>
        <w:spacing w:line="276" w:lineRule="auto"/>
        <w:ind w:firstLine="70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ind w:hanging="140"/>
        <w:jc w:val="center"/>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Муниципальная программа</w:t>
      </w:r>
    </w:p>
    <w:p w:rsidR="00263245" w:rsidRPr="00772924" w:rsidRDefault="00BF6650" w:rsidP="00772924">
      <w:pPr>
        <w:spacing w:line="276" w:lineRule="auto"/>
        <w:ind w:hanging="140"/>
        <w:jc w:val="center"/>
        <w:rPr>
          <w:rFonts w:ascii="Times New Roman" w:hAnsi="Times New Roman" w:cs="Times New Roman"/>
          <w:color w:val="000000"/>
          <w:sz w:val="24"/>
          <w:szCs w:val="24"/>
        </w:rPr>
      </w:pPr>
      <w:r w:rsidRPr="00772924">
        <w:rPr>
          <w:rFonts w:ascii="Times New Roman" w:eastAsia="Times New Roman" w:hAnsi="Times New Roman" w:cs="Times New Roman"/>
          <w:b/>
          <w:color w:val="000000"/>
          <w:sz w:val="24"/>
          <w:szCs w:val="24"/>
        </w:rPr>
        <w:t xml:space="preserve">Сальского сельского поселения "Формирование современной городской среды </w:t>
      </w:r>
      <w:proofErr w:type="gramStart"/>
      <w:r w:rsidRPr="00772924">
        <w:rPr>
          <w:rFonts w:ascii="Times New Roman" w:eastAsia="Times New Roman" w:hAnsi="Times New Roman" w:cs="Times New Roman"/>
          <w:b/>
          <w:color w:val="000000"/>
          <w:sz w:val="24"/>
          <w:szCs w:val="24"/>
        </w:rPr>
        <w:t>в</w:t>
      </w:r>
      <w:proofErr w:type="gramEnd"/>
      <w:r w:rsidRPr="00772924">
        <w:rPr>
          <w:rFonts w:ascii="Times New Roman" w:eastAsia="Times New Roman" w:hAnsi="Times New Roman" w:cs="Times New Roman"/>
          <w:b/>
          <w:color w:val="000000"/>
          <w:sz w:val="24"/>
          <w:szCs w:val="24"/>
        </w:rPr>
        <w:t xml:space="preserve"> </w:t>
      </w:r>
      <w:proofErr w:type="gramStart"/>
      <w:r w:rsidRPr="00772924">
        <w:rPr>
          <w:rFonts w:ascii="Times New Roman" w:eastAsia="Times New Roman" w:hAnsi="Times New Roman" w:cs="Times New Roman"/>
          <w:b/>
          <w:color w:val="000000"/>
          <w:sz w:val="24"/>
          <w:szCs w:val="24"/>
        </w:rPr>
        <w:t>Сальском</w:t>
      </w:r>
      <w:proofErr w:type="gramEnd"/>
      <w:r w:rsidRPr="00772924">
        <w:rPr>
          <w:rFonts w:ascii="Times New Roman" w:eastAsia="Times New Roman" w:hAnsi="Times New Roman" w:cs="Times New Roman"/>
          <w:b/>
          <w:color w:val="000000"/>
          <w:sz w:val="24"/>
          <w:szCs w:val="24"/>
        </w:rPr>
        <w:t xml:space="preserve"> сельском поселении на 2018-2024 годы"</w:t>
      </w:r>
    </w:p>
    <w:p w:rsidR="00263245" w:rsidRPr="00772924" w:rsidRDefault="00BF6650" w:rsidP="00772924">
      <w:pPr>
        <w:spacing w:line="276" w:lineRule="auto"/>
        <w:ind w:hanging="140"/>
        <w:jc w:val="center"/>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План 3 098 624,31 рублей израсходовано 3 098 624,31 рублей или 100%</w:t>
      </w:r>
    </w:p>
    <w:p w:rsidR="00263245" w:rsidRPr="00772924" w:rsidRDefault="00BF6650" w:rsidP="00772924">
      <w:pPr>
        <w:spacing w:line="276" w:lineRule="auto"/>
        <w:ind w:hanging="140"/>
        <w:jc w:val="both"/>
        <w:rPr>
          <w:rFonts w:ascii="Times New Roman" w:hAnsi="Times New Roman" w:cs="Times New Roman"/>
          <w:color w:val="000000"/>
          <w:sz w:val="24"/>
          <w:szCs w:val="24"/>
        </w:rPr>
      </w:pPr>
      <w:r w:rsidRPr="00772924">
        <w:rPr>
          <w:rFonts w:ascii="Times New Roman" w:eastAsia="Times New Roman" w:hAnsi="Times New Roman" w:cs="Times New Roman"/>
          <w:color w:val="000000"/>
          <w:sz w:val="24"/>
          <w:szCs w:val="24"/>
        </w:rPr>
        <w:t> </w:t>
      </w:r>
    </w:p>
    <w:p w:rsidR="00263245" w:rsidRPr="00772924" w:rsidRDefault="00BF6650" w:rsidP="00772924">
      <w:pPr>
        <w:spacing w:line="276" w:lineRule="auto"/>
        <w:ind w:firstLine="560"/>
        <w:jc w:val="both"/>
        <w:rPr>
          <w:rFonts w:ascii="Times New Roman" w:hAnsi="Times New Roman" w:cs="Times New Roman"/>
          <w:color w:val="000000"/>
          <w:sz w:val="24"/>
          <w:szCs w:val="24"/>
        </w:rPr>
      </w:pPr>
      <w:r w:rsidRPr="00772924">
        <w:rPr>
          <w:rFonts w:ascii="Times New Roman" w:eastAsia="Calibri" w:hAnsi="Times New Roman" w:cs="Times New Roman"/>
          <w:b/>
          <w:color w:val="000000"/>
          <w:sz w:val="24"/>
          <w:szCs w:val="24"/>
        </w:rPr>
        <w:t xml:space="preserve">В </w:t>
      </w:r>
      <w:r w:rsidRPr="00772924">
        <w:rPr>
          <w:rFonts w:ascii="Times New Roman" w:eastAsia="Calibri" w:hAnsi="Times New Roman" w:cs="Times New Roman"/>
          <w:color w:val="000000"/>
          <w:sz w:val="24"/>
          <w:szCs w:val="24"/>
        </w:rPr>
        <w:t xml:space="preserve">рамках муниципальной программы "Формирование современной городской среды в  Сальском  сельском  поселении на 2023-2027 годы» были проведены работы по обустройству общественной территории    на сумму 3 098 624,31 рублей, в том числе в сумме 3 030 303,04 рублей на условиях </w:t>
      </w:r>
      <w:proofErr w:type="spellStart"/>
      <w:r w:rsidRPr="00772924">
        <w:rPr>
          <w:rFonts w:ascii="Times New Roman" w:eastAsia="Calibri" w:hAnsi="Times New Roman" w:cs="Times New Roman"/>
          <w:color w:val="000000"/>
          <w:sz w:val="24"/>
          <w:szCs w:val="24"/>
        </w:rPr>
        <w:t>софинансирования</w:t>
      </w:r>
      <w:proofErr w:type="spellEnd"/>
      <w:r w:rsidRPr="00772924">
        <w:rPr>
          <w:rFonts w:ascii="Times New Roman" w:eastAsia="Calibri" w:hAnsi="Times New Roman" w:cs="Times New Roman"/>
          <w:color w:val="000000"/>
          <w:sz w:val="24"/>
          <w:szCs w:val="24"/>
        </w:rPr>
        <w:t xml:space="preserve"> за счет субсидий из краевого бюджета </w:t>
      </w:r>
      <w:proofErr w:type="gramStart"/>
      <w:r w:rsidRPr="00772924">
        <w:rPr>
          <w:rFonts w:ascii="Times New Roman" w:eastAsia="Calibri" w:hAnsi="Times New Roman" w:cs="Times New Roman"/>
          <w:color w:val="000000"/>
          <w:sz w:val="24"/>
          <w:szCs w:val="24"/>
        </w:rPr>
        <w:t xml:space="preserve">( </w:t>
      </w:r>
      <w:proofErr w:type="gramEnd"/>
      <w:r w:rsidRPr="00772924">
        <w:rPr>
          <w:rFonts w:ascii="Times New Roman" w:eastAsia="Calibri" w:hAnsi="Times New Roman" w:cs="Times New Roman"/>
          <w:color w:val="000000"/>
          <w:sz w:val="24"/>
          <w:szCs w:val="24"/>
        </w:rPr>
        <w:t>субсидии из краевого бюджета в сумме 3 000 000,0 рублей, средства бюджета поселения в сумме 30 303,04</w:t>
      </w:r>
      <w:r w:rsidRPr="00772924">
        <w:rPr>
          <w:rFonts w:ascii="Times New Roman" w:eastAsia="Calibri" w:hAnsi="Times New Roman" w:cs="Times New Roman"/>
          <w:color w:val="FF0000"/>
          <w:sz w:val="24"/>
          <w:szCs w:val="24"/>
        </w:rPr>
        <w:t xml:space="preserve"> </w:t>
      </w:r>
      <w:r w:rsidRPr="00772924">
        <w:rPr>
          <w:rFonts w:ascii="Times New Roman" w:eastAsia="Calibri" w:hAnsi="Times New Roman" w:cs="Times New Roman"/>
          <w:color w:val="000000"/>
          <w:sz w:val="24"/>
          <w:szCs w:val="24"/>
        </w:rPr>
        <w:t>рублей), из них:</w:t>
      </w:r>
    </w:p>
    <w:tbl>
      <w:tblPr>
        <w:tblW w:w="9795" w:type="dxa"/>
        <w:tblInd w:w="95" w:type="dxa"/>
        <w:tblBorders>
          <w:top w:val="nil"/>
          <w:left w:val="nil"/>
          <w:bottom w:val="nil"/>
          <w:right w:val="nil"/>
        </w:tblBorders>
        <w:tblCellMar>
          <w:left w:w="0" w:type="dxa"/>
          <w:right w:w="0" w:type="dxa"/>
        </w:tblCellMar>
        <w:tblLook w:val="04A0"/>
      </w:tblPr>
      <w:tblGrid>
        <w:gridCol w:w="3586"/>
        <w:gridCol w:w="1465"/>
        <w:gridCol w:w="2525"/>
        <w:gridCol w:w="2519"/>
      </w:tblGrid>
      <w:tr w:rsidR="00263245" w:rsidRPr="00772924">
        <w:trPr>
          <w:trHeight w:val="615"/>
        </w:trPr>
        <w:tc>
          <w:tcPr>
            <w:tcW w:w="3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63245" w:rsidRPr="00772924" w:rsidRDefault="00BF6650">
            <w:pPr>
              <w:rPr>
                <w:rFonts w:ascii="Times New Roman" w:hAnsi="Times New Roman" w:cs="Times New Roman"/>
                <w:color w:val="000000"/>
                <w:sz w:val="20"/>
                <w:szCs w:val="20"/>
              </w:rPr>
            </w:pPr>
            <w:r w:rsidRPr="00772924">
              <w:rPr>
                <w:rFonts w:ascii="Times New Roman" w:eastAsia="Calibri" w:hAnsi="Times New Roman" w:cs="Times New Roman"/>
                <w:b/>
                <w:i/>
                <w:color w:val="000000"/>
                <w:sz w:val="20"/>
                <w:szCs w:val="20"/>
                <w:u w:val="single"/>
              </w:rPr>
              <w:t xml:space="preserve">Обустройство общественной территории в селе </w:t>
            </w:r>
            <w:proofErr w:type="spellStart"/>
            <w:r w:rsidRPr="00772924">
              <w:rPr>
                <w:rFonts w:ascii="Times New Roman" w:eastAsia="Calibri" w:hAnsi="Times New Roman" w:cs="Times New Roman"/>
                <w:b/>
                <w:i/>
                <w:color w:val="000000"/>
                <w:sz w:val="20"/>
                <w:szCs w:val="20"/>
                <w:u w:val="single"/>
              </w:rPr>
              <w:t>Сальское</w:t>
            </w:r>
            <w:proofErr w:type="spellEnd"/>
            <w:r w:rsidRPr="00772924">
              <w:rPr>
                <w:rFonts w:ascii="Times New Roman" w:eastAsia="Calibri" w:hAnsi="Times New Roman" w:cs="Times New Roman"/>
                <w:b/>
                <w:i/>
                <w:color w:val="000000"/>
                <w:sz w:val="20"/>
                <w:szCs w:val="20"/>
                <w:u w:val="single"/>
              </w:rPr>
              <w:t>, ул</w:t>
            </w:r>
            <w:proofErr w:type="gramStart"/>
            <w:r w:rsidRPr="00772924">
              <w:rPr>
                <w:rFonts w:ascii="Times New Roman" w:eastAsia="Calibri" w:hAnsi="Times New Roman" w:cs="Times New Roman"/>
                <w:b/>
                <w:i/>
                <w:color w:val="000000"/>
                <w:sz w:val="20"/>
                <w:szCs w:val="20"/>
                <w:u w:val="single"/>
              </w:rPr>
              <w:t>.С</w:t>
            </w:r>
            <w:proofErr w:type="gramEnd"/>
            <w:r w:rsidRPr="00772924">
              <w:rPr>
                <w:rFonts w:ascii="Times New Roman" w:eastAsia="Calibri" w:hAnsi="Times New Roman" w:cs="Times New Roman"/>
                <w:b/>
                <w:i/>
                <w:color w:val="000000"/>
                <w:sz w:val="20"/>
                <w:szCs w:val="20"/>
                <w:u w:val="single"/>
              </w:rPr>
              <w:t xml:space="preserve">оветская 25: </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263245" w:rsidRPr="00772924" w:rsidRDefault="00BF6650">
            <w:pPr>
              <w:rPr>
                <w:rFonts w:ascii="Times New Roman" w:hAnsi="Times New Roman" w:cs="Times New Roman"/>
                <w:color w:val="000000"/>
                <w:sz w:val="20"/>
                <w:szCs w:val="20"/>
              </w:rPr>
            </w:pPr>
            <w:r w:rsidRPr="00772924">
              <w:rPr>
                <w:rFonts w:ascii="Times New Roman" w:eastAsia="Calibri" w:hAnsi="Times New Roman" w:cs="Times New Roman"/>
                <w:b/>
                <w:i/>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263245" w:rsidRPr="00772924" w:rsidRDefault="00BF6650">
            <w:pPr>
              <w:rPr>
                <w:rFonts w:ascii="Times New Roman" w:hAnsi="Times New Roman" w:cs="Times New Roman"/>
                <w:color w:val="000000"/>
                <w:sz w:val="20"/>
                <w:szCs w:val="20"/>
              </w:rPr>
            </w:pPr>
            <w:r w:rsidRPr="00772924">
              <w:rPr>
                <w:rFonts w:ascii="Times New Roman" w:eastAsia="Calibri" w:hAnsi="Times New Roman" w:cs="Times New Roman"/>
                <w:b/>
                <w:i/>
                <w:color w:val="000000"/>
                <w:sz w:val="20"/>
                <w:szCs w:val="20"/>
              </w:rPr>
              <w:t> </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263245" w:rsidRPr="00772924" w:rsidRDefault="00BF6650">
            <w:pPr>
              <w:jc w:val="right"/>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3088624,31</w:t>
            </w:r>
          </w:p>
        </w:tc>
      </w:tr>
      <w:tr w:rsidR="00263245" w:rsidRPr="00772924">
        <w:trPr>
          <w:trHeight w:val="300"/>
        </w:trPr>
        <w:tc>
          <w:tcPr>
            <w:tcW w:w="384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263245" w:rsidRPr="00772924" w:rsidRDefault="00BF6650">
            <w:pP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в том числе:</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263245" w:rsidRPr="00772924" w:rsidRDefault="00BF6650">
            <w:pP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263245" w:rsidRPr="00772924" w:rsidRDefault="00BF6650">
            <w:pP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263245" w:rsidRPr="00772924" w:rsidRDefault="00BF6650">
            <w:pP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r>
      <w:tr w:rsidR="00263245" w:rsidRPr="00772924">
        <w:trPr>
          <w:trHeight w:val="595"/>
        </w:trPr>
        <w:tc>
          <w:tcPr>
            <w:tcW w:w="3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b/>
                <w:color w:val="000000"/>
                <w:sz w:val="20"/>
                <w:szCs w:val="20"/>
              </w:rPr>
              <w:t xml:space="preserve">Муниципальный контракт №0120300025023000001 от 02.03.2023 года ИП </w:t>
            </w:r>
            <w:r w:rsidRPr="00772924">
              <w:rPr>
                <w:rFonts w:ascii="Times New Roman" w:eastAsia="Calibri" w:hAnsi="Times New Roman" w:cs="Times New Roman"/>
                <w:b/>
                <w:color w:val="000000"/>
                <w:sz w:val="20"/>
                <w:szCs w:val="20"/>
              </w:rPr>
              <w:br/>
            </w:r>
            <w:proofErr w:type="spellStart"/>
            <w:r w:rsidRPr="00772924">
              <w:rPr>
                <w:rFonts w:ascii="Times New Roman" w:eastAsia="Calibri" w:hAnsi="Times New Roman" w:cs="Times New Roman"/>
                <w:b/>
                <w:color w:val="000000"/>
                <w:sz w:val="20"/>
                <w:szCs w:val="20"/>
              </w:rPr>
              <w:t>Бащенко</w:t>
            </w:r>
            <w:proofErr w:type="spellEnd"/>
            <w:r w:rsidRPr="00772924">
              <w:rPr>
                <w:rFonts w:ascii="Times New Roman" w:eastAsia="Calibri" w:hAnsi="Times New Roman" w:cs="Times New Roman"/>
                <w:b/>
                <w:color w:val="000000"/>
                <w:sz w:val="20"/>
                <w:szCs w:val="20"/>
              </w:rPr>
              <w:t xml:space="preserve"> Василий Геннадьевич</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b/>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b/>
                <w:color w:val="000000"/>
                <w:sz w:val="20"/>
                <w:szCs w:val="20"/>
              </w:rPr>
              <w:t> </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b/>
                <w:color w:val="000000"/>
                <w:sz w:val="20"/>
                <w:szCs w:val="20"/>
              </w:rPr>
              <w:t>2393939,54</w:t>
            </w:r>
          </w:p>
        </w:tc>
      </w:tr>
      <w:tr w:rsidR="00263245" w:rsidRPr="00772924">
        <w:trPr>
          <w:trHeight w:val="315"/>
        </w:trPr>
        <w:tc>
          <w:tcPr>
            <w:tcW w:w="384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Устройство  спортивной  беговой дорожки</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0590292610</w:t>
            </w:r>
          </w:p>
        </w:tc>
        <w:tc>
          <w:tcPr>
            <w:tcW w:w="170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краевой</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2370000,14</w:t>
            </w:r>
          </w:p>
        </w:tc>
      </w:tr>
      <w:tr w:rsidR="00263245" w:rsidRPr="00772924">
        <w:trPr>
          <w:trHeight w:val="373"/>
        </w:trPr>
        <w:tc>
          <w:tcPr>
            <w:tcW w:w="38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rPr>
                <w:rFonts w:ascii="Times New Roman" w:hAnsi="Times New Roman" w:cs="Times New Roman"/>
                <w:color w:val="000000"/>
                <w:sz w:val="20"/>
                <w:szCs w:val="20"/>
              </w:rPr>
            </w:pPr>
            <w:r w:rsidRPr="00772924">
              <w:rPr>
                <w:rFonts w:ascii="Times New Roman" w:hAnsi="Times New Roman" w:cs="Times New Roman"/>
                <w:color w:val="000000"/>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05902S2610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местный</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23939,40</w:t>
            </w:r>
          </w:p>
        </w:tc>
      </w:tr>
      <w:tr w:rsidR="00263245" w:rsidRPr="00772924">
        <w:trPr>
          <w:trHeight w:val="563"/>
        </w:trPr>
        <w:tc>
          <w:tcPr>
            <w:tcW w:w="3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b/>
                <w:color w:val="000000"/>
                <w:sz w:val="20"/>
                <w:szCs w:val="20"/>
              </w:rPr>
              <w:t>Договор №1403 от 15.03.2023 года ООО "Дубль</w:t>
            </w:r>
            <w:proofErr w:type="gramStart"/>
            <w:r w:rsidRPr="00772924">
              <w:rPr>
                <w:rFonts w:ascii="Times New Roman" w:eastAsia="Calibri" w:hAnsi="Times New Roman" w:cs="Times New Roman"/>
                <w:b/>
                <w:color w:val="000000"/>
                <w:sz w:val="20"/>
                <w:szCs w:val="20"/>
              </w:rPr>
              <w:t xml:space="preserve"> В</w:t>
            </w:r>
            <w:proofErr w:type="gramEnd"/>
            <w:r w:rsidRPr="00772924">
              <w:rPr>
                <w:rFonts w:ascii="Times New Roman" w:eastAsia="Calibri" w:hAnsi="Times New Roman" w:cs="Times New Roman"/>
                <w:b/>
                <w:color w:val="000000"/>
                <w:sz w:val="20"/>
                <w:szCs w:val="20"/>
              </w:rPr>
              <w:t>"</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b/>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b/>
                <w:color w:val="000000"/>
                <w:sz w:val="20"/>
                <w:szCs w:val="20"/>
              </w:rPr>
              <w:t> </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b/>
                <w:color w:val="000000"/>
                <w:sz w:val="20"/>
                <w:szCs w:val="20"/>
              </w:rPr>
              <w:t>394997,62</w:t>
            </w:r>
          </w:p>
        </w:tc>
      </w:tr>
      <w:tr w:rsidR="00263245" w:rsidRPr="00772924">
        <w:trPr>
          <w:trHeight w:val="315"/>
        </w:trPr>
        <w:tc>
          <w:tcPr>
            <w:tcW w:w="384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устройство теневого навеса</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0590292610</w:t>
            </w:r>
          </w:p>
        </w:tc>
        <w:tc>
          <w:tcPr>
            <w:tcW w:w="170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краевой</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333309,58</w:t>
            </w:r>
          </w:p>
        </w:tc>
      </w:tr>
      <w:tr w:rsidR="00263245" w:rsidRPr="00772924">
        <w:trPr>
          <w:trHeight w:val="456"/>
        </w:trPr>
        <w:tc>
          <w:tcPr>
            <w:tcW w:w="38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rPr>
                <w:rFonts w:ascii="Times New Roman" w:hAnsi="Times New Roman" w:cs="Times New Roman"/>
                <w:color w:val="000000"/>
                <w:sz w:val="20"/>
                <w:szCs w:val="20"/>
              </w:rPr>
            </w:pPr>
            <w:r w:rsidRPr="00772924">
              <w:rPr>
                <w:rFonts w:ascii="Times New Roman" w:hAnsi="Times New Roman" w:cs="Times New Roman"/>
                <w:color w:val="000000"/>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05902S2610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местный</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3366,77</w:t>
            </w:r>
          </w:p>
        </w:tc>
      </w:tr>
      <w:tr w:rsidR="00263245" w:rsidRPr="00772924">
        <w:trPr>
          <w:trHeight w:val="615"/>
        </w:trPr>
        <w:tc>
          <w:tcPr>
            <w:tcW w:w="38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rPr>
                <w:rFonts w:ascii="Times New Roman" w:hAnsi="Times New Roman" w:cs="Times New Roman"/>
                <w:color w:val="000000"/>
                <w:sz w:val="20"/>
                <w:szCs w:val="20"/>
              </w:rPr>
            </w:pPr>
            <w:r w:rsidRPr="00772924">
              <w:rPr>
                <w:rFonts w:ascii="Times New Roman" w:hAnsi="Times New Roman" w:cs="Times New Roman"/>
                <w:color w:val="000000"/>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05902С2610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сверх предельного объема (</w:t>
            </w:r>
            <w:proofErr w:type="spellStart"/>
            <w:r w:rsidRPr="00772924">
              <w:rPr>
                <w:rFonts w:ascii="Times New Roman" w:eastAsia="Calibri" w:hAnsi="Times New Roman" w:cs="Times New Roman"/>
                <w:color w:val="000000"/>
                <w:sz w:val="20"/>
                <w:szCs w:val="20"/>
              </w:rPr>
              <w:t>софинансирования</w:t>
            </w:r>
            <w:proofErr w:type="spellEnd"/>
            <w:r w:rsidRPr="00772924">
              <w:rPr>
                <w:rFonts w:ascii="Times New Roman" w:eastAsia="Calibri" w:hAnsi="Times New Roman" w:cs="Times New Roman"/>
                <w:color w:val="000000"/>
                <w:sz w:val="20"/>
                <w:szCs w:val="20"/>
              </w:rPr>
              <w:t>)</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58321,27</w:t>
            </w:r>
          </w:p>
        </w:tc>
      </w:tr>
      <w:tr w:rsidR="00263245" w:rsidRPr="00772924">
        <w:trPr>
          <w:trHeight w:val="630"/>
        </w:trPr>
        <w:tc>
          <w:tcPr>
            <w:tcW w:w="3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b/>
                <w:color w:val="000000"/>
                <w:sz w:val="20"/>
                <w:szCs w:val="20"/>
              </w:rPr>
              <w:t>Договор №15/03-1 от 15.03.2023 год</w:t>
            </w:r>
            <w:proofErr w:type="gramStart"/>
            <w:r w:rsidRPr="00772924">
              <w:rPr>
                <w:rFonts w:ascii="Times New Roman" w:eastAsia="Calibri" w:hAnsi="Times New Roman" w:cs="Times New Roman"/>
                <w:b/>
                <w:color w:val="000000"/>
                <w:sz w:val="20"/>
                <w:szCs w:val="20"/>
              </w:rPr>
              <w:t>а ООО</w:t>
            </w:r>
            <w:proofErr w:type="gramEnd"/>
            <w:r w:rsidRPr="00772924">
              <w:rPr>
                <w:rFonts w:ascii="Times New Roman" w:eastAsia="Calibri" w:hAnsi="Times New Roman" w:cs="Times New Roman"/>
                <w:b/>
                <w:color w:val="000000"/>
                <w:sz w:val="20"/>
                <w:szCs w:val="20"/>
              </w:rPr>
              <w:t xml:space="preserve"> "Спец Строй Технологии"</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b/>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b/>
                <w:color w:val="000000"/>
                <w:sz w:val="20"/>
                <w:szCs w:val="20"/>
              </w:rPr>
              <w:t> </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b/>
                <w:color w:val="000000"/>
                <w:sz w:val="20"/>
                <w:szCs w:val="20"/>
              </w:rPr>
              <w:t>299687,15</w:t>
            </w:r>
          </w:p>
        </w:tc>
      </w:tr>
      <w:tr w:rsidR="00263245" w:rsidRPr="00772924">
        <w:trPr>
          <w:trHeight w:val="315"/>
        </w:trPr>
        <w:tc>
          <w:tcPr>
            <w:tcW w:w="384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Монтаж малых архитектурных форм:   </w:t>
            </w:r>
            <w:proofErr w:type="gramStart"/>
            <w:r w:rsidRPr="00772924">
              <w:rPr>
                <w:rFonts w:ascii="Times New Roman" w:eastAsia="Calibri" w:hAnsi="Times New Roman" w:cs="Times New Roman"/>
                <w:color w:val="000000"/>
                <w:sz w:val="20"/>
                <w:szCs w:val="20"/>
              </w:rPr>
              <w:t>-с</w:t>
            </w:r>
            <w:proofErr w:type="gramEnd"/>
            <w:r w:rsidRPr="00772924">
              <w:rPr>
                <w:rFonts w:ascii="Times New Roman" w:eastAsia="Calibri" w:hAnsi="Times New Roman" w:cs="Times New Roman"/>
                <w:color w:val="000000"/>
                <w:sz w:val="20"/>
                <w:szCs w:val="20"/>
              </w:rPr>
              <w:t xml:space="preserve">портивный комплекс "Яхрома"-1 шт. ; Брусья гимнастические -1 шт. ; Диван </w:t>
            </w:r>
            <w:proofErr w:type="spellStart"/>
            <w:r w:rsidRPr="00772924">
              <w:rPr>
                <w:rFonts w:ascii="Times New Roman" w:eastAsia="Calibri" w:hAnsi="Times New Roman" w:cs="Times New Roman"/>
                <w:color w:val="000000"/>
                <w:sz w:val="20"/>
                <w:szCs w:val="20"/>
              </w:rPr>
              <w:t>паркоковый</w:t>
            </w:r>
            <w:proofErr w:type="spellEnd"/>
            <w:r w:rsidRPr="00772924">
              <w:rPr>
                <w:rFonts w:ascii="Times New Roman" w:eastAsia="Calibri" w:hAnsi="Times New Roman" w:cs="Times New Roman"/>
                <w:color w:val="000000"/>
                <w:sz w:val="20"/>
                <w:szCs w:val="20"/>
              </w:rPr>
              <w:t xml:space="preserve"> "София"-3 шт.; Урна -1 </w:t>
            </w:r>
            <w:proofErr w:type="spellStart"/>
            <w:r w:rsidRPr="00772924">
              <w:rPr>
                <w:rFonts w:ascii="Times New Roman" w:eastAsia="Calibri" w:hAnsi="Times New Roman" w:cs="Times New Roman"/>
                <w:color w:val="000000"/>
                <w:sz w:val="20"/>
                <w:szCs w:val="20"/>
              </w:rPr>
              <w:t>шт</w:t>
            </w:r>
            <w:proofErr w:type="spellEnd"/>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0590292610</w:t>
            </w:r>
          </w:p>
        </w:tc>
        <w:tc>
          <w:tcPr>
            <w:tcW w:w="170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краевой</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296690,28</w:t>
            </w:r>
          </w:p>
        </w:tc>
      </w:tr>
      <w:tr w:rsidR="00263245" w:rsidRPr="00772924">
        <w:trPr>
          <w:trHeight w:val="365"/>
        </w:trPr>
        <w:tc>
          <w:tcPr>
            <w:tcW w:w="38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rPr>
                <w:rFonts w:ascii="Times New Roman" w:hAnsi="Times New Roman" w:cs="Times New Roman"/>
                <w:color w:val="000000"/>
                <w:sz w:val="20"/>
                <w:szCs w:val="20"/>
              </w:rPr>
            </w:pPr>
            <w:r w:rsidRPr="00772924">
              <w:rPr>
                <w:rFonts w:ascii="Times New Roman" w:hAnsi="Times New Roman" w:cs="Times New Roman"/>
                <w:color w:val="000000"/>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05902S2610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местный</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2996,87</w:t>
            </w:r>
          </w:p>
        </w:tc>
      </w:tr>
      <w:tr w:rsidR="00263245" w:rsidRPr="00772924">
        <w:trPr>
          <w:trHeight w:val="269"/>
        </w:trPr>
        <w:tc>
          <w:tcPr>
            <w:tcW w:w="38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rPr>
                <w:rFonts w:ascii="Times New Roman" w:hAnsi="Times New Roman" w:cs="Times New Roman"/>
                <w:color w:val="000000"/>
                <w:sz w:val="20"/>
                <w:szCs w:val="20"/>
              </w:rPr>
            </w:pPr>
            <w:r w:rsidRPr="00772924">
              <w:rPr>
                <w:rFonts w:ascii="Times New Roman" w:hAnsi="Times New Roman" w:cs="Times New Roman"/>
                <w:color w:val="000000"/>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r>
      <w:tr w:rsidR="00263245" w:rsidRPr="00772924">
        <w:trPr>
          <w:trHeight w:val="990"/>
        </w:trPr>
        <w:tc>
          <w:tcPr>
            <w:tcW w:w="3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lastRenderedPageBreak/>
              <w:t xml:space="preserve">оплачены услуги  по составлению сметной документации и проведению негосударственной экспертизы сметной документации на объекты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0590226053</w:t>
            </w:r>
          </w:p>
        </w:tc>
        <w:tc>
          <w:tcPr>
            <w:tcW w:w="170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10000,00</w:t>
            </w:r>
          </w:p>
        </w:tc>
      </w:tr>
      <w:tr w:rsidR="00263245" w:rsidRPr="00772924">
        <w:trPr>
          <w:trHeight w:val="960"/>
        </w:trPr>
        <w:tc>
          <w:tcPr>
            <w:tcW w:w="3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xml:space="preserve">Всего по поселению в рамках муниципальной программы  Сальского сельского поселения ""Формирование современной городской среды </w:t>
            </w:r>
            <w:proofErr w:type="gramStart"/>
            <w:r w:rsidRPr="00772924">
              <w:rPr>
                <w:rFonts w:ascii="Times New Roman" w:eastAsia="Calibri" w:hAnsi="Times New Roman" w:cs="Times New Roman"/>
                <w:color w:val="000000"/>
                <w:sz w:val="20"/>
                <w:szCs w:val="20"/>
              </w:rPr>
              <w:t>в</w:t>
            </w:r>
            <w:proofErr w:type="gramEnd"/>
            <w:r w:rsidRPr="00772924">
              <w:rPr>
                <w:rFonts w:ascii="Times New Roman" w:eastAsia="Calibri" w:hAnsi="Times New Roman" w:cs="Times New Roman"/>
                <w:color w:val="000000"/>
                <w:sz w:val="20"/>
                <w:szCs w:val="20"/>
              </w:rPr>
              <w:t xml:space="preserve"> </w:t>
            </w:r>
            <w:proofErr w:type="gramStart"/>
            <w:r w:rsidRPr="00772924">
              <w:rPr>
                <w:rFonts w:ascii="Times New Roman" w:eastAsia="Calibri" w:hAnsi="Times New Roman" w:cs="Times New Roman"/>
                <w:color w:val="000000"/>
                <w:sz w:val="20"/>
                <w:szCs w:val="20"/>
              </w:rPr>
              <w:t>Сальском</w:t>
            </w:r>
            <w:proofErr w:type="gramEnd"/>
            <w:r w:rsidRPr="00772924">
              <w:rPr>
                <w:rFonts w:ascii="Times New Roman" w:eastAsia="Calibri" w:hAnsi="Times New Roman" w:cs="Times New Roman"/>
                <w:color w:val="000000"/>
                <w:sz w:val="20"/>
                <w:szCs w:val="20"/>
              </w:rPr>
              <w:t xml:space="preserve"> сельском поселении" на 2023 -2027 годы"</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3098624,31</w:t>
            </w:r>
          </w:p>
        </w:tc>
      </w:tr>
      <w:tr w:rsidR="00263245" w:rsidRPr="00772924">
        <w:trPr>
          <w:trHeight w:val="315"/>
        </w:trPr>
        <w:tc>
          <w:tcPr>
            <w:tcW w:w="3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в том числе:</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0590292610</w:t>
            </w:r>
          </w:p>
        </w:tc>
        <w:tc>
          <w:tcPr>
            <w:tcW w:w="170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краевой</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3000000,00</w:t>
            </w:r>
          </w:p>
        </w:tc>
      </w:tr>
      <w:tr w:rsidR="00263245" w:rsidRPr="00772924">
        <w:trPr>
          <w:trHeight w:val="370"/>
        </w:trPr>
        <w:tc>
          <w:tcPr>
            <w:tcW w:w="384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05902S2610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местны</w:t>
            </w:r>
            <w:proofErr w:type="gramStart"/>
            <w:r w:rsidRPr="00772924">
              <w:rPr>
                <w:rFonts w:ascii="Times New Roman" w:eastAsia="Calibri" w:hAnsi="Times New Roman" w:cs="Times New Roman"/>
                <w:color w:val="000000"/>
                <w:sz w:val="20"/>
                <w:szCs w:val="20"/>
              </w:rPr>
              <w:t>й(</w:t>
            </w:r>
            <w:proofErr w:type="spellStart"/>
            <w:proofErr w:type="gramEnd"/>
            <w:r w:rsidRPr="00772924">
              <w:rPr>
                <w:rFonts w:ascii="Times New Roman" w:eastAsia="Calibri" w:hAnsi="Times New Roman" w:cs="Times New Roman"/>
                <w:color w:val="000000"/>
                <w:sz w:val="20"/>
                <w:szCs w:val="20"/>
              </w:rPr>
              <w:t>софинансирование</w:t>
            </w:r>
            <w:proofErr w:type="spellEnd"/>
            <w:r w:rsidRPr="00772924">
              <w:rPr>
                <w:rFonts w:ascii="Times New Roman" w:eastAsia="Calibri" w:hAnsi="Times New Roman" w:cs="Times New Roman"/>
                <w:color w:val="000000"/>
                <w:sz w:val="20"/>
                <w:szCs w:val="20"/>
              </w:rPr>
              <w:t>)</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30303,04</w:t>
            </w:r>
          </w:p>
        </w:tc>
      </w:tr>
      <w:tr w:rsidR="00263245" w:rsidRPr="00772924">
        <w:trPr>
          <w:trHeight w:val="545"/>
        </w:trPr>
        <w:tc>
          <w:tcPr>
            <w:tcW w:w="384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05902С2610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сверх предельного объема (</w:t>
            </w:r>
            <w:proofErr w:type="spellStart"/>
            <w:r w:rsidRPr="00772924">
              <w:rPr>
                <w:rFonts w:ascii="Times New Roman" w:eastAsia="Calibri" w:hAnsi="Times New Roman" w:cs="Times New Roman"/>
                <w:color w:val="000000"/>
                <w:sz w:val="20"/>
                <w:szCs w:val="20"/>
              </w:rPr>
              <w:t>софинансирования</w:t>
            </w:r>
            <w:proofErr w:type="spellEnd"/>
            <w:r w:rsidRPr="00772924">
              <w:rPr>
                <w:rFonts w:ascii="Times New Roman" w:eastAsia="Calibri" w:hAnsi="Times New Roman" w:cs="Times New Roman"/>
                <w:color w:val="000000"/>
                <w:sz w:val="20"/>
                <w:szCs w:val="20"/>
              </w:rPr>
              <w:t>)</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333309,58</w:t>
            </w:r>
          </w:p>
        </w:tc>
      </w:tr>
      <w:tr w:rsidR="00263245" w:rsidRPr="00772924">
        <w:trPr>
          <w:trHeight w:val="315"/>
        </w:trPr>
        <w:tc>
          <w:tcPr>
            <w:tcW w:w="384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0590226053</w:t>
            </w:r>
          </w:p>
        </w:tc>
        <w:tc>
          <w:tcPr>
            <w:tcW w:w="170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местный</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10000,00</w:t>
            </w:r>
          </w:p>
        </w:tc>
      </w:tr>
      <w:tr w:rsidR="00263245" w:rsidRPr="00772924">
        <w:trPr>
          <w:trHeight w:val="315"/>
        </w:trPr>
        <w:tc>
          <w:tcPr>
            <w:tcW w:w="384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263245" w:rsidRPr="00772924" w:rsidRDefault="00BF6650">
            <w:pP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263245" w:rsidRPr="00772924" w:rsidRDefault="00BF6650">
            <w:pP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63245" w:rsidRPr="00772924" w:rsidRDefault="00BF6650">
            <w:pPr>
              <w:jc w:val="cente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c>
          <w:tcPr>
            <w:tcW w:w="2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263245" w:rsidRPr="00772924" w:rsidRDefault="00BF6650">
            <w:pPr>
              <w:rPr>
                <w:rFonts w:ascii="Times New Roman" w:hAnsi="Times New Roman" w:cs="Times New Roman"/>
                <w:color w:val="000000"/>
                <w:sz w:val="20"/>
                <w:szCs w:val="20"/>
              </w:rPr>
            </w:pPr>
            <w:r w:rsidRPr="00772924">
              <w:rPr>
                <w:rFonts w:ascii="Times New Roman" w:eastAsia="Calibri" w:hAnsi="Times New Roman" w:cs="Times New Roman"/>
                <w:color w:val="000000"/>
                <w:sz w:val="20"/>
                <w:szCs w:val="20"/>
              </w:rPr>
              <w:t> </w:t>
            </w:r>
          </w:p>
        </w:tc>
      </w:tr>
    </w:tbl>
    <w:p w:rsidR="00263245" w:rsidRPr="00772924" w:rsidRDefault="00BF6650">
      <w:pPr>
        <w:spacing w:line="276" w:lineRule="auto"/>
        <w:ind w:hanging="140"/>
        <w:jc w:val="both"/>
        <w:rPr>
          <w:rFonts w:ascii="Times New Roman" w:hAnsi="Times New Roman" w:cs="Times New Roman"/>
          <w:color w:val="000000"/>
          <w:sz w:val="20"/>
          <w:szCs w:val="20"/>
        </w:rPr>
      </w:pPr>
      <w:r w:rsidRPr="00772924">
        <w:rPr>
          <w:rFonts w:ascii="Times New Roman" w:eastAsia="Times New Roman" w:hAnsi="Times New Roman" w:cs="Times New Roman"/>
          <w:b/>
          <w:color w:val="000000"/>
          <w:sz w:val="20"/>
          <w:szCs w:val="20"/>
        </w:rPr>
        <w:t> </w:t>
      </w:r>
    </w:p>
    <w:p w:rsidR="00263245" w:rsidRPr="00DC1CDF" w:rsidRDefault="00BF6650">
      <w:pPr>
        <w:spacing w:line="276" w:lineRule="auto"/>
        <w:ind w:hanging="14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pPr>
        <w:spacing w:line="276" w:lineRule="auto"/>
        <w:ind w:hanging="14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772924" w:rsidRDefault="00772924" w:rsidP="00772924">
      <w:pPr>
        <w:spacing w:line="276" w:lineRule="auto"/>
        <w:ind w:firstLine="700"/>
        <w:jc w:val="both"/>
        <w:rPr>
          <w:rFonts w:ascii="Times New Roman" w:eastAsia="Times New Roman" w:hAnsi="Times New Roman" w:cs="Times New Roman"/>
          <w:b/>
          <w:color w:val="000000"/>
          <w:sz w:val="24"/>
          <w:szCs w:val="24"/>
        </w:rPr>
      </w:pP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xml:space="preserve">Раздел 08 «Культура, кинематография», </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подраздел 0801 « Культура»</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263245" w:rsidRPr="00DC1CDF" w:rsidRDefault="00BF6650" w:rsidP="00772924">
      <w:pPr>
        <w:shd w:val="clear" w:color="auto" w:fill="FFFFFF"/>
        <w:spacing w:line="276" w:lineRule="auto"/>
        <w:ind w:firstLine="700"/>
        <w:jc w:val="both"/>
        <w:rPr>
          <w:rFonts w:ascii="Times New Roman" w:hAnsi="Times New Roman" w:cs="Times New Roman"/>
          <w:color w:val="000000"/>
          <w:sz w:val="24"/>
          <w:szCs w:val="24"/>
          <w:shd w:val="clear" w:color="auto" w:fill="FFFFFF"/>
        </w:rPr>
      </w:pPr>
      <w:r w:rsidRPr="00DC1CDF">
        <w:rPr>
          <w:rFonts w:ascii="Times New Roman" w:eastAsia="Times New Roman" w:hAnsi="Times New Roman" w:cs="Times New Roman"/>
          <w:color w:val="000000"/>
          <w:sz w:val="24"/>
          <w:szCs w:val="24"/>
        </w:rPr>
        <w:t>при плане 2 078 664.28 рублей  израсходовано 2 078 654.58 рублей или 100,00%</w:t>
      </w:r>
    </w:p>
    <w:p w:rsidR="00263245" w:rsidRPr="00DC1CDF" w:rsidRDefault="00BF6650" w:rsidP="00772924">
      <w:pPr>
        <w:shd w:val="clear" w:color="auto" w:fill="FFFFFF"/>
        <w:spacing w:line="276" w:lineRule="auto"/>
        <w:ind w:firstLine="700"/>
        <w:jc w:val="both"/>
        <w:rPr>
          <w:rFonts w:ascii="Times New Roman" w:hAnsi="Times New Roman" w:cs="Times New Roman"/>
          <w:color w:val="000000"/>
          <w:sz w:val="24"/>
          <w:szCs w:val="24"/>
          <w:shd w:val="clear" w:color="auto" w:fill="FFFFFF"/>
        </w:rPr>
      </w:pPr>
      <w:r w:rsidRPr="00DC1CDF">
        <w:rPr>
          <w:rFonts w:ascii="Times New Roman" w:eastAsia="Times New Roman" w:hAnsi="Times New Roman" w:cs="Times New Roman"/>
          <w:color w:val="000000"/>
          <w:sz w:val="24"/>
          <w:szCs w:val="24"/>
        </w:rPr>
        <w:t xml:space="preserve">Средства израсходованы в целях создания условий для организации досуга и обеспечения жителей поселения услугами организаций культуры, а также организации и осуществления мероприятий по работе с детьми и молодежью в поселении. </w:t>
      </w:r>
    </w:p>
    <w:p w:rsidR="00263245" w:rsidRPr="00DC1CDF" w:rsidRDefault="00BF6650" w:rsidP="00772924">
      <w:pPr>
        <w:shd w:val="clear" w:color="auto" w:fill="FFFFFF"/>
        <w:spacing w:line="276" w:lineRule="auto"/>
        <w:ind w:firstLine="700"/>
        <w:jc w:val="both"/>
        <w:rPr>
          <w:rFonts w:ascii="Times New Roman" w:hAnsi="Times New Roman" w:cs="Times New Roman"/>
          <w:color w:val="000000"/>
          <w:sz w:val="24"/>
          <w:szCs w:val="24"/>
          <w:shd w:val="clear" w:color="auto" w:fill="FFFFFF"/>
        </w:rPr>
      </w:pPr>
      <w:r w:rsidRPr="00DC1CDF">
        <w:rPr>
          <w:rFonts w:ascii="Times New Roman" w:eastAsia="Times New Roman" w:hAnsi="Times New Roman" w:cs="Times New Roman"/>
          <w:color w:val="000000"/>
          <w:sz w:val="24"/>
          <w:szCs w:val="24"/>
        </w:rPr>
        <w:t xml:space="preserve">Расходы проведены в рамках муниципальной программы Сальского сельского поселения "Развитие и сохранение культуры на территории Сальского сельского поселения" на 2023-2027 годы. </w:t>
      </w:r>
    </w:p>
    <w:p w:rsidR="00263245" w:rsidRPr="00DC1CDF" w:rsidRDefault="00BF6650" w:rsidP="00772924">
      <w:pPr>
        <w:shd w:val="clear" w:color="auto" w:fill="FFFFFF"/>
        <w:spacing w:line="276" w:lineRule="auto"/>
        <w:ind w:firstLine="700"/>
        <w:jc w:val="both"/>
        <w:rPr>
          <w:rFonts w:ascii="Times New Roman" w:hAnsi="Times New Roman" w:cs="Times New Roman"/>
          <w:color w:val="000000"/>
          <w:sz w:val="24"/>
          <w:szCs w:val="24"/>
          <w:shd w:val="clear" w:color="auto" w:fill="FFFFFF"/>
        </w:rPr>
      </w:pPr>
      <w:r w:rsidRPr="00DC1CDF">
        <w:rPr>
          <w:rFonts w:ascii="Times New Roman" w:eastAsia="Times New Roman" w:hAnsi="Times New Roman" w:cs="Times New Roman"/>
          <w:color w:val="000000"/>
          <w:sz w:val="24"/>
          <w:szCs w:val="24"/>
          <w:u w:val="single"/>
        </w:rPr>
        <w:t>Основное мероприятие: «Развитие культурно-досуговой деятельности» при плане 1 648 537.27</w:t>
      </w:r>
      <w:r w:rsidRPr="00DC1CDF">
        <w:rPr>
          <w:rFonts w:ascii="Times New Roman" w:eastAsia="Times New Roman" w:hAnsi="Times New Roman" w:cs="Times New Roman"/>
          <w:color w:val="000000"/>
          <w:sz w:val="24"/>
          <w:szCs w:val="24"/>
        </w:rPr>
        <w:t xml:space="preserve"> рублей  израсходовано 1 648 527.57 рублей или 100,0% , в том числе:</w:t>
      </w:r>
    </w:p>
    <w:p w:rsidR="00263245" w:rsidRPr="00DC1CDF" w:rsidRDefault="00BF6650" w:rsidP="00772924">
      <w:pPr>
        <w:shd w:val="clear" w:color="auto" w:fill="FFFFFF"/>
        <w:spacing w:line="276" w:lineRule="auto"/>
        <w:ind w:firstLine="700"/>
        <w:jc w:val="both"/>
        <w:rPr>
          <w:rFonts w:ascii="Times New Roman" w:hAnsi="Times New Roman" w:cs="Times New Roman"/>
          <w:color w:val="000000"/>
          <w:sz w:val="24"/>
          <w:szCs w:val="24"/>
          <w:shd w:val="clear" w:color="auto" w:fill="FFFFFF"/>
        </w:rPr>
      </w:pPr>
      <w:r w:rsidRPr="00DC1CDF">
        <w:rPr>
          <w:rFonts w:ascii="Times New Roman" w:eastAsia="Times New Roman" w:hAnsi="Times New Roman" w:cs="Times New Roman"/>
          <w:i/>
          <w:color w:val="000000"/>
          <w:sz w:val="24"/>
          <w:szCs w:val="24"/>
        </w:rPr>
        <w:t xml:space="preserve">- на обеспечение деятельности (оказание услуг, выполнение работ) муниципального казенного  учреждения «Культурно - досуговый центр» Сальского сельского поселения </w:t>
      </w:r>
      <w:r w:rsidRPr="00DC1CDF">
        <w:rPr>
          <w:rFonts w:ascii="Times New Roman" w:eastAsia="Times New Roman" w:hAnsi="Times New Roman" w:cs="Times New Roman"/>
          <w:b/>
          <w:i/>
          <w:color w:val="000000"/>
          <w:sz w:val="24"/>
          <w:szCs w:val="24"/>
        </w:rPr>
        <w:t>по КБК 831 0801 019017590 000</w:t>
      </w:r>
    </w:p>
    <w:p w:rsidR="00263245" w:rsidRPr="00DC1CDF" w:rsidRDefault="00BF6650" w:rsidP="00772924">
      <w:pPr>
        <w:shd w:val="clear" w:color="auto" w:fill="FFFFFF"/>
        <w:spacing w:line="276" w:lineRule="auto"/>
        <w:jc w:val="both"/>
        <w:rPr>
          <w:rFonts w:ascii="Times New Roman" w:hAnsi="Times New Roman" w:cs="Times New Roman"/>
          <w:color w:val="000000"/>
          <w:sz w:val="24"/>
          <w:szCs w:val="24"/>
          <w:shd w:val="clear" w:color="auto" w:fill="FFFFFF"/>
        </w:rPr>
      </w:pPr>
      <w:r w:rsidRPr="00DC1CDF">
        <w:rPr>
          <w:rFonts w:ascii="Times New Roman" w:eastAsia="Times New Roman" w:hAnsi="Times New Roman" w:cs="Times New Roman"/>
          <w:i/>
          <w:color w:val="000000"/>
          <w:sz w:val="24"/>
          <w:szCs w:val="24"/>
        </w:rPr>
        <w:t> при плане 1 643 537.27 рублей израсходовано 1 643 527.57 рублей или 100 %</w:t>
      </w:r>
    </w:p>
    <w:p w:rsidR="00263245" w:rsidRPr="00DC1CDF" w:rsidRDefault="00BF6650" w:rsidP="00772924">
      <w:pPr>
        <w:shd w:val="clear" w:color="auto" w:fill="FFFFFF"/>
        <w:spacing w:line="276" w:lineRule="auto"/>
        <w:ind w:firstLine="700"/>
        <w:jc w:val="both"/>
        <w:rPr>
          <w:rFonts w:ascii="Times New Roman" w:hAnsi="Times New Roman" w:cs="Times New Roman"/>
          <w:color w:val="000000"/>
          <w:sz w:val="24"/>
          <w:szCs w:val="24"/>
          <w:shd w:val="clear" w:color="auto" w:fill="FFFFFF"/>
        </w:rPr>
      </w:pPr>
      <w:r w:rsidRPr="00DC1CDF">
        <w:rPr>
          <w:rFonts w:ascii="Times New Roman" w:eastAsia="Times New Roman" w:hAnsi="Times New Roman" w:cs="Times New Roman"/>
          <w:color w:val="000000"/>
          <w:sz w:val="24"/>
          <w:szCs w:val="24"/>
        </w:rPr>
        <w:t> в том числе:</w:t>
      </w:r>
    </w:p>
    <w:p w:rsidR="00263245" w:rsidRPr="00DC1CDF" w:rsidRDefault="00BF6650" w:rsidP="00772924">
      <w:pPr>
        <w:shd w:val="clear" w:color="auto" w:fill="FFFFFF"/>
        <w:spacing w:line="276" w:lineRule="auto"/>
        <w:jc w:val="both"/>
        <w:rPr>
          <w:rFonts w:ascii="Times New Roman" w:hAnsi="Times New Roman" w:cs="Times New Roman"/>
          <w:color w:val="000000"/>
          <w:sz w:val="24"/>
          <w:szCs w:val="24"/>
          <w:shd w:val="clear" w:color="auto" w:fill="FFFFFF"/>
        </w:rPr>
      </w:pPr>
      <w:r w:rsidRPr="00DC1CDF">
        <w:rPr>
          <w:rFonts w:ascii="Times New Roman" w:eastAsia="Times New Roman" w:hAnsi="Times New Roman" w:cs="Times New Roman"/>
          <w:color w:val="000000"/>
          <w:sz w:val="24"/>
          <w:szCs w:val="24"/>
        </w:rPr>
        <w:t xml:space="preserve">       - 57,40 % расходов составляют расходы на оплату труда и начисления на выплаты по оплате труда </w:t>
      </w:r>
      <w:proofErr w:type="spellStart"/>
      <w:r w:rsidRPr="00DC1CDF">
        <w:rPr>
          <w:rFonts w:ascii="Times New Roman" w:eastAsia="Times New Roman" w:hAnsi="Times New Roman" w:cs="Times New Roman"/>
          <w:color w:val="000000"/>
          <w:sz w:val="24"/>
          <w:szCs w:val="24"/>
        </w:rPr>
        <w:t>Вр</w:t>
      </w:r>
      <w:proofErr w:type="spellEnd"/>
      <w:r w:rsidRPr="00DC1CDF">
        <w:rPr>
          <w:rFonts w:ascii="Times New Roman" w:eastAsia="Times New Roman" w:hAnsi="Times New Roman" w:cs="Times New Roman"/>
          <w:color w:val="000000"/>
          <w:sz w:val="24"/>
          <w:szCs w:val="24"/>
        </w:rPr>
        <w:t xml:space="preserve"> 110 план 991679.02 рубля кассовый расход 991679.02 рублей или 100%.</w:t>
      </w:r>
    </w:p>
    <w:p w:rsidR="00263245" w:rsidRPr="00DC1CDF" w:rsidRDefault="00BF6650" w:rsidP="00772924">
      <w:pPr>
        <w:shd w:val="clear" w:color="auto" w:fill="FFFFFF"/>
        <w:spacing w:line="276" w:lineRule="auto"/>
        <w:jc w:val="both"/>
        <w:rPr>
          <w:rFonts w:ascii="Times New Roman" w:hAnsi="Times New Roman" w:cs="Times New Roman"/>
          <w:color w:val="000000"/>
          <w:sz w:val="24"/>
          <w:szCs w:val="24"/>
          <w:shd w:val="clear" w:color="auto" w:fill="FFFFFF"/>
        </w:rPr>
      </w:pPr>
      <w:r w:rsidRPr="00DC1CDF">
        <w:rPr>
          <w:rFonts w:ascii="Times New Roman" w:eastAsia="Times New Roman" w:hAnsi="Times New Roman" w:cs="Times New Roman"/>
          <w:color w:val="000000"/>
          <w:sz w:val="24"/>
          <w:szCs w:val="24"/>
        </w:rPr>
        <w:t>       -40,06 % расходов составляют расходы на прочую закупку товаров, работ и услуг ВР244 план 642949.25 рублей израсходовано 642939.55 рублей или 100%</w:t>
      </w:r>
    </w:p>
    <w:p w:rsidR="00263245" w:rsidRPr="00DC1CDF" w:rsidRDefault="00BF6650" w:rsidP="00772924">
      <w:pPr>
        <w:shd w:val="clear" w:color="auto" w:fill="FFFFFF"/>
        <w:spacing w:line="276" w:lineRule="auto"/>
        <w:jc w:val="both"/>
        <w:rPr>
          <w:rFonts w:ascii="Times New Roman" w:hAnsi="Times New Roman" w:cs="Times New Roman"/>
          <w:color w:val="000000"/>
          <w:sz w:val="24"/>
          <w:szCs w:val="24"/>
          <w:shd w:val="clear" w:color="auto" w:fill="FFFFFF"/>
        </w:rPr>
      </w:pPr>
      <w:r w:rsidRPr="00DC1CDF">
        <w:rPr>
          <w:rFonts w:ascii="Times New Roman" w:eastAsia="Times New Roman" w:hAnsi="Times New Roman" w:cs="Times New Roman"/>
          <w:color w:val="000000"/>
          <w:sz w:val="24"/>
          <w:szCs w:val="24"/>
        </w:rPr>
        <w:t>  -2,54% расходов приходиться на платежи в бюджет (налог на имущество) при плане 8909.00 рублей  израсходовано 8909.00 рублей  или 100%.</w:t>
      </w:r>
      <w:r w:rsidRPr="00DC1CDF">
        <w:rPr>
          <w:rFonts w:ascii="Times New Roman" w:eastAsia="Times New Roman" w:hAnsi="Times New Roman" w:cs="Times New Roman"/>
          <w:b/>
          <w:color w:val="000000"/>
          <w:sz w:val="24"/>
          <w:szCs w:val="24"/>
        </w:rPr>
        <w:t> </w:t>
      </w:r>
    </w:p>
    <w:p w:rsidR="00263245" w:rsidRPr="00DC1CDF" w:rsidRDefault="00BF6650" w:rsidP="00772924">
      <w:pPr>
        <w:spacing w:line="276" w:lineRule="auto"/>
        <w:jc w:val="both"/>
        <w:outlineLvl w:val="1"/>
        <w:rPr>
          <w:rFonts w:ascii="Times New Roman" w:hAnsi="Times New Roman" w:cs="Times New Roman"/>
          <w:b/>
          <w:color w:val="000000"/>
          <w:sz w:val="24"/>
          <w:szCs w:val="24"/>
        </w:rPr>
      </w:pPr>
      <w:r w:rsidRPr="00DC1CDF">
        <w:rPr>
          <w:rFonts w:ascii="Times New Roman" w:eastAsia="Times New Roman" w:hAnsi="Times New Roman" w:cs="Times New Roman"/>
          <w:color w:val="000000"/>
          <w:sz w:val="24"/>
          <w:szCs w:val="24"/>
        </w:rPr>
        <w:lastRenderedPageBreak/>
        <w:t>         </w:t>
      </w:r>
      <w:r w:rsidRPr="00DC1CDF">
        <w:rPr>
          <w:rFonts w:ascii="Times New Roman" w:eastAsia="Times New Roman" w:hAnsi="Times New Roman" w:cs="Times New Roman"/>
          <w:i/>
          <w:color w:val="000000"/>
          <w:sz w:val="24"/>
          <w:szCs w:val="24"/>
        </w:rPr>
        <w:t xml:space="preserve">- на проведение мероприятий для жителей поселения в рамках общегосударственных и </w:t>
      </w:r>
      <w:proofErr w:type="spellStart"/>
      <w:r w:rsidRPr="00DC1CDF">
        <w:rPr>
          <w:rFonts w:ascii="Times New Roman" w:eastAsia="Times New Roman" w:hAnsi="Times New Roman" w:cs="Times New Roman"/>
          <w:i/>
          <w:color w:val="000000"/>
          <w:sz w:val="24"/>
          <w:szCs w:val="24"/>
        </w:rPr>
        <w:t>общерайннных</w:t>
      </w:r>
      <w:proofErr w:type="spellEnd"/>
      <w:r w:rsidRPr="00DC1CDF">
        <w:rPr>
          <w:rFonts w:ascii="Times New Roman" w:eastAsia="Times New Roman" w:hAnsi="Times New Roman" w:cs="Times New Roman"/>
          <w:i/>
          <w:color w:val="000000"/>
          <w:sz w:val="24"/>
          <w:szCs w:val="24"/>
        </w:rPr>
        <w:t xml:space="preserve"> праздников по </w:t>
      </w:r>
      <w:r w:rsidRPr="00DC1CDF">
        <w:rPr>
          <w:rFonts w:ascii="Times New Roman" w:eastAsia="Times New Roman" w:hAnsi="Times New Roman" w:cs="Times New Roman"/>
          <w:b/>
          <w:i/>
          <w:color w:val="000000"/>
          <w:sz w:val="24"/>
          <w:szCs w:val="24"/>
        </w:rPr>
        <w:t xml:space="preserve">КБК  831 0190124020 244 </w:t>
      </w:r>
    </w:p>
    <w:p w:rsidR="00263245" w:rsidRPr="00DC1CDF" w:rsidRDefault="00BF6650" w:rsidP="00772924">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i/>
          <w:color w:val="000000"/>
          <w:sz w:val="24"/>
          <w:szCs w:val="24"/>
        </w:rPr>
        <w:t> при плане 5000,00 рублей  фактически израсходовано 5000,00 рублей или 100%</w:t>
      </w:r>
    </w:p>
    <w:p w:rsidR="00263245" w:rsidRPr="00DC1CDF" w:rsidRDefault="00BF6650" w:rsidP="00772924">
      <w:pPr>
        <w:spacing w:line="276" w:lineRule="auto"/>
        <w:jc w:val="both"/>
        <w:outlineLvl w:val="1"/>
        <w:rPr>
          <w:rFonts w:ascii="Times New Roman" w:hAnsi="Times New Roman" w:cs="Times New Roman"/>
          <w:b/>
          <w:color w:val="000000"/>
          <w:sz w:val="24"/>
          <w:szCs w:val="24"/>
        </w:rPr>
      </w:pPr>
      <w:r w:rsidRPr="00DC1CDF">
        <w:rPr>
          <w:rFonts w:ascii="Times New Roman" w:eastAsia="Times New Roman" w:hAnsi="Times New Roman" w:cs="Times New Roman"/>
          <w:color w:val="000000"/>
          <w:sz w:val="24"/>
          <w:szCs w:val="24"/>
        </w:rPr>
        <w:t> </w:t>
      </w:r>
      <w:r w:rsidRPr="00DC1CDF">
        <w:rPr>
          <w:rFonts w:ascii="Times New Roman" w:eastAsia="Times New Roman" w:hAnsi="Times New Roman" w:cs="Times New Roman"/>
          <w:color w:val="222222"/>
          <w:sz w:val="24"/>
          <w:szCs w:val="24"/>
        </w:rPr>
        <w:t xml:space="preserve">В рамках этой классификации </w:t>
      </w:r>
      <w:r w:rsidRPr="00DC1CDF">
        <w:rPr>
          <w:rFonts w:ascii="Times New Roman" w:eastAsia="Times New Roman" w:hAnsi="Times New Roman" w:cs="Times New Roman"/>
          <w:color w:val="000000"/>
          <w:sz w:val="24"/>
          <w:szCs w:val="24"/>
        </w:rPr>
        <w:t xml:space="preserve">проведены  расходы на проведение мероприятий для жителей поселения в рамках общегосударственных и </w:t>
      </w:r>
      <w:proofErr w:type="spellStart"/>
      <w:r w:rsidRPr="00DC1CDF">
        <w:rPr>
          <w:rFonts w:ascii="Times New Roman" w:eastAsia="Times New Roman" w:hAnsi="Times New Roman" w:cs="Times New Roman"/>
          <w:color w:val="000000"/>
          <w:sz w:val="24"/>
          <w:szCs w:val="24"/>
        </w:rPr>
        <w:t>общерайонных</w:t>
      </w:r>
      <w:proofErr w:type="spellEnd"/>
      <w:r w:rsidRPr="00DC1CDF">
        <w:rPr>
          <w:rFonts w:ascii="Times New Roman" w:eastAsia="Times New Roman" w:hAnsi="Times New Roman" w:cs="Times New Roman"/>
          <w:color w:val="000000"/>
          <w:sz w:val="24"/>
          <w:szCs w:val="24"/>
        </w:rPr>
        <w:t xml:space="preserve"> праздников, а также других культурных мероприятий в соответствии с календарным планом проведения культурно-массовых  мероприятий в сельском поселении на 2023год (приобретение призов, подарков в рамках проведения праздничных мероприятий).</w:t>
      </w:r>
    </w:p>
    <w:p w:rsidR="00263245" w:rsidRPr="00DC1CDF" w:rsidRDefault="00BF6650" w:rsidP="00772924">
      <w:pPr>
        <w:spacing w:line="276" w:lineRule="auto"/>
        <w:jc w:val="both"/>
        <w:outlineLvl w:val="1"/>
        <w:rPr>
          <w:rFonts w:ascii="Times New Roman" w:hAnsi="Times New Roman" w:cs="Times New Roman"/>
          <w:b/>
          <w:color w:val="000000"/>
          <w:sz w:val="24"/>
          <w:szCs w:val="24"/>
        </w:rPr>
      </w:pPr>
      <w:r w:rsidRPr="00DC1CDF">
        <w:rPr>
          <w:rFonts w:ascii="Times New Roman" w:eastAsia="Times New Roman" w:hAnsi="Times New Roman" w:cs="Times New Roman"/>
          <w:b/>
          <w:i/>
          <w:color w:val="000000"/>
          <w:sz w:val="24"/>
          <w:szCs w:val="24"/>
        </w:rPr>
        <w:t> </w:t>
      </w:r>
    </w:p>
    <w:p w:rsidR="00263245" w:rsidRPr="00DC1CDF" w:rsidRDefault="00BF6650" w:rsidP="00772924">
      <w:pPr>
        <w:spacing w:line="276" w:lineRule="auto"/>
        <w:jc w:val="both"/>
        <w:outlineLvl w:val="1"/>
        <w:rPr>
          <w:rFonts w:ascii="Times New Roman" w:hAnsi="Times New Roman" w:cs="Times New Roman"/>
          <w:b/>
          <w:color w:val="000000"/>
          <w:sz w:val="24"/>
          <w:szCs w:val="24"/>
        </w:rPr>
      </w:pPr>
      <w:r w:rsidRPr="00DC1CDF">
        <w:rPr>
          <w:rFonts w:ascii="Times New Roman" w:eastAsia="Times New Roman" w:hAnsi="Times New Roman" w:cs="Times New Roman"/>
          <w:color w:val="000000"/>
          <w:sz w:val="24"/>
          <w:szCs w:val="24"/>
          <w:u w:val="single"/>
        </w:rPr>
        <w:t>  Основное мероприятие: "Развитие материально-технической базы учреждений культуры"</w:t>
      </w:r>
    </w:p>
    <w:p w:rsidR="00263245" w:rsidRPr="00DC1CDF" w:rsidRDefault="00BF6650" w:rsidP="00772924">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i/>
          <w:color w:val="000000"/>
          <w:sz w:val="24"/>
          <w:szCs w:val="24"/>
        </w:rPr>
        <w:t> при плане 430127,01 рублей  фактически израсходовано 430127,01 рублей или 100%.</w:t>
      </w:r>
    </w:p>
    <w:p w:rsidR="00263245" w:rsidRPr="00DC1CDF" w:rsidRDefault="00BF6650" w:rsidP="00772924">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b/>
          <w:i/>
          <w:color w:val="000000"/>
          <w:sz w:val="24"/>
          <w:szCs w:val="24"/>
        </w:rPr>
        <w:t>КБК  831 0190273120 244      Расходы на приобретение муниципальными учреждениями имущества</w:t>
      </w:r>
    </w:p>
    <w:p w:rsidR="00263245" w:rsidRPr="00DC1CDF" w:rsidRDefault="00BF6650" w:rsidP="00772924">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i/>
          <w:color w:val="000000"/>
          <w:sz w:val="24"/>
          <w:szCs w:val="24"/>
        </w:rPr>
        <w:t>при плане 74399.00 рублей  фактически израсходовано 74399.00 рублей или 100%.</w:t>
      </w:r>
    </w:p>
    <w:p w:rsidR="00263245" w:rsidRPr="00DC1CDF" w:rsidRDefault="00BF6650" w:rsidP="00772924">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rsidP="00772924">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rsidP="00772924">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rsidP="00772924">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приобретены жалюзи рулонные на сумму 20250.00 рублей, жалюзи вертикальные на сумму 14500.00 рублей, проектор на сумму 24999.00 рублей и информационный стенд на сумму 14650.00 рублей.</w:t>
      </w:r>
    </w:p>
    <w:p w:rsidR="00263245" w:rsidRPr="00DC1CDF" w:rsidRDefault="00BF6650" w:rsidP="00772924">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b/>
          <w:i/>
          <w:color w:val="000000"/>
          <w:sz w:val="24"/>
          <w:szCs w:val="24"/>
        </w:rPr>
        <w:t>КБК 831 0190273120 243</w:t>
      </w:r>
      <w:r w:rsidRPr="00DC1CDF">
        <w:rPr>
          <w:rFonts w:ascii="Times New Roman" w:eastAsia="Times New Roman" w:hAnsi="Times New Roman" w:cs="Times New Roman"/>
          <w:color w:val="000000"/>
          <w:sz w:val="24"/>
          <w:szCs w:val="24"/>
        </w:rPr>
        <w:t xml:space="preserve"> </w:t>
      </w:r>
      <w:r w:rsidRPr="00DC1CDF">
        <w:rPr>
          <w:rFonts w:ascii="Times New Roman" w:eastAsia="Times New Roman" w:hAnsi="Times New Roman" w:cs="Times New Roman"/>
          <w:b/>
          <w:i/>
          <w:color w:val="000000"/>
          <w:sz w:val="24"/>
          <w:szCs w:val="24"/>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p w:rsidR="00263245" w:rsidRPr="00DC1CDF" w:rsidRDefault="00BF6650" w:rsidP="00772924">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i/>
          <w:color w:val="000000"/>
          <w:sz w:val="24"/>
          <w:szCs w:val="24"/>
        </w:rPr>
        <w:t>при плане 355 728,01 рублей  фактически израсходовано 355 728,01 рублей или 100%.</w:t>
      </w:r>
    </w:p>
    <w:p w:rsidR="00263245" w:rsidRPr="00DC1CDF" w:rsidRDefault="00BF6650" w:rsidP="00772924">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rsidP="00772924">
      <w:pPr>
        <w:spacing w:line="276" w:lineRule="auto"/>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выполнен капитальный ремонт кровли здания </w:t>
      </w:r>
      <w:proofErr w:type="gramStart"/>
      <w:r w:rsidRPr="00DC1CDF">
        <w:rPr>
          <w:rFonts w:ascii="Times New Roman" w:eastAsia="Times New Roman" w:hAnsi="Times New Roman" w:cs="Times New Roman"/>
          <w:color w:val="000000"/>
          <w:sz w:val="24"/>
          <w:szCs w:val="24"/>
        </w:rPr>
        <w:t xml:space="preserve">( </w:t>
      </w:r>
      <w:proofErr w:type="gramEnd"/>
      <w:r w:rsidRPr="00DC1CDF">
        <w:rPr>
          <w:rFonts w:ascii="Times New Roman" w:eastAsia="Times New Roman" w:hAnsi="Times New Roman" w:cs="Times New Roman"/>
          <w:color w:val="000000"/>
          <w:sz w:val="24"/>
          <w:szCs w:val="24"/>
        </w:rPr>
        <w:t xml:space="preserve">договор №1 от 24.07.2023 с индивидуальный предприниматель </w:t>
      </w:r>
      <w:proofErr w:type="spellStart"/>
      <w:r w:rsidRPr="00DC1CDF">
        <w:rPr>
          <w:rFonts w:ascii="Times New Roman" w:eastAsia="Times New Roman" w:hAnsi="Times New Roman" w:cs="Times New Roman"/>
          <w:color w:val="000000"/>
          <w:sz w:val="24"/>
          <w:szCs w:val="24"/>
        </w:rPr>
        <w:t>Бащенко</w:t>
      </w:r>
      <w:proofErr w:type="spellEnd"/>
      <w:r w:rsidRPr="00DC1CDF">
        <w:rPr>
          <w:rFonts w:ascii="Times New Roman" w:eastAsia="Times New Roman" w:hAnsi="Times New Roman" w:cs="Times New Roman"/>
          <w:color w:val="000000"/>
          <w:sz w:val="24"/>
          <w:szCs w:val="24"/>
        </w:rPr>
        <w:t xml:space="preserve"> Василий Геннадьевич).</w:t>
      </w:r>
    </w:p>
    <w:p w:rsidR="00263245" w:rsidRPr="00DC1CDF" w:rsidRDefault="00BF6650" w:rsidP="00772924">
      <w:pPr>
        <w:spacing w:line="276" w:lineRule="auto"/>
        <w:ind w:right="-2880"/>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 течение года МКУ "КДЦ" Сальского сельского поселения  проведено культурно досуговых мероприятий в количестве 159 мероприятий, которые посетило 6641 человек.</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xml:space="preserve">Из общего числа проведенных мероприятий, на платной основе проведено 30,19% или 48 мероприятия. В бюджет поселения поступило доходов от платных услуг в сумме 15000.00 рублей. </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 учреждении культуры работают кружки разной направленности в количестве 4 , из них для детей -2, посещают кружки 23 человек.</w:t>
      </w:r>
    </w:p>
    <w:p w:rsidR="00263245" w:rsidRPr="00DC1CDF" w:rsidRDefault="00BF6650" w:rsidP="00772924">
      <w:pPr>
        <w:spacing w:line="276" w:lineRule="auto"/>
        <w:ind w:right="-2880"/>
        <w:rPr>
          <w:rFonts w:ascii="Times New Roman" w:hAnsi="Times New Roman" w:cs="Times New Roman"/>
          <w:color w:val="000000"/>
          <w:sz w:val="24"/>
          <w:szCs w:val="24"/>
        </w:rPr>
      </w:pPr>
      <w:r w:rsidRPr="00DC1CDF">
        <w:rPr>
          <w:rFonts w:ascii="Times New Roman" w:eastAsia="Calibri" w:hAnsi="Times New Roman" w:cs="Times New Roman"/>
          <w:color w:val="000000"/>
          <w:sz w:val="24"/>
          <w:szCs w:val="24"/>
        </w:rPr>
        <w:t> </w:t>
      </w:r>
    </w:p>
    <w:p w:rsidR="00263245" w:rsidRPr="00DC1CDF" w:rsidRDefault="00BF6650" w:rsidP="00772924">
      <w:pPr>
        <w:spacing w:line="276" w:lineRule="auto"/>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263245" w:rsidRPr="00DC1CDF" w:rsidRDefault="00BF6650" w:rsidP="00772924">
      <w:pPr>
        <w:spacing w:line="276" w:lineRule="auto"/>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Источники внутреннего финансирования дефицита бюджета Сальского сельского поселения</w:t>
      </w:r>
    </w:p>
    <w:p w:rsidR="00263245" w:rsidRPr="00DC1CDF" w:rsidRDefault="00BF6650" w:rsidP="00772924">
      <w:pPr>
        <w:spacing w:line="276" w:lineRule="auto"/>
        <w:ind w:right="-2880"/>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263245" w:rsidRPr="00DC1CDF" w:rsidRDefault="00BF6650" w:rsidP="00772924">
      <w:pPr>
        <w:spacing w:line="276" w:lineRule="auto"/>
        <w:ind w:firstLine="700"/>
        <w:jc w:val="both"/>
        <w:rPr>
          <w:rFonts w:ascii="Times New Roman" w:hAnsi="Times New Roman" w:cs="Times New Roman"/>
          <w:color w:val="000000"/>
          <w:sz w:val="24"/>
          <w:szCs w:val="24"/>
        </w:rPr>
      </w:pPr>
      <w:r w:rsidRPr="00DC1CDF">
        <w:rPr>
          <w:rFonts w:ascii="Times New Roman" w:eastAsia="Times New Roman" w:hAnsi="Times New Roman" w:cs="Times New Roman"/>
          <w:color w:val="000000"/>
          <w:sz w:val="24"/>
          <w:szCs w:val="24"/>
        </w:rPr>
        <w:lastRenderedPageBreak/>
        <w:t xml:space="preserve">Бюджет поселения в отчетном году исполнен с профицитом в сумме -1 392 478,71 рублей, при утвержденном показателе профицита в сумме -309290,82 рублей, в составе источников внутреннего финансирования дефицита бюджета поселения - изменение остатков средств на счетах по учету средств бюджета.  Превышение фактических показателей над </w:t>
      </w:r>
      <w:proofErr w:type="gramStart"/>
      <w:r w:rsidRPr="00DC1CDF">
        <w:rPr>
          <w:rFonts w:ascii="Times New Roman" w:eastAsia="Times New Roman" w:hAnsi="Times New Roman" w:cs="Times New Roman"/>
          <w:color w:val="000000"/>
          <w:sz w:val="24"/>
          <w:szCs w:val="24"/>
        </w:rPr>
        <w:t>плановыми</w:t>
      </w:r>
      <w:proofErr w:type="gramEnd"/>
      <w:r w:rsidRPr="00DC1CDF">
        <w:rPr>
          <w:rFonts w:ascii="Times New Roman" w:eastAsia="Times New Roman" w:hAnsi="Times New Roman" w:cs="Times New Roman"/>
          <w:color w:val="000000"/>
          <w:sz w:val="24"/>
          <w:szCs w:val="24"/>
        </w:rPr>
        <w:t xml:space="preserve"> объясняется   изменением остатков средств на едином счете бюджета, в связи с экономией расходной части бюджета, перевыполнением плана доходов.</w:t>
      </w:r>
    </w:p>
    <w:p w:rsidR="00263245" w:rsidRPr="00DC1CDF" w:rsidRDefault="00BF6650">
      <w:pPr>
        <w:spacing w:line="276" w:lineRule="auto"/>
        <w:ind w:firstLine="700"/>
        <w:jc w:val="center"/>
        <w:rPr>
          <w:rFonts w:ascii="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w:t>
      </w:r>
    </w:p>
    <w:p w:rsidR="00F732A7" w:rsidRPr="00DC1CDF" w:rsidRDefault="00F732A7">
      <w:pPr>
        <w:spacing w:line="276" w:lineRule="auto"/>
        <w:ind w:firstLine="700"/>
        <w:jc w:val="center"/>
        <w:rPr>
          <w:rFonts w:ascii="Times New Roman" w:eastAsia="Times New Roman" w:hAnsi="Times New Roman" w:cs="Times New Roman"/>
          <w:b/>
          <w:color w:val="000000"/>
          <w:sz w:val="24"/>
          <w:szCs w:val="24"/>
        </w:rPr>
      </w:pPr>
    </w:p>
    <w:p w:rsidR="00F732A7" w:rsidRPr="00DC1CDF" w:rsidRDefault="00F732A7" w:rsidP="00772924">
      <w:pPr>
        <w:autoSpaceDE w:val="0"/>
        <w:autoSpaceDN w:val="0"/>
        <w:adjustRightInd w:val="0"/>
        <w:spacing w:line="276" w:lineRule="auto"/>
        <w:ind w:firstLine="700"/>
        <w:jc w:val="center"/>
        <w:rPr>
          <w:rFonts w:ascii="Times New Roman" w:hAnsi="Times New Roman" w:cs="Times New Roman"/>
          <w:b/>
          <w:color w:val="000000"/>
          <w:sz w:val="24"/>
          <w:szCs w:val="24"/>
        </w:rPr>
      </w:pPr>
      <w:r w:rsidRPr="00DC1CDF">
        <w:rPr>
          <w:rFonts w:ascii="Times New Roman" w:eastAsia="Times New Roman" w:hAnsi="Times New Roman" w:cs="Times New Roman"/>
          <w:b/>
          <w:color w:val="000000"/>
          <w:sz w:val="24"/>
          <w:szCs w:val="24"/>
        </w:rPr>
        <w:t>РАЗДЕЛ 4.</w:t>
      </w:r>
      <w:r w:rsidRPr="00DC1CDF">
        <w:rPr>
          <w:rFonts w:ascii="Times New Roman" w:hAnsi="Times New Roman" w:cs="Times New Roman"/>
          <w:b/>
          <w:color w:val="000000"/>
          <w:sz w:val="24"/>
          <w:szCs w:val="24"/>
        </w:rPr>
        <w:t xml:space="preserve"> «Анализ показателей финансовой отчетности субъекта бюджетной отчетности»</w:t>
      </w:r>
    </w:p>
    <w:p w:rsidR="00F732A7" w:rsidRPr="00DC1CDF" w:rsidRDefault="00F732A7" w:rsidP="00772924">
      <w:pPr>
        <w:spacing w:line="276" w:lineRule="auto"/>
        <w:ind w:firstLine="709"/>
        <w:jc w:val="both"/>
        <w:rPr>
          <w:rStyle w:val="csd2c743de1"/>
          <w:sz w:val="24"/>
          <w:szCs w:val="24"/>
        </w:rPr>
      </w:pPr>
      <w:r w:rsidRPr="00DC1CDF">
        <w:rPr>
          <w:rStyle w:val="csd2c743de1"/>
          <w:sz w:val="24"/>
          <w:szCs w:val="24"/>
        </w:rPr>
        <w:t xml:space="preserve">Информация </w:t>
      </w:r>
      <w:r w:rsidRPr="00DC1CDF">
        <w:rPr>
          <w:rStyle w:val="csd2c743de1"/>
          <w:b/>
          <w:sz w:val="24"/>
          <w:szCs w:val="24"/>
        </w:rPr>
        <w:t>по 4 разделу</w:t>
      </w:r>
      <w:r w:rsidRPr="00DC1CDF">
        <w:rPr>
          <w:rStyle w:val="csd2c743de1"/>
          <w:sz w:val="24"/>
          <w:szCs w:val="24"/>
        </w:rPr>
        <w:t xml:space="preserve"> представлена в форме 0503123</w:t>
      </w:r>
      <w:r w:rsidRPr="00DC1CDF">
        <w:rPr>
          <w:rStyle w:val="csd2c743de1"/>
          <w:sz w:val="24"/>
          <w:szCs w:val="24"/>
          <w:lang w:val="en-US"/>
        </w:rPr>
        <w:t>G</w:t>
      </w:r>
      <w:r w:rsidRPr="00DC1CDF">
        <w:rPr>
          <w:rStyle w:val="csd2c743de1"/>
          <w:sz w:val="24"/>
          <w:szCs w:val="24"/>
        </w:rPr>
        <w:t xml:space="preserve"> «Отчет о движении денежных средств», в форме 0503110</w:t>
      </w:r>
      <w:r w:rsidRPr="00DC1CDF">
        <w:rPr>
          <w:rStyle w:val="csd2c743de1"/>
          <w:sz w:val="24"/>
          <w:szCs w:val="24"/>
          <w:lang w:val="en-US"/>
        </w:rPr>
        <w:t>G</w:t>
      </w:r>
      <w:r w:rsidRPr="00DC1CDF">
        <w:rPr>
          <w:rStyle w:val="csd2c743de1"/>
          <w:sz w:val="24"/>
          <w:szCs w:val="24"/>
        </w:rPr>
        <w:t xml:space="preserve"> «Справка по заключению счетов бюджетного учета отчетного финансового года», в форме 0503121</w:t>
      </w:r>
      <w:r w:rsidRPr="00DC1CDF">
        <w:rPr>
          <w:rStyle w:val="csd2c743de1"/>
          <w:sz w:val="24"/>
          <w:szCs w:val="24"/>
          <w:lang w:val="en-US"/>
        </w:rPr>
        <w:t>G</w:t>
      </w:r>
      <w:r w:rsidRPr="00DC1CDF">
        <w:rPr>
          <w:rStyle w:val="csd2c743de1"/>
          <w:sz w:val="24"/>
          <w:szCs w:val="24"/>
        </w:rPr>
        <w:t xml:space="preserve"> «Отчет о финансовых результатах деятельности», в форме 0503168</w:t>
      </w:r>
      <w:r w:rsidRPr="00DC1CDF">
        <w:rPr>
          <w:rStyle w:val="csd2c743de1"/>
          <w:sz w:val="24"/>
          <w:szCs w:val="24"/>
          <w:lang w:val="en-US"/>
        </w:rPr>
        <w:t>G</w:t>
      </w:r>
      <w:r w:rsidRPr="00DC1CDF">
        <w:rPr>
          <w:rStyle w:val="csd2c743de1"/>
          <w:sz w:val="24"/>
          <w:szCs w:val="24"/>
        </w:rPr>
        <w:t>_БД «Сведения о движении нефинансовых активов (в оперативном управлении)», в форме 0503168</w:t>
      </w:r>
      <w:r w:rsidRPr="00DC1CDF">
        <w:rPr>
          <w:rStyle w:val="csd2c743de1"/>
          <w:sz w:val="24"/>
          <w:szCs w:val="24"/>
          <w:lang w:val="en-US"/>
        </w:rPr>
        <w:t>G</w:t>
      </w:r>
      <w:proofErr w:type="gramStart"/>
      <w:r w:rsidRPr="00DC1CDF">
        <w:rPr>
          <w:rStyle w:val="csd2c743de1"/>
          <w:sz w:val="24"/>
          <w:szCs w:val="24"/>
        </w:rPr>
        <w:t>_К</w:t>
      </w:r>
      <w:proofErr w:type="gramEnd"/>
      <w:r w:rsidRPr="00DC1CDF">
        <w:rPr>
          <w:rStyle w:val="csd2c743de1"/>
          <w:sz w:val="24"/>
          <w:szCs w:val="24"/>
        </w:rPr>
        <w:t xml:space="preserve"> «Сведения о движении нефинансовых активов (в казне)», в форме 0503169G_БД «Сведения по дебиторской и кредиторской задолженности (</w:t>
      </w:r>
      <w:proofErr w:type="spellStart"/>
      <w:r w:rsidRPr="00DC1CDF">
        <w:rPr>
          <w:rStyle w:val="csd2c743de1"/>
          <w:sz w:val="24"/>
          <w:szCs w:val="24"/>
        </w:rPr>
        <w:t>Бюдж</w:t>
      </w:r>
      <w:proofErr w:type="spellEnd"/>
      <w:r w:rsidRPr="00DC1CDF">
        <w:rPr>
          <w:rStyle w:val="csd2c743de1"/>
          <w:sz w:val="24"/>
          <w:szCs w:val="24"/>
        </w:rPr>
        <w:t>, Дебет)», в форме 0503169G_БК «Сведения по дебиторской и кредиторской задолженности (</w:t>
      </w:r>
      <w:proofErr w:type="spellStart"/>
      <w:r w:rsidRPr="00DC1CDF">
        <w:rPr>
          <w:rStyle w:val="csd2c743de1"/>
          <w:sz w:val="24"/>
          <w:szCs w:val="24"/>
        </w:rPr>
        <w:t>Бюдж</w:t>
      </w:r>
      <w:proofErr w:type="spellEnd"/>
      <w:r w:rsidRPr="00DC1CDF">
        <w:rPr>
          <w:rStyle w:val="csd2c743de1"/>
          <w:sz w:val="24"/>
          <w:szCs w:val="24"/>
        </w:rPr>
        <w:t>, Кредит)», в форме 0503130G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в форме 0503173G</w:t>
      </w:r>
      <w:proofErr w:type="gramStart"/>
      <w:r w:rsidRPr="00DC1CDF">
        <w:rPr>
          <w:rStyle w:val="csd2c743de1"/>
          <w:sz w:val="24"/>
          <w:szCs w:val="24"/>
        </w:rPr>
        <w:t>_Б</w:t>
      </w:r>
      <w:proofErr w:type="gramEnd"/>
      <w:r w:rsidRPr="00DC1CDF">
        <w:rPr>
          <w:rStyle w:val="csd2c743de1"/>
          <w:sz w:val="24"/>
          <w:szCs w:val="24"/>
        </w:rPr>
        <w:t xml:space="preserve"> «Сведения об изменении остатков валюты баланса (бюджетная деятельность)», в форме 0503178G_Б «Сведения об остатках денежных средств на счетах получателя бюджетных средства (бюджетная)», в форме 0503178G_ </w:t>
      </w:r>
      <w:proofErr w:type="gramStart"/>
      <w:r w:rsidRPr="00DC1CDF">
        <w:rPr>
          <w:rStyle w:val="csd2c743de1"/>
          <w:sz w:val="24"/>
          <w:szCs w:val="24"/>
        </w:rPr>
        <w:t>СВ</w:t>
      </w:r>
      <w:proofErr w:type="gramEnd"/>
      <w:r w:rsidRPr="00DC1CDF">
        <w:rPr>
          <w:rStyle w:val="csd2c743de1"/>
          <w:sz w:val="24"/>
          <w:szCs w:val="24"/>
        </w:rPr>
        <w:t xml:space="preserve"> «Сведения об остатках денежных средств на счетах получателя бюджетных средства (средства во временном распоряжении)».</w:t>
      </w:r>
    </w:p>
    <w:p w:rsidR="00F732A7" w:rsidRPr="00DC1CDF" w:rsidRDefault="00F732A7" w:rsidP="00772924">
      <w:pPr>
        <w:autoSpaceDE w:val="0"/>
        <w:autoSpaceDN w:val="0"/>
        <w:adjustRightInd w:val="0"/>
        <w:spacing w:line="276" w:lineRule="auto"/>
        <w:ind w:firstLine="709"/>
        <w:jc w:val="both"/>
        <w:rPr>
          <w:rStyle w:val="csd2c743de1"/>
          <w:sz w:val="24"/>
          <w:szCs w:val="24"/>
        </w:rPr>
      </w:pPr>
    </w:p>
    <w:p w:rsidR="00F732A7" w:rsidRPr="00DC1CDF" w:rsidRDefault="00F732A7" w:rsidP="00772924">
      <w:pPr>
        <w:autoSpaceDE w:val="0"/>
        <w:autoSpaceDN w:val="0"/>
        <w:adjustRightInd w:val="0"/>
        <w:spacing w:line="276" w:lineRule="auto"/>
        <w:ind w:firstLine="709"/>
        <w:jc w:val="both"/>
        <w:rPr>
          <w:rFonts w:ascii="Times New Roman" w:hAnsi="Times New Roman" w:cs="Times New Roman"/>
          <w:b/>
          <w:sz w:val="24"/>
          <w:szCs w:val="24"/>
        </w:rPr>
      </w:pPr>
      <w:r w:rsidRPr="00DC1CDF">
        <w:rPr>
          <w:rFonts w:ascii="Times New Roman" w:hAnsi="Times New Roman" w:cs="Times New Roman"/>
          <w:b/>
          <w:color w:val="000000"/>
          <w:sz w:val="24"/>
          <w:szCs w:val="24"/>
        </w:rPr>
        <w:t>В форме 0503168</w:t>
      </w:r>
      <w:r w:rsidRPr="00DC1CDF">
        <w:rPr>
          <w:rFonts w:ascii="Times New Roman" w:hAnsi="Times New Roman" w:cs="Times New Roman"/>
          <w:b/>
          <w:color w:val="000000"/>
          <w:sz w:val="24"/>
          <w:szCs w:val="24"/>
          <w:lang w:val="en-US"/>
        </w:rPr>
        <w:t>G</w:t>
      </w:r>
      <w:proofErr w:type="gramStart"/>
      <w:r w:rsidRPr="00DC1CDF">
        <w:rPr>
          <w:rFonts w:ascii="Times New Roman" w:hAnsi="Times New Roman" w:cs="Times New Roman"/>
          <w:b/>
          <w:color w:val="000000"/>
          <w:sz w:val="24"/>
          <w:szCs w:val="24"/>
        </w:rPr>
        <w:t>_К</w:t>
      </w:r>
      <w:proofErr w:type="gramEnd"/>
      <w:r w:rsidRPr="00DC1CDF">
        <w:rPr>
          <w:rFonts w:ascii="Times New Roman" w:hAnsi="Times New Roman" w:cs="Times New Roman"/>
          <w:b/>
          <w:color w:val="000000"/>
          <w:sz w:val="24"/>
          <w:szCs w:val="24"/>
        </w:rPr>
        <w:t xml:space="preserve"> «Сведения о движении нефинансовых активов (в казне)» </w:t>
      </w:r>
    </w:p>
    <w:p w:rsidR="00F732A7" w:rsidRPr="00DC1CDF" w:rsidRDefault="00F732A7" w:rsidP="00772924">
      <w:pPr>
        <w:shd w:val="clear" w:color="auto" w:fill="FFFFFF"/>
        <w:spacing w:line="276" w:lineRule="auto"/>
        <w:ind w:firstLine="709"/>
        <w:jc w:val="both"/>
        <w:rPr>
          <w:rFonts w:ascii="Times New Roman" w:eastAsia="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xml:space="preserve">по строке 400 гр. 4, 11 «Движение недвижимого имущества казны» </w:t>
      </w:r>
      <w:r w:rsidRPr="00DC1CDF">
        <w:rPr>
          <w:rFonts w:ascii="Times New Roman" w:eastAsia="Times New Roman" w:hAnsi="Times New Roman" w:cs="Times New Roman"/>
          <w:color w:val="000000"/>
          <w:sz w:val="24"/>
          <w:szCs w:val="24"/>
        </w:rPr>
        <w:t xml:space="preserve">по счету </w:t>
      </w:r>
      <w:r w:rsidRPr="00DC1CDF">
        <w:rPr>
          <w:rFonts w:ascii="Times New Roman" w:eastAsia="Times New Roman" w:hAnsi="Times New Roman" w:cs="Times New Roman"/>
          <w:b/>
          <w:color w:val="000000"/>
          <w:sz w:val="24"/>
          <w:szCs w:val="24"/>
        </w:rPr>
        <w:t xml:space="preserve">010851 </w:t>
      </w:r>
      <w:r w:rsidRPr="00DC1CDF">
        <w:rPr>
          <w:rFonts w:ascii="Times New Roman" w:eastAsia="Times New Roman" w:hAnsi="Times New Roman" w:cs="Times New Roman"/>
          <w:color w:val="000000"/>
          <w:sz w:val="24"/>
          <w:szCs w:val="24"/>
        </w:rPr>
        <w:t xml:space="preserve">на </w:t>
      </w:r>
      <w:proofErr w:type="gramStart"/>
      <w:r w:rsidRPr="00DC1CDF">
        <w:rPr>
          <w:rFonts w:ascii="Times New Roman" w:eastAsia="Times New Roman" w:hAnsi="Times New Roman" w:cs="Times New Roman"/>
          <w:color w:val="000000"/>
          <w:sz w:val="24"/>
          <w:szCs w:val="24"/>
        </w:rPr>
        <w:t>начало</w:t>
      </w:r>
      <w:proofErr w:type="gramEnd"/>
      <w:r w:rsidRPr="00DC1CDF">
        <w:rPr>
          <w:rFonts w:ascii="Times New Roman" w:eastAsia="Times New Roman" w:hAnsi="Times New Roman" w:cs="Times New Roman"/>
          <w:color w:val="000000"/>
          <w:sz w:val="24"/>
          <w:szCs w:val="24"/>
        </w:rPr>
        <w:t xml:space="preserve"> и конец отчетного периода числится сумма 14222000,00 рубля (сметная документация по строительству дамбы). За рассматриваемый отчетный период динамики нет.</w:t>
      </w:r>
    </w:p>
    <w:p w:rsidR="00F732A7" w:rsidRPr="00DC1CDF" w:rsidRDefault="00F732A7" w:rsidP="00772924">
      <w:pPr>
        <w:spacing w:line="276" w:lineRule="auto"/>
        <w:ind w:firstLine="709"/>
        <w:jc w:val="both"/>
        <w:rPr>
          <w:rFonts w:ascii="Times New Roman" w:hAnsi="Times New Roman" w:cs="Times New Roman"/>
          <w:sz w:val="24"/>
          <w:szCs w:val="24"/>
        </w:rPr>
      </w:pPr>
      <w:r w:rsidRPr="00DC1CDF">
        <w:rPr>
          <w:rFonts w:ascii="Times New Roman" w:eastAsia="Times New Roman" w:hAnsi="Times New Roman" w:cs="Times New Roman"/>
          <w:b/>
          <w:sz w:val="24"/>
          <w:szCs w:val="24"/>
        </w:rPr>
        <w:t xml:space="preserve">по строке 510 </w:t>
      </w:r>
      <w:r w:rsidRPr="00DC1CDF">
        <w:rPr>
          <w:rFonts w:ascii="Times New Roman" w:eastAsia="Times New Roman" w:hAnsi="Times New Roman" w:cs="Times New Roman"/>
          <w:b/>
          <w:color w:val="000000"/>
          <w:sz w:val="24"/>
          <w:szCs w:val="24"/>
        </w:rPr>
        <w:t>гр. 4, 11</w:t>
      </w:r>
      <w:r w:rsidRPr="00DC1CDF">
        <w:rPr>
          <w:rFonts w:ascii="Times New Roman" w:eastAsia="Times New Roman" w:hAnsi="Times New Roman" w:cs="Times New Roman"/>
          <w:b/>
          <w:sz w:val="24"/>
          <w:szCs w:val="24"/>
        </w:rPr>
        <w:t xml:space="preserve"> «Непроизведенные активы в составе имущества казны» </w:t>
      </w:r>
      <w:r w:rsidRPr="00DC1CDF">
        <w:rPr>
          <w:rFonts w:ascii="Times New Roman" w:eastAsia="Times New Roman" w:hAnsi="Times New Roman" w:cs="Times New Roman"/>
          <w:sz w:val="24"/>
          <w:szCs w:val="24"/>
        </w:rPr>
        <w:t xml:space="preserve">по счету </w:t>
      </w:r>
      <w:r w:rsidRPr="00DC1CDF">
        <w:rPr>
          <w:rFonts w:ascii="Times New Roman" w:eastAsia="Times New Roman" w:hAnsi="Times New Roman" w:cs="Times New Roman"/>
          <w:b/>
          <w:sz w:val="24"/>
          <w:szCs w:val="24"/>
        </w:rPr>
        <w:t xml:space="preserve">010855 </w:t>
      </w:r>
      <w:r w:rsidRPr="00DC1CDF">
        <w:rPr>
          <w:rFonts w:ascii="Times New Roman" w:eastAsia="Times New Roman" w:hAnsi="Times New Roman" w:cs="Times New Roman"/>
          <w:sz w:val="24"/>
          <w:szCs w:val="24"/>
        </w:rPr>
        <w:t xml:space="preserve">на </w:t>
      </w:r>
      <w:r w:rsidRPr="00DC1CDF">
        <w:rPr>
          <w:rFonts w:ascii="Times New Roman" w:eastAsia="Times New Roman" w:hAnsi="Times New Roman" w:cs="Times New Roman"/>
          <w:color w:val="000000"/>
          <w:sz w:val="24"/>
          <w:szCs w:val="24"/>
        </w:rPr>
        <w:t>начало и конец 2023 года числится сумма земельного участка</w:t>
      </w:r>
      <w:r w:rsidRPr="00DC1CDF">
        <w:rPr>
          <w:rFonts w:ascii="Times New Roman" w:eastAsia="Times New Roman" w:hAnsi="Times New Roman" w:cs="Times New Roman"/>
          <w:sz w:val="24"/>
          <w:szCs w:val="24"/>
        </w:rPr>
        <w:t xml:space="preserve"> </w:t>
      </w:r>
      <w:r w:rsidRPr="00DC1CDF">
        <w:rPr>
          <w:rFonts w:ascii="Times New Roman" w:eastAsia="Times New Roman" w:hAnsi="Times New Roman" w:cs="Times New Roman"/>
          <w:color w:val="000000"/>
          <w:sz w:val="24"/>
          <w:szCs w:val="24"/>
        </w:rPr>
        <w:t>сельхоз назначения</w:t>
      </w:r>
      <w:r w:rsidRPr="00DC1CDF">
        <w:rPr>
          <w:rFonts w:ascii="Times New Roman" w:eastAsia="Times New Roman" w:hAnsi="Times New Roman" w:cs="Times New Roman"/>
          <w:sz w:val="24"/>
          <w:szCs w:val="24"/>
        </w:rPr>
        <w:t xml:space="preserve"> с кадастровым номером 25:02:000000:1121 стоимостью</w:t>
      </w:r>
      <w:r w:rsidRPr="00DC1CDF">
        <w:rPr>
          <w:rFonts w:ascii="Times New Roman" w:eastAsia="Times New Roman" w:hAnsi="Times New Roman" w:cs="Times New Roman"/>
          <w:color w:val="000000"/>
          <w:sz w:val="24"/>
          <w:szCs w:val="24"/>
        </w:rPr>
        <w:t xml:space="preserve"> 8464500,00 рублей. В</w:t>
      </w:r>
      <w:r w:rsidRPr="00DC1CDF">
        <w:rPr>
          <w:rStyle w:val="a4"/>
          <w:rFonts w:ascii="Times New Roman" w:hAnsi="Times New Roman" w:cs="Times New Roman"/>
          <w:color w:val="000000"/>
          <w:sz w:val="24"/>
          <w:szCs w:val="24"/>
        </w:rPr>
        <w:t xml:space="preserve"> течение 2023 года в казну муниципального образования поступило и выбыло имущества на сумму 2530148,56 рублей, в том числе:</w:t>
      </w:r>
    </w:p>
    <w:p w:rsidR="00F732A7" w:rsidRPr="00DC1CDF" w:rsidRDefault="00F732A7" w:rsidP="00772924">
      <w:pPr>
        <w:spacing w:line="276" w:lineRule="auto"/>
        <w:ind w:firstLine="709"/>
        <w:jc w:val="both"/>
        <w:rPr>
          <w:rFonts w:ascii="Times New Roman" w:hAnsi="Times New Roman" w:cs="Times New Roman"/>
          <w:color w:val="000000"/>
          <w:sz w:val="24"/>
          <w:szCs w:val="24"/>
        </w:rPr>
      </w:pPr>
      <w:r w:rsidRPr="00DC1CDF">
        <w:rPr>
          <w:rStyle w:val="a4"/>
          <w:rFonts w:ascii="Times New Roman" w:hAnsi="Times New Roman" w:cs="Times New Roman"/>
          <w:b/>
          <w:color w:val="000000"/>
          <w:sz w:val="24"/>
          <w:szCs w:val="24"/>
        </w:rPr>
        <w:t>по графам 5, 7, 8</w:t>
      </w:r>
      <w:r w:rsidRPr="00DC1CDF">
        <w:rPr>
          <w:rStyle w:val="a4"/>
          <w:rFonts w:ascii="Times New Roman" w:hAnsi="Times New Roman" w:cs="Times New Roman"/>
          <w:color w:val="000000"/>
          <w:sz w:val="24"/>
          <w:szCs w:val="24"/>
        </w:rPr>
        <w:t xml:space="preserve"> отражены операции в связи с </w:t>
      </w:r>
      <w:r w:rsidRPr="00DC1CDF">
        <w:rPr>
          <w:rStyle w:val="a4"/>
          <w:rFonts w:ascii="Times New Roman" w:hAnsi="Times New Roman" w:cs="Times New Roman"/>
          <w:color w:val="000000"/>
          <w:sz w:val="24"/>
          <w:szCs w:val="24"/>
          <w:lang w:eastAsia="zh-CN"/>
        </w:rPr>
        <w:t xml:space="preserve">получением в безвозмездное (постоянное) пользование земельного участка с кадастровым номером 25:02:070102:7 кадастровой стоимостью </w:t>
      </w:r>
      <w:r w:rsidRPr="00DC1CDF">
        <w:rPr>
          <w:rFonts w:ascii="Times New Roman" w:hAnsi="Times New Roman" w:cs="Times New Roman"/>
          <w:sz w:val="24"/>
          <w:szCs w:val="24"/>
        </w:rPr>
        <w:t>2530148,56</w:t>
      </w:r>
      <w:r w:rsidRPr="00DC1CDF">
        <w:rPr>
          <w:rStyle w:val="a4"/>
          <w:rFonts w:ascii="Times New Roman" w:hAnsi="Times New Roman" w:cs="Times New Roman"/>
          <w:color w:val="000000"/>
          <w:sz w:val="24"/>
          <w:szCs w:val="24"/>
          <w:lang w:eastAsia="zh-CN"/>
        </w:rPr>
        <w:t xml:space="preserve"> рублей (земля населенных пунктов, вид разрешенного использования – под общественную застройку) </w:t>
      </w:r>
      <w:r w:rsidRPr="00DC1CDF">
        <w:rPr>
          <w:rFonts w:ascii="Times New Roman" w:hAnsi="Times New Roman" w:cs="Times New Roman"/>
          <w:color w:val="000000"/>
          <w:sz w:val="24"/>
          <w:szCs w:val="24"/>
        </w:rPr>
        <w:t>6000 +/- 27 м</w:t>
      </w:r>
      <w:proofErr w:type="gramStart"/>
      <w:r w:rsidRPr="00DC1CDF">
        <w:rPr>
          <w:rFonts w:ascii="Times New Roman" w:hAnsi="Times New Roman" w:cs="Times New Roman"/>
          <w:color w:val="000000"/>
          <w:sz w:val="24"/>
          <w:szCs w:val="24"/>
        </w:rPr>
        <w:t>2</w:t>
      </w:r>
      <w:proofErr w:type="gramEnd"/>
      <w:r w:rsidRPr="00DC1CDF">
        <w:rPr>
          <w:rFonts w:ascii="Times New Roman" w:hAnsi="Times New Roman" w:cs="Times New Roman"/>
          <w:color w:val="000000"/>
          <w:sz w:val="24"/>
          <w:szCs w:val="24"/>
        </w:rPr>
        <w:t xml:space="preserve">, расположенный по адресу: Приморский край, р-н Дальнереченский, с. Сальское, ул. </w:t>
      </w:r>
      <w:proofErr w:type="gramStart"/>
      <w:r w:rsidRPr="00DC1CDF">
        <w:rPr>
          <w:rFonts w:ascii="Times New Roman" w:hAnsi="Times New Roman" w:cs="Times New Roman"/>
          <w:color w:val="000000"/>
          <w:sz w:val="24"/>
          <w:szCs w:val="24"/>
        </w:rPr>
        <w:t>Советская</w:t>
      </w:r>
      <w:proofErr w:type="gramEnd"/>
      <w:r w:rsidRPr="00DC1CDF">
        <w:rPr>
          <w:rFonts w:ascii="Times New Roman" w:hAnsi="Times New Roman" w:cs="Times New Roman"/>
          <w:color w:val="000000"/>
          <w:sz w:val="24"/>
          <w:szCs w:val="24"/>
        </w:rPr>
        <w:t>, д. 13</w:t>
      </w:r>
      <w:r w:rsidRPr="00DC1CDF">
        <w:rPr>
          <w:rStyle w:val="a4"/>
          <w:rFonts w:ascii="Times New Roman" w:hAnsi="Times New Roman" w:cs="Times New Roman"/>
          <w:color w:val="000000"/>
          <w:sz w:val="24"/>
          <w:szCs w:val="24"/>
          <w:lang w:eastAsia="zh-CN"/>
        </w:rPr>
        <w:t>. Право собственности признано за Сальским сельским поселением постановкой на кадастровый учет Управлением Федеральной службы государственной регистрации кадастра и картографии по Приморскому краю, Постановлением администрации Сальского сельского поселения от 04.10.2023 г. №72. Н</w:t>
      </w:r>
      <w:r w:rsidRPr="00DC1CDF">
        <w:rPr>
          <w:rFonts w:ascii="Times New Roman" w:hAnsi="Times New Roman" w:cs="Times New Roman"/>
          <w:color w:val="000000"/>
          <w:sz w:val="24"/>
          <w:szCs w:val="24"/>
        </w:rPr>
        <w:t xml:space="preserve">а основании отчета по </w:t>
      </w:r>
      <w:r w:rsidRPr="00DC1CDF">
        <w:rPr>
          <w:rFonts w:ascii="Times New Roman" w:hAnsi="Times New Roman" w:cs="Times New Roman"/>
          <w:color w:val="000000"/>
          <w:sz w:val="24"/>
          <w:szCs w:val="24"/>
        </w:rPr>
        <w:lastRenderedPageBreak/>
        <w:t>оценке имущества проведена уценка кадастровой стоимости земельного участка на сумму 2416148,56 рублей и произведена его реализация стоимостью 114000,00 рублей. Право собственности признано з</w:t>
      </w:r>
      <w:proofErr w:type="gramStart"/>
      <w:r w:rsidRPr="00DC1CDF">
        <w:rPr>
          <w:rFonts w:ascii="Times New Roman" w:hAnsi="Times New Roman" w:cs="Times New Roman"/>
          <w:color w:val="000000"/>
          <w:sz w:val="24"/>
          <w:szCs w:val="24"/>
        </w:rPr>
        <w:t>а ООО</w:t>
      </w:r>
      <w:proofErr w:type="gramEnd"/>
      <w:r w:rsidRPr="00DC1CDF">
        <w:rPr>
          <w:rFonts w:ascii="Times New Roman" w:hAnsi="Times New Roman" w:cs="Times New Roman"/>
          <w:color w:val="000000"/>
          <w:sz w:val="24"/>
          <w:szCs w:val="24"/>
        </w:rPr>
        <w:t xml:space="preserve"> «АВРОРА-СТРОЙ ДВ» по договору купли-продажи от 15.11.2023 г №012.1123.30490 муниципального имущества по результатам аукциона.</w:t>
      </w:r>
    </w:p>
    <w:p w:rsidR="00F732A7" w:rsidRPr="00DC1CDF" w:rsidRDefault="00F732A7" w:rsidP="00772924">
      <w:pPr>
        <w:spacing w:line="276" w:lineRule="auto"/>
        <w:ind w:firstLine="709"/>
        <w:jc w:val="both"/>
        <w:rPr>
          <w:rFonts w:ascii="Times New Roman" w:hAnsi="Times New Roman" w:cs="Times New Roman"/>
          <w:color w:val="000000"/>
          <w:sz w:val="24"/>
          <w:szCs w:val="24"/>
        </w:rPr>
      </w:pP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b/>
          <w:sz w:val="24"/>
          <w:szCs w:val="24"/>
        </w:rPr>
        <w:t>В форме 0503168G_БД «</w:t>
      </w:r>
      <w:r w:rsidRPr="00DC1CDF">
        <w:rPr>
          <w:rFonts w:ascii="Times New Roman" w:hAnsi="Times New Roman" w:cs="Times New Roman"/>
          <w:b/>
          <w:sz w:val="24"/>
          <w:szCs w:val="24"/>
        </w:rPr>
        <w:t>Сведения о движении нефинансовых активов (бюджетная деятельность)»</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b/>
          <w:sz w:val="24"/>
          <w:szCs w:val="24"/>
        </w:rPr>
        <w:t>по строке 010</w:t>
      </w:r>
      <w:r w:rsidRPr="00DC1CDF">
        <w:rPr>
          <w:rFonts w:ascii="Times New Roman" w:eastAsia="Times New Roman" w:hAnsi="Times New Roman" w:cs="Times New Roman"/>
          <w:sz w:val="24"/>
          <w:szCs w:val="24"/>
        </w:rPr>
        <w:t xml:space="preserve"> Движение основных средств на начало года составило в сумме 17211069,08 рублей. Поступило в течение года основных средства на сумму 3281504,31 рубль, выбыло в течение года основных средств на сумму 5870632,58 рублей, остаток на конец года составляет 14621940,81 рубль.</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proofErr w:type="gramStart"/>
      <w:r w:rsidRPr="00DC1CDF">
        <w:rPr>
          <w:rFonts w:ascii="Times New Roman" w:eastAsia="Times New Roman" w:hAnsi="Times New Roman" w:cs="Times New Roman"/>
          <w:b/>
          <w:sz w:val="24"/>
          <w:szCs w:val="24"/>
        </w:rPr>
        <w:t>п</w:t>
      </w:r>
      <w:proofErr w:type="gramEnd"/>
      <w:r w:rsidRPr="00DC1CDF">
        <w:rPr>
          <w:rFonts w:ascii="Times New Roman" w:eastAsia="Times New Roman" w:hAnsi="Times New Roman" w:cs="Times New Roman"/>
          <w:b/>
          <w:sz w:val="24"/>
          <w:szCs w:val="24"/>
        </w:rPr>
        <w:t xml:space="preserve">о строке 012 </w:t>
      </w:r>
      <w:r w:rsidRPr="00DC1CDF">
        <w:rPr>
          <w:rFonts w:ascii="Times New Roman" w:eastAsia="Times New Roman" w:hAnsi="Times New Roman" w:cs="Times New Roman"/>
          <w:sz w:val="24"/>
          <w:szCs w:val="24"/>
        </w:rPr>
        <w:t xml:space="preserve">«Нежилые помещения (здания и сооружения)» на начало года числится сумма 15388967,50 руб. </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Поступило в течени</w:t>
      </w:r>
      <w:proofErr w:type="gramStart"/>
      <w:r w:rsidRPr="00DC1CDF">
        <w:rPr>
          <w:rFonts w:ascii="Times New Roman" w:eastAsia="Times New Roman" w:hAnsi="Times New Roman" w:cs="Times New Roman"/>
          <w:sz w:val="24"/>
          <w:szCs w:val="24"/>
        </w:rPr>
        <w:t>и</w:t>
      </w:r>
      <w:proofErr w:type="gramEnd"/>
      <w:r w:rsidRPr="00DC1CDF">
        <w:rPr>
          <w:rFonts w:ascii="Times New Roman" w:eastAsia="Times New Roman" w:hAnsi="Times New Roman" w:cs="Times New Roman"/>
          <w:sz w:val="24"/>
          <w:szCs w:val="24"/>
        </w:rPr>
        <w:t xml:space="preserve"> года на сумму 3088624,31 рубль нежилых помещений (здания и сооружения), в том числе:</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xml:space="preserve">- 2393939,54 рубля устройство спортивной беговой дорожки в селе Сальское на общественной территории по адресу: с. Сальское, ул. </w:t>
      </w:r>
      <w:proofErr w:type="gramStart"/>
      <w:r w:rsidRPr="00DC1CDF">
        <w:rPr>
          <w:rFonts w:ascii="Times New Roman" w:eastAsia="Times New Roman" w:hAnsi="Times New Roman" w:cs="Times New Roman"/>
          <w:sz w:val="24"/>
          <w:szCs w:val="24"/>
        </w:rPr>
        <w:t>Школьная</w:t>
      </w:r>
      <w:proofErr w:type="gramEnd"/>
      <w:r w:rsidRPr="00DC1CDF">
        <w:rPr>
          <w:rFonts w:ascii="Times New Roman" w:eastAsia="Times New Roman" w:hAnsi="Times New Roman" w:cs="Times New Roman"/>
          <w:sz w:val="24"/>
          <w:szCs w:val="24"/>
        </w:rPr>
        <w:t>, д. 31а;</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- 394997,62 рубля устройство теневого навеса (площадь навеса 24м2) в селе Сальское на общественной территории по адресу: с. Сальское, ул. Советская, 25;</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xml:space="preserve">- 299687,15 рублей по благоустройству общественной территории (установка спортивного оборудования) по адресу: Приморский край, Дальнереченский район, с. Сальское, ул. </w:t>
      </w:r>
      <w:proofErr w:type="gramStart"/>
      <w:r w:rsidRPr="00DC1CDF">
        <w:rPr>
          <w:rFonts w:ascii="Times New Roman" w:eastAsia="Times New Roman" w:hAnsi="Times New Roman" w:cs="Times New Roman"/>
          <w:sz w:val="24"/>
          <w:szCs w:val="24"/>
        </w:rPr>
        <w:t>Советская</w:t>
      </w:r>
      <w:proofErr w:type="gramEnd"/>
      <w:r w:rsidRPr="00DC1CDF">
        <w:rPr>
          <w:rFonts w:ascii="Times New Roman" w:eastAsia="Times New Roman" w:hAnsi="Times New Roman" w:cs="Times New Roman"/>
          <w:sz w:val="24"/>
          <w:szCs w:val="24"/>
        </w:rPr>
        <w:t>, 25.</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Выбыло в сумме 5798589,58 рублей.</w:t>
      </w:r>
    </w:p>
    <w:p w:rsidR="00F732A7" w:rsidRPr="00DC1CDF" w:rsidRDefault="00F732A7" w:rsidP="00772924">
      <w:pPr>
        <w:spacing w:line="276" w:lineRule="auto"/>
        <w:ind w:firstLine="709"/>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t xml:space="preserve">- </w:t>
      </w:r>
      <w:r w:rsidRPr="00DC1CDF">
        <w:rPr>
          <w:rFonts w:ascii="Times New Roman" w:eastAsia="Times New Roman" w:hAnsi="Times New Roman" w:cs="Times New Roman"/>
          <w:sz w:val="24"/>
          <w:szCs w:val="24"/>
        </w:rPr>
        <w:t xml:space="preserve">5798589,58 рублей балансовая стоимость </w:t>
      </w:r>
      <w:r w:rsidRPr="00DC1CDF">
        <w:rPr>
          <w:rFonts w:ascii="Times New Roman" w:hAnsi="Times New Roman" w:cs="Times New Roman"/>
          <w:color w:val="000000"/>
          <w:sz w:val="24"/>
          <w:szCs w:val="24"/>
        </w:rPr>
        <w:t>объекта, расположенного по адресу: Приморский край, р-н Дальнереченский, с. Сальское, ул. Советская, д. 13 и произведена его реализация стоимостью 449160,00 рублей. Право собственности признано з</w:t>
      </w:r>
      <w:proofErr w:type="gramStart"/>
      <w:r w:rsidRPr="00DC1CDF">
        <w:rPr>
          <w:rFonts w:ascii="Times New Roman" w:hAnsi="Times New Roman" w:cs="Times New Roman"/>
          <w:color w:val="000000"/>
          <w:sz w:val="24"/>
          <w:szCs w:val="24"/>
        </w:rPr>
        <w:t>а ООО</w:t>
      </w:r>
      <w:proofErr w:type="gramEnd"/>
      <w:r w:rsidRPr="00DC1CDF">
        <w:rPr>
          <w:rFonts w:ascii="Times New Roman" w:hAnsi="Times New Roman" w:cs="Times New Roman"/>
          <w:color w:val="000000"/>
          <w:sz w:val="24"/>
          <w:szCs w:val="24"/>
        </w:rPr>
        <w:t xml:space="preserve"> «АВРОРА-СТРОЙ ДВ» по договору купли-продажи от 15.11.2023 г №012.1123.30490 муниципального имущества по результатам аукциона.</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Остаток на конец года 12679002,23 рубля.</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b/>
          <w:sz w:val="24"/>
          <w:szCs w:val="24"/>
        </w:rPr>
        <w:t xml:space="preserve">по строке 014 </w:t>
      </w:r>
      <w:r w:rsidRPr="00DC1CDF">
        <w:rPr>
          <w:rFonts w:ascii="Times New Roman" w:eastAsia="Times New Roman" w:hAnsi="Times New Roman" w:cs="Times New Roman"/>
          <w:sz w:val="24"/>
          <w:szCs w:val="24"/>
        </w:rPr>
        <w:t xml:space="preserve">«Машины и оборудование» на начало года числится сумма 741470,51 рубль. </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Поступило в течени</w:t>
      </w:r>
      <w:proofErr w:type="gramStart"/>
      <w:r w:rsidRPr="00DC1CDF">
        <w:rPr>
          <w:rFonts w:ascii="Times New Roman" w:eastAsia="Times New Roman" w:hAnsi="Times New Roman" w:cs="Times New Roman"/>
          <w:sz w:val="24"/>
          <w:szCs w:val="24"/>
        </w:rPr>
        <w:t>и</w:t>
      </w:r>
      <w:proofErr w:type="gramEnd"/>
      <w:r w:rsidRPr="00DC1CDF">
        <w:rPr>
          <w:rFonts w:ascii="Times New Roman" w:eastAsia="Times New Roman" w:hAnsi="Times New Roman" w:cs="Times New Roman"/>
          <w:sz w:val="24"/>
          <w:szCs w:val="24"/>
        </w:rPr>
        <w:t xml:space="preserve"> года приобретены основные средства на сумму 41189,00 рублей:</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xml:space="preserve">- ИБП </w:t>
      </w:r>
      <w:proofErr w:type="spellStart"/>
      <w:r w:rsidRPr="00DC1CDF">
        <w:rPr>
          <w:rFonts w:ascii="Times New Roman" w:eastAsia="Times New Roman" w:hAnsi="Times New Roman" w:cs="Times New Roman"/>
          <w:sz w:val="24"/>
          <w:szCs w:val="24"/>
        </w:rPr>
        <w:t>powercom</w:t>
      </w:r>
      <w:proofErr w:type="spellEnd"/>
      <w:r w:rsidRPr="00DC1CDF">
        <w:rPr>
          <w:rFonts w:ascii="Times New Roman" w:eastAsia="Times New Roman" w:hAnsi="Times New Roman" w:cs="Times New Roman"/>
          <w:sz w:val="24"/>
          <w:szCs w:val="24"/>
        </w:rPr>
        <w:t xml:space="preserve"> RPT-600A 1 шт. на сумму 4900,00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xml:space="preserve">- Воздуходувка бензиновая HUTER GB-26,750Вт 1 шт. на сумму 11290,00 руб.; </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Проектор 1 шт. стоимостью 24999,00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Выбыло в сумме 4900,00 рублей, в том числе списано (</w:t>
      </w:r>
      <w:proofErr w:type="gramStart"/>
      <w:r w:rsidRPr="00DC1CDF">
        <w:rPr>
          <w:rFonts w:ascii="Times New Roman" w:eastAsia="Times New Roman" w:hAnsi="Times New Roman" w:cs="Times New Roman"/>
          <w:sz w:val="24"/>
          <w:szCs w:val="24"/>
        </w:rPr>
        <w:t>переведены</w:t>
      </w:r>
      <w:proofErr w:type="gramEnd"/>
      <w:r w:rsidRPr="00DC1CDF">
        <w:rPr>
          <w:rFonts w:ascii="Times New Roman" w:eastAsia="Times New Roman" w:hAnsi="Times New Roman" w:cs="Times New Roman"/>
          <w:sz w:val="24"/>
          <w:szCs w:val="24"/>
        </w:rPr>
        <w:t xml:space="preserve"> на забалансовый счет):</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xml:space="preserve">- ИБП </w:t>
      </w:r>
      <w:proofErr w:type="spellStart"/>
      <w:r w:rsidRPr="00DC1CDF">
        <w:rPr>
          <w:rFonts w:ascii="Times New Roman" w:eastAsia="Times New Roman" w:hAnsi="Times New Roman" w:cs="Times New Roman"/>
          <w:sz w:val="24"/>
          <w:szCs w:val="24"/>
        </w:rPr>
        <w:t>powercom</w:t>
      </w:r>
      <w:proofErr w:type="spellEnd"/>
      <w:r w:rsidRPr="00DC1CDF">
        <w:rPr>
          <w:rFonts w:ascii="Times New Roman" w:eastAsia="Times New Roman" w:hAnsi="Times New Roman" w:cs="Times New Roman"/>
          <w:sz w:val="24"/>
          <w:szCs w:val="24"/>
        </w:rPr>
        <w:t xml:space="preserve"> RPT-600A 1 шт. на сумму 4900,00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Остаток на конец года 777759,51 рубль.</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b/>
          <w:sz w:val="24"/>
          <w:szCs w:val="24"/>
        </w:rPr>
        <w:t>по строке 016</w:t>
      </w:r>
      <w:r w:rsidRPr="00DC1CDF">
        <w:rPr>
          <w:rFonts w:ascii="Times New Roman" w:eastAsia="Times New Roman" w:hAnsi="Times New Roman" w:cs="Times New Roman"/>
          <w:sz w:val="24"/>
          <w:szCs w:val="24"/>
        </w:rPr>
        <w:t xml:space="preserve"> </w:t>
      </w:r>
      <w:proofErr w:type="gramStart"/>
      <w:r w:rsidRPr="00DC1CDF">
        <w:rPr>
          <w:rFonts w:ascii="Times New Roman" w:eastAsia="Times New Roman" w:hAnsi="Times New Roman" w:cs="Times New Roman"/>
          <w:sz w:val="24"/>
          <w:szCs w:val="24"/>
        </w:rPr>
        <w:t>отражены</w:t>
      </w:r>
      <w:proofErr w:type="gramEnd"/>
      <w:r w:rsidRPr="00DC1CDF">
        <w:rPr>
          <w:rFonts w:ascii="Times New Roman" w:eastAsia="Times New Roman" w:hAnsi="Times New Roman" w:cs="Times New Roman"/>
          <w:sz w:val="24"/>
          <w:szCs w:val="24"/>
        </w:rPr>
        <w:t xml:space="preserve"> «Инвентарь производственный и хозяйственный» на начало года в сумме 61830,50 рублей. По графе 5 поступило на сумму 151691,00 рубль и по графе 8 </w:t>
      </w:r>
      <w:r w:rsidRPr="00DC1CDF">
        <w:rPr>
          <w:rFonts w:ascii="Times New Roman" w:eastAsia="Times New Roman" w:hAnsi="Times New Roman" w:cs="Times New Roman"/>
          <w:sz w:val="24"/>
          <w:szCs w:val="24"/>
        </w:rPr>
        <w:lastRenderedPageBreak/>
        <w:t xml:space="preserve">списано инвентаря в сумме 67143,00 рубля. Остаток на конец года числится в сумме 146378,50 рублей. </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Поступило за год на сумму 151691,00 рубль:</w:t>
      </w:r>
    </w:p>
    <w:p w:rsidR="00F732A7" w:rsidRPr="00DC1CDF" w:rsidRDefault="00F732A7" w:rsidP="00F732A7">
      <w:pPr>
        <w:pStyle w:val="csd270a203"/>
        <w:rPr>
          <w:rStyle w:val="csd2c743de1"/>
          <w:sz w:val="24"/>
          <w:szCs w:val="24"/>
        </w:rPr>
      </w:pPr>
      <w:r w:rsidRPr="00DC1CDF">
        <w:rPr>
          <w:noProof/>
        </w:rPr>
        <w:drawing>
          <wp:inline distT="0" distB="0" distL="0" distR="0">
            <wp:extent cx="5838825" cy="3333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8825" cy="3333750"/>
                    </a:xfrm>
                    <a:prstGeom prst="rect">
                      <a:avLst/>
                    </a:prstGeom>
                    <a:noFill/>
                    <a:ln>
                      <a:noFill/>
                    </a:ln>
                  </pic:spPr>
                </pic:pic>
              </a:graphicData>
            </a:graphic>
          </wp:inline>
        </w:drawing>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Выбыло в сумме 67143,00 рубля, в том числе списано инвентаря (переведено на забалансовый счет 21). В том числе:</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стол офисный 1 шт. стоимостью 4000,00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Микроволновая печь 1шт. стоимостью 4999,00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электрочайник 2шт</w:t>
      </w:r>
      <w:proofErr w:type="gramStart"/>
      <w:r w:rsidRPr="00DC1CDF">
        <w:rPr>
          <w:rFonts w:ascii="Times New Roman" w:eastAsia="Times New Roman" w:hAnsi="Times New Roman" w:cs="Times New Roman"/>
          <w:sz w:val="24"/>
          <w:szCs w:val="24"/>
        </w:rPr>
        <w:t>.с</w:t>
      </w:r>
      <w:proofErr w:type="gramEnd"/>
      <w:r w:rsidRPr="00DC1CDF">
        <w:rPr>
          <w:rFonts w:ascii="Times New Roman" w:eastAsia="Times New Roman" w:hAnsi="Times New Roman" w:cs="Times New Roman"/>
          <w:sz w:val="24"/>
          <w:szCs w:val="24"/>
        </w:rPr>
        <w:t>тоимостью 1798,00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полка офисная 1шт. стоимостью 5000,00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радиотелефон 1 шт. стоимостью 4999,00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кресло офисное 3шт. стоимостью 19797,00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информационная вывеска 1шт. стоимостью 6300,00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рулонные жалюзи 1шт. стоимостью 5000,00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рулонные жалюзи 2шт. стоимостью 15000,00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Вышеперечисленный инвентарь переведен на забалансовый счет 21.</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b/>
          <w:sz w:val="24"/>
          <w:szCs w:val="24"/>
        </w:rPr>
        <w:t>по строке 018 гр. 4, 11</w:t>
      </w:r>
      <w:r w:rsidRPr="00DC1CDF">
        <w:rPr>
          <w:rFonts w:ascii="Times New Roman" w:eastAsia="Times New Roman" w:hAnsi="Times New Roman" w:cs="Times New Roman"/>
          <w:sz w:val="24"/>
          <w:szCs w:val="24"/>
        </w:rPr>
        <w:t xml:space="preserve"> в составе «Прочие основные средства» на </w:t>
      </w:r>
      <w:proofErr w:type="gramStart"/>
      <w:r w:rsidRPr="00DC1CDF">
        <w:rPr>
          <w:rFonts w:ascii="Times New Roman" w:eastAsia="Times New Roman" w:hAnsi="Times New Roman" w:cs="Times New Roman"/>
          <w:sz w:val="24"/>
          <w:szCs w:val="24"/>
        </w:rPr>
        <w:t>начало</w:t>
      </w:r>
      <w:proofErr w:type="gramEnd"/>
      <w:r w:rsidRPr="00DC1CDF">
        <w:rPr>
          <w:rFonts w:ascii="Times New Roman" w:eastAsia="Times New Roman" w:hAnsi="Times New Roman" w:cs="Times New Roman"/>
          <w:sz w:val="24"/>
          <w:szCs w:val="24"/>
        </w:rPr>
        <w:t xml:space="preserve"> и конец года значится сумма 1018800,57 рублей. В течение анализируемого периода динамики нет.</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по строке 050</w:t>
      </w:r>
      <w:r w:rsidRPr="00DC1CDF">
        <w:rPr>
          <w:rFonts w:ascii="Times New Roman" w:eastAsia="Times New Roman" w:hAnsi="Times New Roman" w:cs="Times New Roman"/>
          <w:color w:val="000000"/>
          <w:sz w:val="24"/>
          <w:szCs w:val="24"/>
        </w:rPr>
        <w:t xml:space="preserve"> «Амортизация основных средств» на 01.01.2023 г. - 9027874,07 рублей; на 01.01.2024 г. - 4222777,29 рублей. Снижение амортизации произошло за счет восстановления амортизации нежилых помещений (зданий и сооружений) </w:t>
      </w:r>
      <w:r w:rsidRPr="00DC1CDF">
        <w:rPr>
          <w:rFonts w:ascii="Times New Roman" w:hAnsi="Times New Roman" w:cs="Times New Roman"/>
          <w:sz w:val="24"/>
          <w:szCs w:val="24"/>
        </w:rPr>
        <w:t xml:space="preserve">стоимости объекта, расположенного по адресу: Приморский край, р-н Дальнереченский, с. Сальское, ул. </w:t>
      </w:r>
      <w:proofErr w:type="gramStart"/>
      <w:r w:rsidRPr="00DC1CDF">
        <w:rPr>
          <w:rFonts w:ascii="Times New Roman" w:hAnsi="Times New Roman" w:cs="Times New Roman"/>
          <w:sz w:val="24"/>
          <w:szCs w:val="24"/>
        </w:rPr>
        <w:t>Советская</w:t>
      </w:r>
      <w:proofErr w:type="gramEnd"/>
      <w:r w:rsidRPr="00DC1CDF">
        <w:rPr>
          <w:rFonts w:ascii="Times New Roman" w:hAnsi="Times New Roman" w:cs="Times New Roman"/>
          <w:sz w:val="24"/>
          <w:szCs w:val="24"/>
        </w:rPr>
        <w:t xml:space="preserve">, д. 13 </w:t>
      </w:r>
      <w:r w:rsidRPr="00DC1CDF">
        <w:rPr>
          <w:rFonts w:ascii="Times New Roman" w:eastAsia="Times New Roman" w:hAnsi="Times New Roman" w:cs="Times New Roman"/>
          <w:color w:val="000000"/>
          <w:sz w:val="24"/>
          <w:szCs w:val="24"/>
        </w:rPr>
        <w:t xml:space="preserve">(в сумме -4925933,78 руб.) В течение года начислено амортизации в сумме 120837,00 рублей. </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proofErr w:type="gramStart"/>
      <w:r w:rsidRPr="00DC1CDF">
        <w:rPr>
          <w:rFonts w:ascii="Times New Roman" w:eastAsia="Times New Roman" w:hAnsi="Times New Roman" w:cs="Times New Roman"/>
          <w:b/>
          <w:sz w:val="24"/>
          <w:szCs w:val="24"/>
        </w:rPr>
        <w:t>п</w:t>
      </w:r>
      <w:proofErr w:type="gramEnd"/>
      <w:r w:rsidRPr="00DC1CDF">
        <w:rPr>
          <w:rFonts w:ascii="Times New Roman" w:eastAsia="Times New Roman" w:hAnsi="Times New Roman" w:cs="Times New Roman"/>
          <w:b/>
          <w:sz w:val="24"/>
          <w:szCs w:val="24"/>
        </w:rPr>
        <w:t>о строке 070 (073) гр. 5, 8</w:t>
      </w:r>
      <w:r w:rsidRPr="00DC1CDF">
        <w:rPr>
          <w:rFonts w:ascii="Times New Roman" w:eastAsia="Times New Roman" w:hAnsi="Times New Roman" w:cs="Times New Roman"/>
          <w:sz w:val="24"/>
          <w:szCs w:val="24"/>
        </w:rPr>
        <w:t xml:space="preserve"> в составе «Вложения в основные средства - иное движимое имущество» значится сумма 3281504,31 рубль. В течение анализируемого периода были </w:t>
      </w:r>
      <w:r w:rsidRPr="00DC1CDF">
        <w:rPr>
          <w:rFonts w:ascii="Times New Roman" w:eastAsia="Times New Roman" w:hAnsi="Times New Roman" w:cs="Times New Roman"/>
          <w:sz w:val="24"/>
          <w:szCs w:val="24"/>
        </w:rPr>
        <w:lastRenderedPageBreak/>
        <w:t>проведены хозяйственные операции по счету 0.106.31.000 в связи с вложением в основные средства, а именно:</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color w:val="000000"/>
          <w:sz w:val="24"/>
          <w:szCs w:val="24"/>
        </w:rPr>
        <w:t xml:space="preserve">1) По счету 0101Х2000 </w:t>
      </w:r>
      <w:r w:rsidRPr="00DC1CDF">
        <w:rPr>
          <w:rFonts w:ascii="Times New Roman" w:eastAsia="Times New Roman" w:hAnsi="Times New Roman" w:cs="Times New Roman"/>
          <w:sz w:val="24"/>
          <w:szCs w:val="24"/>
        </w:rPr>
        <w:t>«</w:t>
      </w:r>
      <w:r w:rsidRPr="00DC1CDF">
        <w:rPr>
          <w:rFonts w:ascii="Times New Roman" w:eastAsia="Times New Roman" w:hAnsi="Times New Roman" w:cs="Times New Roman"/>
          <w:color w:val="000000"/>
          <w:sz w:val="24"/>
          <w:szCs w:val="24"/>
        </w:rPr>
        <w:t>Нежилые помещения (здания и сооружения)» п</w:t>
      </w:r>
      <w:r w:rsidRPr="00DC1CDF">
        <w:rPr>
          <w:rFonts w:ascii="Times New Roman" w:eastAsia="Times New Roman" w:hAnsi="Times New Roman" w:cs="Times New Roman"/>
          <w:sz w:val="24"/>
          <w:szCs w:val="24"/>
        </w:rPr>
        <w:t xml:space="preserve">оступило </w:t>
      </w:r>
      <w:r w:rsidRPr="00DC1CDF">
        <w:rPr>
          <w:rFonts w:ascii="Times New Roman" w:eastAsia="Times New Roman" w:hAnsi="Times New Roman" w:cs="Times New Roman"/>
          <w:color w:val="000000"/>
          <w:sz w:val="24"/>
          <w:szCs w:val="24"/>
        </w:rPr>
        <w:t>в</w:t>
      </w:r>
      <w:r w:rsidRPr="00DC1CDF">
        <w:rPr>
          <w:rFonts w:ascii="Times New Roman" w:eastAsia="Times New Roman" w:hAnsi="Times New Roman" w:cs="Times New Roman"/>
          <w:sz w:val="24"/>
          <w:szCs w:val="24"/>
        </w:rPr>
        <w:t xml:space="preserve"> течени</w:t>
      </w:r>
      <w:proofErr w:type="gramStart"/>
      <w:r w:rsidRPr="00DC1CDF">
        <w:rPr>
          <w:rFonts w:ascii="Times New Roman" w:eastAsia="Times New Roman" w:hAnsi="Times New Roman" w:cs="Times New Roman"/>
          <w:sz w:val="24"/>
          <w:szCs w:val="24"/>
        </w:rPr>
        <w:t>и</w:t>
      </w:r>
      <w:proofErr w:type="gramEnd"/>
      <w:r w:rsidRPr="00DC1CDF">
        <w:rPr>
          <w:rFonts w:ascii="Times New Roman" w:eastAsia="Times New Roman" w:hAnsi="Times New Roman" w:cs="Times New Roman"/>
          <w:sz w:val="24"/>
          <w:szCs w:val="24"/>
        </w:rPr>
        <w:t xml:space="preserve"> года на сумму 3088624,31 рубль, в том числе:</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xml:space="preserve">- 2393939,54 рубля устройство спортивной беговой дорожки в селе Сальское на общественной территории по адресу: с. Сальское, ул. </w:t>
      </w:r>
      <w:proofErr w:type="gramStart"/>
      <w:r w:rsidRPr="00DC1CDF">
        <w:rPr>
          <w:rFonts w:ascii="Times New Roman" w:eastAsia="Times New Roman" w:hAnsi="Times New Roman" w:cs="Times New Roman"/>
          <w:sz w:val="24"/>
          <w:szCs w:val="24"/>
        </w:rPr>
        <w:t>Школьная</w:t>
      </w:r>
      <w:proofErr w:type="gramEnd"/>
      <w:r w:rsidRPr="00DC1CDF">
        <w:rPr>
          <w:rFonts w:ascii="Times New Roman" w:eastAsia="Times New Roman" w:hAnsi="Times New Roman" w:cs="Times New Roman"/>
          <w:sz w:val="24"/>
          <w:szCs w:val="24"/>
        </w:rPr>
        <w:t>, д. 31а;</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- 394997,62 рубля устройство теневого навеса (площадь навеса 24м2) в селе Сальское на общественной территории по адресу: с. Сальское, ул. Советская, 25;</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xml:space="preserve">- 299687,15 рублей по благоустройству общественной территории (установка спортивного оборудования) по адресу: Приморский край, Дальнереченский район, с. Сальское, ул. </w:t>
      </w:r>
      <w:proofErr w:type="gramStart"/>
      <w:r w:rsidRPr="00DC1CDF">
        <w:rPr>
          <w:rFonts w:ascii="Times New Roman" w:eastAsia="Times New Roman" w:hAnsi="Times New Roman" w:cs="Times New Roman"/>
          <w:sz w:val="24"/>
          <w:szCs w:val="24"/>
        </w:rPr>
        <w:t>Советская</w:t>
      </w:r>
      <w:proofErr w:type="gramEnd"/>
      <w:r w:rsidRPr="00DC1CDF">
        <w:rPr>
          <w:rFonts w:ascii="Times New Roman" w:eastAsia="Times New Roman" w:hAnsi="Times New Roman" w:cs="Times New Roman"/>
          <w:sz w:val="24"/>
          <w:szCs w:val="24"/>
        </w:rPr>
        <w:t>, 25.</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color w:val="000000"/>
          <w:sz w:val="24"/>
          <w:szCs w:val="24"/>
        </w:rPr>
        <w:t>2) По счету 0101Х4000 «Машины и оборудование» п</w:t>
      </w:r>
      <w:r w:rsidRPr="00DC1CDF">
        <w:rPr>
          <w:rFonts w:ascii="Times New Roman" w:eastAsia="Times New Roman" w:hAnsi="Times New Roman" w:cs="Times New Roman"/>
          <w:sz w:val="24"/>
          <w:szCs w:val="24"/>
        </w:rPr>
        <w:t>оступило в течени</w:t>
      </w:r>
      <w:proofErr w:type="gramStart"/>
      <w:r w:rsidRPr="00DC1CDF">
        <w:rPr>
          <w:rFonts w:ascii="Times New Roman" w:eastAsia="Times New Roman" w:hAnsi="Times New Roman" w:cs="Times New Roman"/>
          <w:sz w:val="24"/>
          <w:szCs w:val="24"/>
        </w:rPr>
        <w:t>и</w:t>
      </w:r>
      <w:proofErr w:type="gramEnd"/>
      <w:r w:rsidRPr="00DC1CDF">
        <w:rPr>
          <w:rFonts w:ascii="Times New Roman" w:eastAsia="Times New Roman" w:hAnsi="Times New Roman" w:cs="Times New Roman"/>
          <w:sz w:val="24"/>
          <w:szCs w:val="24"/>
        </w:rPr>
        <w:t xml:space="preserve"> года на сумму </w:t>
      </w:r>
      <w:r w:rsidRPr="00DC1CDF">
        <w:rPr>
          <w:rFonts w:ascii="Times New Roman" w:eastAsia="Times New Roman" w:hAnsi="Times New Roman" w:cs="Times New Roman"/>
          <w:color w:val="000000"/>
          <w:sz w:val="24"/>
          <w:szCs w:val="24"/>
        </w:rPr>
        <w:t>41189,00</w:t>
      </w:r>
      <w:r w:rsidRPr="00DC1CDF">
        <w:rPr>
          <w:rFonts w:ascii="Times New Roman" w:eastAsia="Times New Roman" w:hAnsi="Times New Roman" w:cs="Times New Roman"/>
          <w:sz w:val="24"/>
          <w:szCs w:val="24"/>
        </w:rPr>
        <w:t xml:space="preserve"> рублей, в том числе:</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xml:space="preserve">- ИБП </w:t>
      </w:r>
      <w:proofErr w:type="spellStart"/>
      <w:r w:rsidRPr="00DC1CDF">
        <w:rPr>
          <w:rFonts w:ascii="Times New Roman" w:eastAsia="Times New Roman" w:hAnsi="Times New Roman" w:cs="Times New Roman"/>
          <w:sz w:val="24"/>
          <w:szCs w:val="24"/>
        </w:rPr>
        <w:t>powercom</w:t>
      </w:r>
      <w:proofErr w:type="spellEnd"/>
      <w:r w:rsidRPr="00DC1CDF">
        <w:rPr>
          <w:rFonts w:ascii="Times New Roman" w:eastAsia="Times New Roman" w:hAnsi="Times New Roman" w:cs="Times New Roman"/>
          <w:sz w:val="24"/>
          <w:szCs w:val="24"/>
        </w:rPr>
        <w:t xml:space="preserve"> RPT-600A 1 шт. на сумму 4900,00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xml:space="preserve">- Воздуходувка бензиновая HUTER GB-26,750Вт 1 шт. на сумму 11290,00 руб.; </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Проектор 1 шт. стоимостью 24999,00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color w:val="000000"/>
          <w:sz w:val="24"/>
          <w:szCs w:val="24"/>
        </w:rPr>
        <w:t>3) По счету 0101Х6000 «Инвентарь производственный и хозяйственный» п</w:t>
      </w:r>
      <w:r w:rsidRPr="00DC1CDF">
        <w:rPr>
          <w:rFonts w:ascii="Times New Roman" w:eastAsia="Times New Roman" w:hAnsi="Times New Roman" w:cs="Times New Roman"/>
          <w:sz w:val="24"/>
          <w:szCs w:val="24"/>
        </w:rPr>
        <w:t>оступило в течени</w:t>
      </w:r>
      <w:proofErr w:type="gramStart"/>
      <w:r w:rsidRPr="00DC1CDF">
        <w:rPr>
          <w:rFonts w:ascii="Times New Roman" w:eastAsia="Times New Roman" w:hAnsi="Times New Roman" w:cs="Times New Roman"/>
          <w:sz w:val="24"/>
          <w:szCs w:val="24"/>
        </w:rPr>
        <w:t>и</w:t>
      </w:r>
      <w:proofErr w:type="gramEnd"/>
      <w:r w:rsidRPr="00DC1CDF">
        <w:rPr>
          <w:rFonts w:ascii="Times New Roman" w:eastAsia="Times New Roman" w:hAnsi="Times New Roman" w:cs="Times New Roman"/>
          <w:sz w:val="24"/>
          <w:szCs w:val="24"/>
        </w:rPr>
        <w:t xml:space="preserve"> года на сумму </w:t>
      </w:r>
      <w:r w:rsidRPr="00DC1CDF">
        <w:rPr>
          <w:rFonts w:ascii="Times New Roman" w:eastAsia="Times New Roman" w:hAnsi="Times New Roman" w:cs="Times New Roman"/>
          <w:color w:val="000000"/>
          <w:sz w:val="24"/>
          <w:szCs w:val="24"/>
        </w:rPr>
        <w:t>151691,00</w:t>
      </w:r>
      <w:r w:rsidRPr="00DC1CDF">
        <w:rPr>
          <w:rFonts w:ascii="Times New Roman" w:eastAsia="Times New Roman" w:hAnsi="Times New Roman" w:cs="Times New Roman"/>
          <w:sz w:val="24"/>
          <w:szCs w:val="24"/>
        </w:rPr>
        <w:t xml:space="preserve"> рублей.</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b/>
          <w:color w:val="000000"/>
          <w:sz w:val="24"/>
          <w:szCs w:val="24"/>
        </w:rPr>
        <w:t>по строке 150 (151) гр. 4, 11</w:t>
      </w:r>
      <w:r w:rsidRPr="00DC1CDF">
        <w:rPr>
          <w:rFonts w:ascii="Times New Roman" w:eastAsia="Times New Roman" w:hAnsi="Times New Roman" w:cs="Times New Roman"/>
          <w:color w:val="000000"/>
          <w:sz w:val="24"/>
          <w:szCs w:val="24"/>
        </w:rPr>
        <w:t xml:space="preserve"> «Движение непроизведенных активов. Непроизведенные активы» (Земля) на </w:t>
      </w:r>
      <w:proofErr w:type="gramStart"/>
      <w:r w:rsidRPr="00DC1CDF">
        <w:rPr>
          <w:rFonts w:ascii="Times New Roman" w:eastAsia="Times New Roman" w:hAnsi="Times New Roman" w:cs="Times New Roman"/>
          <w:color w:val="000000"/>
          <w:sz w:val="24"/>
          <w:szCs w:val="24"/>
        </w:rPr>
        <w:t>начало</w:t>
      </w:r>
      <w:proofErr w:type="gramEnd"/>
      <w:r w:rsidRPr="00DC1CDF">
        <w:rPr>
          <w:rFonts w:ascii="Times New Roman" w:eastAsia="Times New Roman" w:hAnsi="Times New Roman" w:cs="Times New Roman"/>
          <w:color w:val="000000"/>
          <w:sz w:val="24"/>
          <w:szCs w:val="24"/>
        </w:rPr>
        <w:t xml:space="preserve"> и конец года числится сумма капитальных </w:t>
      </w:r>
      <w:r w:rsidRPr="00DC1CDF">
        <w:rPr>
          <w:rFonts w:ascii="Times New Roman" w:eastAsia="Times New Roman" w:hAnsi="Times New Roman" w:cs="Times New Roman"/>
          <w:sz w:val="24"/>
          <w:szCs w:val="24"/>
        </w:rPr>
        <w:t>вложений в земли на сумму 1843158,11 рублей. В течение года динамики нет.</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color w:val="000000"/>
          <w:sz w:val="24"/>
          <w:szCs w:val="24"/>
        </w:rPr>
      </w:pPr>
      <w:r w:rsidRPr="00DC1CDF">
        <w:rPr>
          <w:rFonts w:ascii="Times New Roman" w:eastAsia="Times New Roman" w:hAnsi="Times New Roman" w:cs="Times New Roman"/>
          <w:b/>
          <w:color w:val="000000"/>
          <w:sz w:val="24"/>
          <w:szCs w:val="24"/>
        </w:rPr>
        <w:t xml:space="preserve">по строке 190 </w:t>
      </w:r>
      <w:r w:rsidRPr="00DC1CDF">
        <w:rPr>
          <w:rFonts w:ascii="Times New Roman" w:eastAsia="Times New Roman" w:hAnsi="Times New Roman" w:cs="Times New Roman"/>
          <w:color w:val="000000"/>
          <w:sz w:val="24"/>
          <w:szCs w:val="24"/>
        </w:rPr>
        <w:t xml:space="preserve">«Движение материальных запасов. Материальные запасы» на начало года материальные запасы отсутствуют. Поступление материальных запасов в 2023 году составило в сумме 76414,00 рублей, (канцелярские товары, </w:t>
      </w:r>
      <w:r w:rsidRPr="00DC1CDF">
        <w:rPr>
          <w:rFonts w:ascii="Times New Roman" w:eastAsia="Times New Roman" w:hAnsi="Times New Roman" w:cs="Times New Roman"/>
          <w:sz w:val="24"/>
          <w:szCs w:val="24"/>
        </w:rPr>
        <w:t xml:space="preserve">бумага офисная А-4, папка А-4, скрепки, </w:t>
      </w:r>
      <w:r w:rsidRPr="00DC1CDF">
        <w:rPr>
          <w:rFonts w:ascii="Times New Roman" w:eastAsia="Times New Roman" w:hAnsi="Times New Roman" w:cs="Times New Roman"/>
          <w:color w:val="000000"/>
          <w:sz w:val="24"/>
          <w:szCs w:val="24"/>
        </w:rPr>
        <w:t xml:space="preserve">хозяйственные товары, запчасти к оргтехнике, </w:t>
      </w:r>
      <w:r w:rsidRPr="00DC1CDF">
        <w:rPr>
          <w:rFonts w:ascii="Times New Roman" w:eastAsia="Times New Roman" w:hAnsi="Times New Roman" w:cs="Times New Roman"/>
          <w:sz w:val="24"/>
          <w:szCs w:val="24"/>
        </w:rPr>
        <w:t xml:space="preserve">масло2Т </w:t>
      </w:r>
      <w:proofErr w:type="gramStart"/>
      <w:r w:rsidRPr="00DC1CDF">
        <w:rPr>
          <w:rFonts w:ascii="Times New Roman" w:eastAsia="Times New Roman" w:hAnsi="Times New Roman" w:cs="Times New Roman"/>
          <w:sz w:val="24"/>
          <w:szCs w:val="24"/>
        </w:rPr>
        <w:t>п</w:t>
      </w:r>
      <w:proofErr w:type="gramEnd"/>
      <w:r w:rsidRPr="00DC1CDF">
        <w:rPr>
          <w:rFonts w:ascii="Times New Roman" w:eastAsia="Times New Roman" w:hAnsi="Times New Roman" w:cs="Times New Roman"/>
          <w:sz w:val="24"/>
          <w:szCs w:val="24"/>
        </w:rPr>
        <w:t xml:space="preserve">/с дозатор 1л, </w:t>
      </w:r>
      <w:r w:rsidRPr="00DC1CDF">
        <w:rPr>
          <w:rFonts w:ascii="Times New Roman" w:eastAsia="Times New Roman" w:hAnsi="Times New Roman" w:cs="Times New Roman"/>
          <w:color w:val="000000"/>
          <w:sz w:val="24"/>
          <w:szCs w:val="24"/>
        </w:rPr>
        <w:t>и т.п.). Списано материальных запасов на сумму 76414,00 рублей. На конец года материальных запасов нет.</w:t>
      </w:r>
    </w:p>
    <w:p w:rsidR="00F732A7" w:rsidRPr="00DC1CDF" w:rsidRDefault="00F732A7" w:rsidP="00772924">
      <w:pPr>
        <w:suppressAutoHyphens/>
        <w:autoSpaceDE w:val="0"/>
        <w:autoSpaceDN w:val="0"/>
        <w:adjustRightInd w:val="0"/>
        <w:spacing w:line="276" w:lineRule="auto"/>
        <w:ind w:firstLine="709"/>
        <w:jc w:val="both"/>
        <w:rPr>
          <w:rFonts w:ascii="Times New Roman" w:eastAsia="Times New Roman" w:hAnsi="Times New Roman" w:cs="Times New Roman"/>
          <w:b/>
          <w:color w:val="000000"/>
          <w:sz w:val="24"/>
          <w:szCs w:val="24"/>
        </w:rPr>
      </w:pPr>
      <w:r w:rsidRPr="00DC1CDF">
        <w:rPr>
          <w:rFonts w:ascii="Times New Roman" w:eastAsia="Times New Roman" w:hAnsi="Times New Roman" w:cs="Times New Roman"/>
          <w:b/>
          <w:color w:val="000000"/>
          <w:sz w:val="24"/>
          <w:szCs w:val="24"/>
        </w:rPr>
        <w:t>В форме 0503110</w:t>
      </w:r>
      <w:r w:rsidRPr="00DC1CDF">
        <w:rPr>
          <w:rFonts w:ascii="Times New Roman" w:eastAsia="Times New Roman" w:hAnsi="Times New Roman" w:cs="Times New Roman"/>
          <w:b/>
          <w:color w:val="000000"/>
          <w:sz w:val="24"/>
          <w:szCs w:val="24"/>
          <w:lang w:val="en-US"/>
        </w:rPr>
        <w:t>G</w:t>
      </w:r>
      <w:r w:rsidRPr="00DC1CDF">
        <w:rPr>
          <w:rFonts w:ascii="Times New Roman" w:eastAsia="Times New Roman" w:hAnsi="Times New Roman" w:cs="Times New Roman"/>
          <w:color w:val="000000"/>
          <w:sz w:val="24"/>
          <w:szCs w:val="24"/>
        </w:rPr>
        <w:t xml:space="preserve"> </w:t>
      </w:r>
      <w:r w:rsidRPr="00DC1CDF">
        <w:rPr>
          <w:rFonts w:ascii="Times New Roman" w:eastAsia="Times New Roman" w:hAnsi="Times New Roman" w:cs="Times New Roman"/>
          <w:b/>
          <w:color w:val="000000"/>
          <w:sz w:val="24"/>
          <w:szCs w:val="24"/>
        </w:rPr>
        <w:t>«Справка по заключению счетов бюджетного учета отчетного финансового года».</w:t>
      </w:r>
    </w:p>
    <w:p w:rsidR="00F732A7" w:rsidRPr="00DC1CDF" w:rsidRDefault="00F732A7" w:rsidP="00772924">
      <w:pPr>
        <w:suppressAutoHyphens/>
        <w:autoSpaceDE w:val="0"/>
        <w:autoSpaceDN w:val="0"/>
        <w:adjustRightInd w:val="0"/>
        <w:spacing w:line="276" w:lineRule="auto"/>
        <w:ind w:firstLine="709"/>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В Разделе 1 «Доходы» по счету</w:t>
      </w:r>
      <w:r w:rsidRPr="00DC1CDF">
        <w:rPr>
          <w:rFonts w:ascii="Times New Roman" w:eastAsia="Times New Roman" w:hAnsi="Times New Roman" w:cs="Times New Roman"/>
          <w:b/>
          <w:sz w:val="24"/>
          <w:szCs w:val="24"/>
        </w:rPr>
        <w:t xml:space="preserve"> 10601030101000110</w:t>
      </w:r>
      <w:r w:rsidRPr="00DC1CDF">
        <w:rPr>
          <w:rFonts w:ascii="Times New Roman" w:eastAsia="Times New Roman" w:hAnsi="Times New Roman" w:cs="Times New Roman"/>
          <w:sz w:val="24"/>
          <w:szCs w:val="24"/>
        </w:rPr>
        <w:t>.</w:t>
      </w:r>
      <w:r w:rsidRPr="00DC1CDF">
        <w:rPr>
          <w:rFonts w:ascii="Times New Roman" w:eastAsia="Times New Roman" w:hAnsi="Times New Roman" w:cs="Times New Roman"/>
          <w:b/>
          <w:sz w:val="24"/>
          <w:szCs w:val="24"/>
        </w:rPr>
        <w:t>1.401.10.173</w:t>
      </w:r>
      <w:r w:rsidRPr="00DC1CDF">
        <w:rPr>
          <w:rFonts w:ascii="Times New Roman" w:eastAsia="Times New Roman" w:hAnsi="Times New Roman" w:cs="Times New Roman"/>
          <w:sz w:val="24"/>
          <w:szCs w:val="24"/>
        </w:rPr>
        <w:t xml:space="preserve"> – </w:t>
      </w:r>
      <w:r w:rsidRPr="00DC1CDF">
        <w:rPr>
          <w:rFonts w:ascii="Times New Roman" w:eastAsia="Times New Roman" w:hAnsi="Times New Roman" w:cs="Times New Roman"/>
          <w:color w:val="000000"/>
          <w:sz w:val="24"/>
          <w:szCs w:val="24"/>
        </w:rPr>
        <w:t>5713,00</w:t>
      </w:r>
      <w:r w:rsidRPr="00DC1CDF">
        <w:rPr>
          <w:rFonts w:ascii="Times New Roman" w:eastAsia="Times New Roman" w:hAnsi="Times New Roman" w:cs="Times New Roman"/>
          <w:sz w:val="24"/>
          <w:szCs w:val="24"/>
        </w:rPr>
        <w:t xml:space="preserve"> рублей списана просроченная сомнительная дебиторская задолженность по налогу на доходы физических лиц, администратором доходов является федеральный орган исполнительной власти (глава 182 «Федеральная налоговая служба»).</w:t>
      </w:r>
    </w:p>
    <w:p w:rsidR="00F732A7" w:rsidRPr="00DC1CDF" w:rsidRDefault="00F732A7" w:rsidP="00772924">
      <w:pPr>
        <w:spacing w:line="276" w:lineRule="auto"/>
        <w:ind w:firstLine="709"/>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t xml:space="preserve">В Разделе 1 «Доходы» по счету </w:t>
      </w:r>
      <w:r w:rsidRPr="00DC1CDF">
        <w:rPr>
          <w:rFonts w:ascii="Times New Roman" w:hAnsi="Times New Roman" w:cs="Times New Roman"/>
          <w:b/>
          <w:color w:val="000000"/>
          <w:sz w:val="24"/>
          <w:szCs w:val="24"/>
        </w:rPr>
        <w:t>11700000000000000</w:t>
      </w:r>
      <w:r w:rsidRPr="00DC1CDF">
        <w:rPr>
          <w:rFonts w:ascii="Times New Roman" w:hAnsi="Times New Roman" w:cs="Times New Roman"/>
          <w:color w:val="000000"/>
          <w:sz w:val="24"/>
          <w:szCs w:val="24"/>
        </w:rPr>
        <w:t>.</w:t>
      </w:r>
      <w:r w:rsidRPr="00DC1CDF">
        <w:rPr>
          <w:rFonts w:ascii="Times New Roman" w:hAnsi="Times New Roman" w:cs="Times New Roman"/>
          <w:b/>
          <w:color w:val="000000"/>
          <w:sz w:val="24"/>
          <w:szCs w:val="24"/>
        </w:rPr>
        <w:t>1.401.10.176</w:t>
      </w:r>
      <w:r w:rsidRPr="00DC1CDF">
        <w:rPr>
          <w:rFonts w:ascii="Times New Roman" w:hAnsi="Times New Roman" w:cs="Times New Roman"/>
          <w:color w:val="000000"/>
          <w:sz w:val="24"/>
          <w:szCs w:val="24"/>
        </w:rPr>
        <w:t xml:space="preserve"> «Доходы от оценки активов и обязательств» в Разделе 1 «Доходы» по дебету отражены следующие хозяйственные операции в сумме минус 7765578,14 рублей:</w:t>
      </w:r>
    </w:p>
    <w:p w:rsidR="00F732A7" w:rsidRPr="00DC1CDF" w:rsidRDefault="00F732A7" w:rsidP="00772924">
      <w:pPr>
        <w:spacing w:line="276" w:lineRule="auto"/>
        <w:ind w:firstLine="709"/>
        <w:jc w:val="both"/>
        <w:rPr>
          <w:rFonts w:ascii="Times New Roman" w:hAnsi="Times New Roman" w:cs="Times New Roman"/>
          <w:sz w:val="24"/>
          <w:szCs w:val="24"/>
        </w:rPr>
      </w:pPr>
      <w:r w:rsidRPr="00DC1CDF">
        <w:rPr>
          <w:rFonts w:ascii="Times New Roman" w:hAnsi="Times New Roman" w:cs="Times New Roman"/>
          <w:color w:val="000000"/>
          <w:sz w:val="24"/>
          <w:szCs w:val="24"/>
        </w:rPr>
        <w:t xml:space="preserve">- </w:t>
      </w:r>
      <w:r w:rsidRPr="00DC1CDF">
        <w:rPr>
          <w:rFonts w:ascii="Times New Roman" w:hAnsi="Times New Roman" w:cs="Times New Roman"/>
          <w:sz w:val="24"/>
          <w:szCs w:val="24"/>
        </w:rPr>
        <w:t>2416148,56</w:t>
      </w:r>
      <w:r w:rsidRPr="00DC1CDF">
        <w:rPr>
          <w:rFonts w:ascii="Times New Roman" w:hAnsi="Times New Roman" w:cs="Times New Roman"/>
          <w:color w:val="000000"/>
          <w:sz w:val="24"/>
          <w:szCs w:val="24"/>
        </w:rPr>
        <w:t xml:space="preserve"> рублей в результате: на основании отчета по оценке имущества проведена уценка кадастровой </w:t>
      </w:r>
      <w:r w:rsidRPr="00DC1CDF">
        <w:rPr>
          <w:rFonts w:ascii="Times New Roman" w:hAnsi="Times New Roman" w:cs="Times New Roman"/>
          <w:sz w:val="24"/>
          <w:szCs w:val="24"/>
        </w:rPr>
        <w:t>стоимости земельного участка с кадастровым номером 25:02:070102:7 на сумму 2416148,56 рублей и произведена его реализация стоимостью 114000,00 рублей. Право собственности признано з</w:t>
      </w:r>
      <w:proofErr w:type="gramStart"/>
      <w:r w:rsidRPr="00DC1CDF">
        <w:rPr>
          <w:rFonts w:ascii="Times New Roman" w:hAnsi="Times New Roman" w:cs="Times New Roman"/>
          <w:sz w:val="24"/>
          <w:szCs w:val="24"/>
        </w:rPr>
        <w:t>а ООО</w:t>
      </w:r>
      <w:proofErr w:type="gramEnd"/>
      <w:r w:rsidRPr="00DC1CDF">
        <w:rPr>
          <w:rFonts w:ascii="Times New Roman" w:hAnsi="Times New Roman" w:cs="Times New Roman"/>
          <w:sz w:val="24"/>
          <w:szCs w:val="24"/>
        </w:rPr>
        <w:t xml:space="preserve"> «АВРОРА-СТРОЙ ДВ» по договору купли-продажи от 15.11.2023 г №012.1123.30490 муниципального имущества по результатам аукциона.</w:t>
      </w:r>
    </w:p>
    <w:p w:rsidR="00F732A7" w:rsidRPr="00DC1CDF" w:rsidRDefault="00F732A7" w:rsidP="00772924">
      <w:pPr>
        <w:spacing w:line="276" w:lineRule="auto"/>
        <w:ind w:firstLine="709"/>
        <w:jc w:val="both"/>
        <w:rPr>
          <w:rFonts w:ascii="Times New Roman" w:hAnsi="Times New Roman" w:cs="Times New Roman"/>
          <w:color w:val="000000"/>
          <w:sz w:val="24"/>
          <w:szCs w:val="24"/>
        </w:rPr>
      </w:pPr>
      <w:r w:rsidRPr="00DC1CDF">
        <w:rPr>
          <w:rFonts w:ascii="Times New Roman" w:hAnsi="Times New Roman" w:cs="Times New Roman"/>
          <w:sz w:val="24"/>
          <w:szCs w:val="24"/>
        </w:rPr>
        <w:t xml:space="preserve">- 5349429,58 рублей отражена переоценка по имуществу, реализуемому из оперативного управления муниципального образования, </w:t>
      </w:r>
      <w:proofErr w:type="gramStart"/>
      <w:r w:rsidRPr="00DC1CDF">
        <w:rPr>
          <w:rFonts w:ascii="Times New Roman" w:hAnsi="Times New Roman" w:cs="Times New Roman"/>
          <w:sz w:val="24"/>
          <w:szCs w:val="24"/>
        </w:rPr>
        <w:t>согласно Отчета</w:t>
      </w:r>
      <w:proofErr w:type="gramEnd"/>
      <w:r w:rsidRPr="00DC1CDF">
        <w:rPr>
          <w:rFonts w:ascii="Times New Roman" w:hAnsi="Times New Roman" w:cs="Times New Roman"/>
          <w:sz w:val="24"/>
          <w:szCs w:val="24"/>
        </w:rPr>
        <w:t xml:space="preserve"> о переоценке стоимости объекта, </w:t>
      </w:r>
      <w:r w:rsidRPr="00DC1CDF">
        <w:rPr>
          <w:rFonts w:ascii="Times New Roman" w:hAnsi="Times New Roman" w:cs="Times New Roman"/>
          <w:sz w:val="24"/>
          <w:szCs w:val="24"/>
        </w:rPr>
        <w:lastRenderedPageBreak/>
        <w:t>расположенного по адресу: Приморский край, р-н Дальнереченский, с. Сальское, ул. Советская, д. 13 и пр</w:t>
      </w:r>
      <w:r w:rsidRPr="00DC1CDF">
        <w:rPr>
          <w:rFonts w:ascii="Times New Roman" w:hAnsi="Times New Roman" w:cs="Times New Roman"/>
          <w:color w:val="000000"/>
          <w:sz w:val="24"/>
          <w:szCs w:val="24"/>
        </w:rPr>
        <w:t>оизведена его реализация стоимостью 449160,00 рублей. Право собственности признано з</w:t>
      </w:r>
      <w:proofErr w:type="gramStart"/>
      <w:r w:rsidRPr="00DC1CDF">
        <w:rPr>
          <w:rFonts w:ascii="Times New Roman" w:hAnsi="Times New Roman" w:cs="Times New Roman"/>
          <w:color w:val="000000"/>
          <w:sz w:val="24"/>
          <w:szCs w:val="24"/>
        </w:rPr>
        <w:t>а ООО</w:t>
      </w:r>
      <w:proofErr w:type="gramEnd"/>
      <w:r w:rsidRPr="00DC1CDF">
        <w:rPr>
          <w:rFonts w:ascii="Times New Roman" w:hAnsi="Times New Roman" w:cs="Times New Roman"/>
          <w:color w:val="000000"/>
          <w:sz w:val="24"/>
          <w:szCs w:val="24"/>
        </w:rPr>
        <w:t xml:space="preserve"> «АВРОРА-СТРОЙ ДВ» по договору купли-продажи от 15.11.2023 г №012.1123.30490 муниципального имущества по результатам аукциона.</w:t>
      </w:r>
    </w:p>
    <w:p w:rsidR="00F732A7" w:rsidRPr="00DC1CDF" w:rsidRDefault="00F732A7" w:rsidP="00772924">
      <w:pPr>
        <w:spacing w:line="276" w:lineRule="auto"/>
        <w:ind w:firstLine="709"/>
        <w:jc w:val="both"/>
        <w:rPr>
          <w:rStyle w:val="a4"/>
          <w:rFonts w:ascii="Times New Roman" w:hAnsi="Times New Roman" w:cs="Times New Roman"/>
          <w:b/>
          <w:bCs/>
          <w:color w:val="1C1C1C"/>
          <w:sz w:val="24"/>
          <w:szCs w:val="24"/>
          <w:u w:val="none"/>
        </w:rPr>
      </w:pPr>
      <w:r w:rsidRPr="00DC1CDF">
        <w:rPr>
          <w:rFonts w:ascii="Times New Roman" w:hAnsi="Times New Roman" w:cs="Times New Roman"/>
          <w:color w:val="000000"/>
          <w:sz w:val="24"/>
          <w:szCs w:val="24"/>
        </w:rPr>
        <w:t xml:space="preserve">В разделе 1 «Доходы» по </w:t>
      </w:r>
      <w:r w:rsidRPr="00DC1CDF">
        <w:rPr>
          <w:rFonts w:ascii="Times New Roman" w:hAnsi="Times New Roman" w:cs="Times New Roman"/>
          <w:color w:val="1C1C1C"/>
          <w:sz w:val="24"/>
          <w:szCs w:val="24"/>
        </w:rPr>
        <w:t xml:space="preserve">счету </w:t>
      </w:r>
      <w:r w:rsidRPr="00DC1CDF">
        <w:rPr>
          <w:rFonts w:ascii="Times New Roman" w:hAnsi="Times New Roman" w:cs="Times New Roman"/>
          <w:b/>
          <w:color w:val="1C1C1C"/>
          <w:sz w:val="24"/>
          <w:szCs w:val="24"/>
        </w:rPr>
        <w:t>11700000000000000</w:t>
      </w:r>
      <w:r w:rsidRPr="00DC1CDF">
        <w:rPr>
          <w:rFonts w:ascii="Times New Roman" w:hAnsi="Times New Roman" w:cs="Times New Roman"/>
          <w:color w:val="1C1C1C"/>
          <w:sz w:val="24"/>
          <w:szCs w:val="24"/>
        </w:rPr>
        <w:t>.</w:t>
      </w:r>
      <w:r w:rsidRPr="00DC1CDF">
        <w:rPr>
          <w:rFonts w:ascii="Times New Roman" w:hAnsi="Times New Roman" w:cs="Times New Roman"/>
          <w:b/>
          <w:color w:val="1C1C1C"/>
          <w:sz w:val="24"/>
          <w:szCs w:val="24"/>
        </w:rPr>
        <w:t>1.401.10.199</w:t>
      </w:r>
      <w:r w:rsidRPr="00DC1CDF">
        <w:rPr>
          <w:rFonts w:ascii="Times New Roman" w:hAnsi="Times New Roman" w:cs="Times New Roman"/>
          <w:color w:val="1C1C1C"/>
          <w:sz w:val="24"/>
          <w:szCs w:val="24"/>
        </w:rPr>
        <w:t xml:space="preserve"> «Прочие неденежные безвозмездные поступления» по кредиту отражены факты хозяйственной жизни, связанные с принятием на учет земельных участков, собственность на которые не разграничена, вовлеченные в хозяйственный оборот на сумму </w:t>
      </w:r>
      <w:r w:rsidRPr="00DC1CDF">
        <w:rPr>
          <w:rFonts w:ascii="Times New Roman" w:hAnsi="Times New Roman" w:cs="Times New Roman"/>
          <w:color w:val="000000"/>
          <w:sz w:val="24"/>
          <w:szCs w:val="24"/>
        </w:rPr>
        <w:t>2530148,56</w:t>
      </w:r>
      <w:r w:rsidRPr="00DC1CDF">
        <w:rPr>
          <w:rFonts w:ascii="Times New Roman" w:hAnsi="Times New Roman" w:cs="Times New Roman"/>
          <w:color w:val="1C1C1C"/>
          <w:sz w:val="24"/>
          <w:szCs w:val="24"/>
        </w:rPr>
        <w:t xml:space="preserve"> </w:t>
      </w:r>
      <w:r w:rsidRPr="00DC1CDF">
        <w:rPr>
          <w:rFonts w:ascii="Times New Roman" w:hAnsi="Times New Roman" w:cs="Times New Roman"/>
          <w:color w:val="000000"/>
          <w:sz w:val="24"/>
          <w:szCs w:val="24"/>
        </w:rPr>
        <w:t xml:space="preserve">рублей, </w:t>
      </w:r>
      <w:r w:rsidRPr="00DC1CDF">
        <w:rPr>
          <w:rStyle w:val="a4"/>
          <w:rFonts w:ascii="Times New Roman" w:hAnsi="Times New Roman" w:cs="Times New Roman"/>
          <w:b/>
          <w:bCs/>
          <w:color w:val="1C1C1C"/>
          <w:sz w:val="24"/>
          <w:szCs w:val="24"/>
        </w:rPr>
        <w:t>не подлежащих консолидации.</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color w:val="000000"/>
          <w:sz w:val="24"/>
          <w:szCs w:val="24"/>
        </w:rPr>
        <w:t xml:space="preserve">В разделе 1 «Расходы» по счету </w:t>
      </w:r>
      <w:r w:rsidRPr="00DC1CDF">
        <w:rPr>
          <w:rFonts w:ascii="Times New Roman" w:eastAsia="Times New Roman" w:hAnsi="Times New Roman" w:cs="Times New Roman"/>
          <w:b/>
          <w:color w:val="000000"/>
          <w:sz w:val="24"/>
          <w:szCs w:val="24"/>
        </w:rPr>
        <w:t>0106 0000000000 000</w:t>
      </w:r>
      <w:r w:rsidRPr="00DC1CDF">
        <w:rPr>
          <w:rFonts w:ascii="Times New Roman" w:eastAsia="Times New Roman" w:hAnsi="Times New Roman" w:cs="Times New Roman"/>
          <w:color w:val="000000"/>
          <w:sz w:val="24"/>
          <w:szCs w:val="24"/>
        </w:rPr>
        <w:t>.</w:t>
      </w:r>
      <w:r w:rsidRPr="00DC1CDF">
        <w:rPr>
          <w:rFonts w:ascii="Times New Roman" w:eastAsia="Times New Roman" w:hAnsi="Times New Roman" w:cs="Times New Roman"/>
          <w:b/>
          <w:color w:val="000000"/>
          <w:sz w:val="24"/>
          <w:szCs w:val="24"/>
        </w:rPr>
        <w:t xml:space="preserve"> 1.401.20.251</w:t>
      </w:r>
      <w:r w:rsidRPr="00DC1CDF">
        <w:rPr>
          <w:rFonts w:ascii="Times New Roman" w:eastAsia="Times New Roman" w:hAnsi="Times New Roman" w:cs="Times New Roman"/>
          <w:color w:val="000000"/>
          <w:sz w:val="24"/>
          <w:szCs w:val="24"/>
        </w:rPr>
        <w:t xml:space="preserve"> «Расходы на перечисления другим бюджетам бюджетной системы Российской Федерации» числится сумма 79701,15 рублей (</w:t>
      </w:r>
      <w:r w:rsidRPr="00DC1CDF">
        <w:rPr>
          <w:rFonts w:ascii="Times New Roman" w:eastAsia="Times New Roman" w:hAnsi="Times New Roman" w:cs="Times New Roman"/>
          <w:b/>
          <w:color w:val="000000"/>
          <w:sz w:val="24"/>
          <w:szCs w:val="24"/>
        </w:rPr>
        <w:t>подлежащих консолидации)</w:t>
      </w:r>
      <w:r w:rsidRPr="00DC1CDF">
        <w:rPr>
          <w:rFonts w:ascii="Times New Roman" w:eastAsia="Times New Roman" w:hAnsi="Times New Roman" w:cs="Times New Roman"/>
          <w:color w:val="000000"/>
          <w:sz w:val="24"/>
          <w:szCs w:val="24"/>
        </w:rPr>
        <w:t>, в том числе:</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proofErr w:type="gramStart"/>
      <w:r w:rsidRPr="00DC1CDF">
        <w:rPr>
          <w:rFonts w:ascii="Times New Roman" w:eastAsia="Times New Roman" w:hAnsi="Times New Roman" w:cs="Times New Roman"/>
          <w:color w:val="000000"/>
          <w:sz w:val="24"/>
          <w:szCs w:val="24"/>
        </w:rPr>
        <w:t>- 60806,03 рубля отражены расходы на передачу межбюджетных трансфертов предоставляемых из бюджетов сельских поселений в бюджет Дальнереченского муниципального района на финансирование расходов,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 соглашением на 2023 год (на составление, исполнение и контроль за исполнением бюджета поселения);</w:t>
      </w:r>
      <w:proofErr w:type="gramEnd"/>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color w:val="000000"/>
          <w:sz w:val="24"/>
          <w:szCs w:val="24"/>
        </w:rPr>
      </w:pPr>
      <w:r w:rsidRPr="00DC1CDF">
        <w:rPr>
          <w:rFonts w:ascii="Times New Roman" w:eastAsia="Times New Roman" w:hAnsi="Times New Roman" w:cs="Times New Roman"/>
          <w:color w:val="000000"/>
          <w:sz w:val="24"/>
          <w:szCs w:val="24"/>
        </w:rPr>
        <w:t>- 18895,12 рублей на осуществление внешнего финансового контроля в соответствии с заключенным соглашением на 2023 год.</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p>
    <w:p w:rsidR="00F732A7" w:rsidRPr="00DC1CDF" w:rsidRDefault="00F732A7" w:rsidP="00772924">
      <w:pPr>
        <w:autoSpaceDE w:val="0"/>
        <w:autoSpaceDN w:val="0"/>
        <w:adjustRightInd w:val="0"/>
        <w:spacing w:line="276" w:lineRule="auto"/>
        <w:ind w:firstLine="700"/>
        <w:jc w:val="both"/>
        <w:rPr>
          <w:rStyle w:val="ksrulenamewarn"/>
          <w:rFonts w:ascii="Times New Roman" w:hAnsi="Times New Roman" w:cs="Times New Roman"/>
          <w:b/>
          <w:sz w:val="24"/>
          <w:szCs w:val="24"/>
        </w:rPr>
      </w:pPr>
      <w:r w:rsidRPr="00DC1CDF">
        <w:rPr>
          <w:rFonts w:ascii="Times New Roman" w:eastAsia="Times New Roman" w:hAnsi="Times New Roman" w:cs="Times New Roman"/>
          <w:b/>
          <w:color w:val="000000"/>
          <w:sz w:val="24"/>
          <w:szCs w:val="24"/>
        </w:rPr>
        <w:t>В форме 0503121</w:t>
      </w:r>
      <w:r w:rsidRPr="00DC1CDF">
        <w:rPr>
          <w:rFonts w:ascii="Times New Roman" w:eastAsia="Times New Roman" w:hAnsi="Times New Roman" w:cs="Times New Roman"/>
          <w:b/>
          <w:color w:val="000000"/>
          <w:sz w:val="24"/>
          <w:szCs w:val="24"/>
          <w:lang w:val="en-US"/>
        </w:rPr>
        <w:t>G</w:t>
      </w:r>
      <w:r w:rsidRPr="00DC1CDF">
        <w:rPr>
          <w:rFonts w:ascii="Times New Roman" w:eastAsia="Times New Roman" w:hAnsi="Times New Roman" w:cs="Times New Roman"/>
          <w:color w:val="000000"/>
          <w:sz w:val="24"/>
          <w:szCs w:val="24"/>
        </w:rPr>
        <w:t xml:space="preserve"> </w:t>
      </w:r>
      <w:r w:rsidRPr="00DC1CDF">
        <w:rPr>
          <w:rFonts w:ascii="Times New Roman" w:eastAsia="Times New Roman" w:hAnsi="Times New Roman" w:cs="Times New Roman"/>
          <w:b/>
          <w:color w:val="000000"/>
          <w:sz w:val="24"/>
          <w:szCs w:val="24"/>
        </w:rPr>
        <w:t xml:space="preserve">«Отчет о финансовых результатах деятельности», </w:t>
      </w:r>
      <w:r w:rsidRPr="00DC1CDF">
        <w:rPr>
          <w:rStyle w:val="ksrulenamewarn"/>
          <w:rFonts w:ascii="Times New Roman" w:hAnsi="Times New Roman" w:cs="Times New Roman"/>
          <w:b/>
          <w:bCs/>
          <w:sz w:val="24"/>
          <w:szCs w:val="24"/>
        </w:rPr>
        <w:t>Правило №ФК-1-49_121</w:t>
      </w:r>
      <w:r w:rsidRPr="00DC1CDF">
        <w:rPr>
          <w:rStyle w:val="ksrulenamewarn"/>
          <w:rFonts w:ascii="Times New Roman" w:hAnsi="Times New Roman" w:cs="Times New Roman"/>
          <w:sz w:val="24"/>
          <w:szCs w:val="24"/>
        </w:rPr>
        <w:t xml:space="preserve"> </w:t>
      </w:r>
      <w:r w:rsidRPr="00DC1CDF">
        <w:rPr>
          <w:rStyle w:val="ksrulenamewarn"/>
          <w:rFonts w:ascii="Times New Roman" w:hAnsi="Times New Roman" w:cs="Times New Roman"/>
          <w:b/>
          <w:sz w:val="24"/>
          <w:szCs w:val="24"/>
        </w:rPr>
        <w:t>т</w:t>
      </w:r>
      <w:proofErr w:type="gramStart"/>
      <w:r w:rsidRPr="00DC1CDF">
        <w:rPr>
          <w:rStyle w:val="ksrulenamewarn"/>
          <w:rFonts w:ascii="Times New Roman" w:hAnsi="Times New Roman" w:cs="Times New Roman"/>
          <w:b/>
          <w:sz w:val="24"/>
          <w:szCs w:val="24"/>
        </w:rPr>
        <w:t>1</w:t>
      </w:r>
      <w:proofErr w:type="gramEnd"/>
      <w:r w:rsidRPr="00DC1CDF">
        <w:rPr>
          <w:rStyle w:val="ksrulenamewarn"/>
          <w:rFonts w:ascii="Times New Roman" w:hAnsi="Times New Roman" w:cs="Times New Roman"/>
          <w:b/>
          <w:sz w:val="24"/>
          <w:szCs w:val="24"/>
        </w:rPr>
        <w:t xml:space="preserve">, </w:t>
      </w:r>
      <w:r w:rsidRPr="00DC1CDF">
        <w:rPr>
          <w:rStyle w:val="ksrulenamewarn"/>
          <w:rFonts w:ascii="Times New Roman" w:hAnsi="Times New Roman" w:cs="Times New Roman"/>
          <w:b/>
          <w:bCs/>
          <w:sz w:val="24"/>
          <w:szCs w:val="24"/>
        </w:rPr>
        <w:t>Правило №ФК-1-50_121</w:t>
      </w:r>
      <w:r w:rsidRPr="00DC1CDF">
        <w:rPr>
          <w:rStyle w:val="ksrulenamewarn"/>
          <w:rFonts w:ascii="Times New Roman" w:hAnsi="Times New Roman" w:cs="Times New Roman"/>
          <w:sz w:val="24"/>
          <w:szCs w:val="24"/>
        </w:rPr>
        <w:t xml:space="preserve"> </w:t>
      </w:r>
      <w:r w:rsidRPr="00DC1CDF">
        <w:rPr>
          <w:rStyle w:val="ksrulenamewarn"/>
          <w:rFonts w:ascii="Times New Roman" w:hAnsi="Times New Roman" w:cs="Times New Roman"/>
          <w:b/>
          <w:sz w:val="24"/>
          <w:szCs w:val="24"/>
        </w:rPr>
        <w:t>т1:</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color w:val="000000"/>
          <w:sz w:val="24"/>
          <w:szCs w:val="24"/>
        </w:rPr>
        <w:t xml:space="preserve">по строке 391, 392 отражено по счету 109.60 формирование себестоимости платных услуг, за счет поступивших доходов в </w:t>
      </w:r>
      <w:r w:rsidRPr="00DC1CDF">
        <w:rPr>
          <w:rFonts w:ascii="Times New Roman" w:eastAsia="Times New Roman" w:hAnsi="Times New Roman" w:cs="Times New Roman"/>
          <w:sz w:val="24"/>
          <w:szCs w:val="24"/>
        </w:rPr>
        <w:t>МКУ «КДЦ Сальского сельского поселения» от проведения платных мероприятий (</w:t>
      </w:r>
      <w:r w:rsidRPr="00DC1CDF">
        <w:rPr>
          <w:rStyle w:val="csd2c743de1"/>
          <w:sz w:val="24"/>
          <w:szCs w:val="24"/>
        </w:rPr>
        <w:t>проведение детских и подростковых мероприятий</w:t>
      </w:r>
      <w:r w:rsidRPr="00DC1CDF">
        <w:rPr>
          <w:rFonts w:ascii="Times New Roman" w:eastAsia="Times New Roman" w:hAnsi="Times New Roman" w:cs="Times New Roman"/>
          <w:sz w:val="24"/>
          <w:szCs w:val="24"/>
        </w:rPr>
        <w:t>) на сумму 15000,00 руб.</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p>
    <w:p w:rsidR="00F732A7" w:rsidRPr="00DC1CDF" w:rsidRDefault="00F732A7" w:rsidP="00772924">
      <w:pPr>
        <w:spacing w:line="276" w:lineRule="auto"/>
        <w:ind w:firstLine="708"/>
        <w:jc w:val="both"/>
        <w:rPr>
          <w:rFonts w:ascii="Times New Roman" w:hAnsi="Times New Roman" w:cs="Times New Roman"/>
          <w:sz w:val="24"/>
          <w:szCs w:val="24"/>
        </w:rPr>
      </w:pPr>
      <w:r w:rsidRPr="00DC1CDF">
        <w:rPr>
          <w:rFonts w:ascii="Times New Roman" w:hAnsi="Times New Roman" w:cs="Times New Roman"/>
          <w:b/>
          <w:color w:val="000000"/>
          <w:sz w:val="24"/>
          <w:szCs w:val="24"/>
        </w:rPr>
        <w:t>В форме 0503121</w:t>
      </w:r>
      <w:r w:rsidRPr="00DC1CDF">
        <w:rPr>
          <w:rFonts w:ascii="Times New Roman" w:hAnsi="Times New Roman" w:cs="Times New Roman"/>
          <w:b/>
          <w:color w:val="000000"/>
          <w:sz w:val="24"/>
          <w:szCs w:val="24"/>
          <w:lang w:val="en-US"/>
        </w:rPr>
        <w:t>G</w:t>
      </w:r>
      <w:r w:rsidRPr="00DC1CDF">
        <w:rPr>
          <w:rFonts w:ascii="Times New Roman" w:hAnsi="Times New Roman" w:cs="Times New Roman"/>
          <w:color w:val="000000"/>
          <w:sz w:val="24"/>
          <w:szCs w:val="24"/>
        </w:rPr>
        <w:t xml:space="preserve"> </w:t>
      </w:r>
      <w:r w:rsidRPr="00DC1CDF">
        <w:rPr>
          <w:rFonts w:ascii="Times New Roman" w:hAnsi="Times New Roman" w:cs="Times New Roman"/>
          <w:b/>
          <w:color w:val="000000"/>
          <w:sz w:val="24"/>
          <w:szCs w:val="24"/>
        </w:rPr>
        <w:t xml:space="preserve">«Отчет о финансовых результатах деятельности» </w:t>
      </w:r>
      <w:r w:rsidRPr="00DC1CDF">
        <w:rPr>
          <w:rFonts w:ascii="Times New Roman" w:hAnsi="Times New Roman" w:cs="Times New Roman"/>
          <w:color w:val="000000"/>
          <w:sz w:val="24"/>
          <w:szCs w:val="24"/>
        </w:rPr>
        <w:t xml:space="preserve">при </w:t>
      </w:r>
      <w:proofErr w:type="spellStart"/>
      <w:r w:rsidRPr="00DC1CDF">
        <w:rPr>
          <w:rFonts w:ascii="Times New Roman" w:hAnsi="Times New Roman" w:cs="Times New Roman"/>
          <w:color w:val="000000"/>
          <w:sz w:val="24"/>
          <w:szCs w:val="24"/>
        </w:rPr>
        <w:t>внутридокументном</w:t>
      </w:r>
      <w:proofErr w:type="spellEnd"/>
      <w:r w:rsidRPr="00DC1CDF">
        <w:rPr>
          <w:rFonts w:ascii="Times New Roman" w:hAnsi="Times New Roman" w:cs="Times New Roman"/>
          <w:color w:val="000000"/>
          <w:sz w:val="24"/>
          <w:szCs w:val="24"/>
        </w:rPr>
        <w:t xml:space="preserve"> контроле:</w:t>
      </w:r>
    </w:p>
    <w:p w:rsidR="00F732A7" w:rsidRPr="00DC1CDF" w:rsidRDefault="00F732A7" w:rsidP="00772924">
      <w:pPr>
        <w:spacing w:line="276" w:lineRule="auto"/>
        <w:ind w:firstLine="709"/>
        <w:jc w:val="both"/>
        <w:rPr>
          <w:rFonts w:ascii="Times New Roman" w:hAnsi="Times New Roman" w:cs="Times New Roman"/>
          <w:sz w:val="24"/>
          <w:szCs w:val="24"/>
        </w:rPr>
      </w:pPr>
      <w:r w:rsidRPr="00DC1CDF">
        <w:rPr>
          <w:rFonts w:ascii="Times New Roman" w:hAnsi="Times New Roman" w:cs="Times New Roman"/>
          <w:sz w:val="24"/>
          <w:szCs w:val="24"/>
        </w:rPr>
        <w:t>Имеются отрицательные показатели по коду строк:</w:t>
      </w:r>
    </w:p>
    <w:p w:rsidR="00F732A7" w:rsidRPr="00DC1CDF" w:rsidRDefault="00F732A7" w:rsidP="00772924">
      <w:pPr>
        <w:spacing w:line="276" w:lineRule="auto"/>
        <w:ind w:firstLine="709"/>
        <w:jc w:val="both"/>
        <w:rPr>
          <w:rFonts w:ascii="Times New Roman" w:hAnsi="Times New Roman" w:cs="Times New Roman"/>
          <w:sz w:val="24"/>
          <w:szCs w:val="24"/>
        </w:rPr>
      </w:pPr>
      <w:r w:rsidRPr="00DC1CDF">
        <w:rPr>
          <w:rFonts w:ascii="Times New Roman" w:hAnsi="Times New Roman" w:cs="Times New Roman"/>
          <w:b/>
          <w:sz w:val="24"/>
          <w:szCs w:val="24"/>
        </w:rPr>
        <w:t>Код строки 090</w:t>
      </w:r>
      <w:r w:rsidRPr="00DC1CDF">
        <w:rPr>
          <w:rFonts w:ascii="Times New Roman" w:hAnsi="Times New Roman" w:cs="Times New Roman"/>
          <w:sz w:val="24"/>
          <w:szCs w:val="24"/>
        </w:rPr>
        <w:t xml:space="preserve"> «Доходы от операций с активами»: </w:t>
      </w:r>
    </w:p>
    <w:p w:rsidR="00F732A7" w:rsidRPr="00DC1CDF" w:rsidRDefault="00F732A7" w:rsidP="00772924">
      <w:pPr>
        <w:spacing w:line="276" w:lineRule="auto"/>
        <w:ind w:firstLine="709"/>
        <w:jc w:val="both"/>
        <w:rPr>
          <w:rFonts w:ascii="Times New Roman" w:hAnsi="Times New Roman" w:cs="Times New Roman"/>
          <w:sz w:val="24"/>
          <w:szCs w:val="24"/>
        </w:rPr>
      </w:pPr>
      <w:r w:rsidRPr="00DC1CDF">
        <w:rPr>
          <w:rFonts w:ascii="Times New Roman" w:hAnsi="Times New Roman" w:cs="Times New Roman"/>
          <w:sz w:val="24"/>
          <w:szCs w:val="24"/>
        </w:rPr>
        <w:t>в сумме минус 7771291,14 рублей, в том числе:</w:t>
      </w:r>
    </w:p>
    <w:p w:rsidR="00F732A7" w:rsidRPr="00DC1CDF" w:rsidRDefault="00F732A7" w:rsidP="00772924">
      <w:pPr>
        <w:spacing w:line="276" w:lineRule="auto"/>
        <w:ind w:firstLine="709"/>
        <w:jc w:val="both"/>
        <w:rPr>
          <w:rFonts w:ascii="Times New Roman" w:hAnsi="Times New Roman" w:cs="Times New Roman"/>
          <w:color w:val="000000"/>
          <w:sz w:val="24"/>
          <w:szCs w:val="24"/>
        </w:rPr>
      </w:pPr>
      <w:r w:rsidRPr="00DC1CDF">
        <w:rPr>
          <w:rFonts w:ascii="Times New Roman" w:hAnsi="Times New Roman" w:cs="Times New Roman"/>
          <w:sz w:val="24"/>
          <w:szCs w:val="24"/>
        </w:rPr>
        <w:t xml:space="preserve">1) </w:t>
      </w:r>
      <w:r w:rsidRPr="00DC1CDF">
        <w:rPr>
          <w:rFonts w:ascii="Times New Roman" w:hAnsi="Times New Roman" w:cs="Times New Roman"/>
          <w:b/>
          <w:sz w:val="24"/>
          <w:szCs w:val="24"/>
        </w:rPr>
        <w:t>Код строки 093</w:t>
      </w:r>
      <w:r w:rsidRPr="00DC1CDF">
        <w:rPr>
          <w:rFonts w:ascii="Times New Roman" w:hAnsi="Times New Roman" w:cs="Times New Roman"/>
          <w:sz w:val="24"/>
          <w:szCs w:val="24"/>
        </w:rPr>
        <w:t xml:space="preserve"> «Чрезвычайные доходы от операций с активами» в сумме минус 5713,00 рублей. </w:t>
      </w:r>
      <w:proofErr w:type="gramStart"/>
      <w:r w:rsidRPr="00DC1CDF">
        <w:rPr>
          <w:rFonts w:ascii="Times New Roman" w:hAnsi="Times New Roman" w:cs="Times New Roman"/>
          <w:color w:val="000000"/>
          <w:sz w:val="24"/>
          <w:szCs w:val="24"/>
        </w:rPr>
        <w:t xml:space="preserve">По счету 1.401.10.173 «Чрезвычайные доходы от операций с активами» числится сумма минус </w:t>
      </w:r>
      <w:r w:rsidRPr="00DC1CDF">
        <w:rPr>
          <w:rFonts w:ascii="Times New Roman" w:hAnsi="Times New Roman" w:cs="Times New Roman"/>
          <w:sz w:val="24"/>
          <w:szCs w:val="24"/>
        </w:rPr>
        <w:t>5713,00</w:t>
      </w:r>
      <w:r w:rsidRPr="00DC1CDF">
        <w:rPr>
          <w:rFonts w:ascii="Times New Roman" w:hAnsi="Times New Roman" w:cs="Times New Roman"/>
          <w:color w:val="000000"/>
          <w:sz w:val="24"/>
          <w:szCs w:val="24"/>
        </w:rPr>
        <w:t xml:space="preserve"> рублей - отражены </w:t>
      </w:r>
      <w:r w:rsidRPr="00DC1CDF">
        <w:rPr>
          <w:rFonts w:ascii="Times New Roman" w:hAnsi="Times New Roman" w:cs="Times New Roman"/>
          <w:sz w:val="24"/>
          <w:szCs w:val="24"/>
        </w:rPr>
        <w:t>Администратором доходов - федеральным органом исполнительной власти (глава 182 «Федеральная налоговая служба») сумма 5713,00 рублей – списана просроченная сомнительная дебиторская задолженность по Налогу на имущество физических лиц, взимаемого по ставкам, применяемым к объектам налогообложения, расположенным в границах сельских поселений (пени по соответствующему платежу).</w:t>
      </w:r>
      <w:proofErr w:type="gramEnd"/>
    </w:p>
    <w:p w:rsidR="00F732A7" w:rsidRPr="00DC1CDF" w:rsidRDefault="00F732A7" w:rsidP="00772924">
      <w:pPr>
        <w:spacing w:line="276" w:lineRule="auto"/>
        <w:ind w:firstLine="709"/>
        <w:jc w:val="both"/>
        <w:rPr>
          <w:rFonts w:ascii="Times New Roman" w:hAnsi="Times New Roman" w:cs="Times New Roman"/>
          <w:sz w:val="24"/>
          <w:szCs w:val="24"/>
        </w:rPr>
      </w:pPr>
      <w:r w:rsidRPr="00DC1CDF">
        <w:rPr>
          <w:rFonts w:ascii="Times New Roman" w:hAnsi="Times New Roman" w:cs="Times New Roman"/>
          <w:sz w:val="24"/>
          <w:szCs w:val="24"/>
        </w:rPr>
        <w:lastRenderedPageBreak/>
        <w:t xml:space="preserve">2) </w:t>
      </w:r>
      <w:r w:rsidRPr="00DC1CDF">
        <w:rPr>
          <w:rFonts w:ascii="Times New Roman" w:hAnsi="Times New Roman" w:cs="Times New Roman"/>
          <w:b/>
          <w:sz w:val="24"/>
          <w:szCs w:val="24"/>
        </w:rPr>
        <w:t>Код строки 096</w:t>
      </w:r>
      <w:r w:rsidRPr="00DC1CDF">
        <w:rPr>
          <w:rFonts w:ascii="Times New Roman" w:hAnsi="Times New Roman" w:cs="Times New Roman"/>
          <w:sz w:val="24"/>
          <w:szCs w:val="24"/>
        </w:rPr>
        <w:t xml:space="preserve"> «Доходы от оценки активов и обязательств» в сумме минус 7765578,14 рублей:</w:t>
      </w:r>
    </w:p>
    <w:p w:rsidR="00F732A7" w:rsidRPr="00DC1CDF" w:rsidRDefault="00F732A7" w:rsidP="00772924">
      <w:pPr>
        <w:spacing w:line="276" w:lineRule="auto"/>
        <w:ind w:firstLine="708"/>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t xml:space="preserve">Сальским сельским поселением отражено уменьшение на сумму </w:t>
      </w:r>
      <w:r w:rsidRPr="00DC1CDF">
        <w:rPr>
          <w:rFonts w:ascii="Times New Roman" w:hAnsi="Times New Roman" w:cs="Times New Roman"/>
          <w:sz w:val="24"/>
          <w:szCs w:val="24"/>
        </w:rPr>
        <w:t xml:space="preserve">минус 7765578,14 </w:t>
      </w:r>
      <w:r w:rsidRPr="00DC1CDF">
        <w:rPr>
          <w:rFonts w:ascii="Times New Roman" w:hAnsi="Times New Roman" w:cs="Times New Roman"/>
          <w:color w:val="000000"/>
          <w:sz w:val="24"/>
          <w:szCs w:val="24"/>
        </w:rPr>
        <w:t>рублей. Доходы от оценки активов согласно проведенной инвентаризации и Выписки из Единого государственного реестра недвижимости об основных характеристиках и зарегистрированных правах на объекты недвижимости ранее учтённого имущества.</w:t>
      </w:r>
    </w:p>
    <w:p w:rsidR="00F732A7" w:rsidRPr="00DC1CDF" w:rsidRDefault="00F732A7" w:rsidP="00772924">
      <w:pPr>
        <w:spacing w:line="276" w:lineRule="auto"/>
        <w:ind w:firstLine="709"/>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t xml:space="preserve">- 2416148,56 рублей по факту на основании отчета по оценке имущества проведена уценка кадастровой стоимости земельного участка </w:t>
      </w:r>
      <w:r w:rsidRPr="00DC1CDF">
        <w:rPr>
          <w:rStyle w:val="a4"/>
          <w:rFonts w:ascii="Times New Roman" w:hAnsi="Times New Roman" w:cs="Times New Roman"/>
          <w:color w:val="000000"/>
          <w:sz w:val="24"/>
          <w:szCs w:val="24"/>
          <w:lang w:eastAsia="zh-CN"/>
        </w:rPr>
        <w:t xml:space="preserve">кадастровым номером 25:02:070102:7 (земля населенных пунктов, вид разрешенного использования – под общественную застройку) </w:t>
      </w:r>
      <w:r w:rsidRPr="00DC1CDF">
        <w:rPr>
          <w:rFonts w:ascii="Times New Roman" w:hAnsi="Times New Roman" w:cs="Times New Roman"/>
          <w:color w:val="000000"/>
          <w:sz w:val="24"/>
          <w:szCs w:val="24"/>
        </w:rPr>
        <w:t>6000 +/- 27 м</w:t>
      </w:r>
      <w:proofErr w:type="gramStart"/>
      <w:r w:rsidRPr="00DC1CDF">
        <w:rPr>
          <w:rFonts w:ascii="Times New Roman" w:hAnsi="Times New Roman" w:cs="Times New Roman"/>
          <w:color w:val="000000"/>
          <w:sz w:val="24"/>
          <w:szCs w:val="24"/>
        </w:rPr>
        <w:t>2</w:t>
      </w:r>
      <w:proofErr w:type="gramEnd"/>
      <w:r w:rsidRPr="00DC1CDF">
        <w:rPr>
          <w:rFonts w:ascii="Times New Roman" w:hAnsi="Times New Roman" w:cs="Times New Roman"/>
          <w:color w:val="000000"/>
          <w:sz w:val="24"/>
          <w:szCs w:val="24"/>
        </w:rPr>
        <w:t xml:space="preserve">, расположенный по адресу: Приморский край, р-н Дальнереченский, с. Сальское, ул. </w:t>
      </w:r>
      <w:proofErr w:type="gramStart"/>
      <w:r w:rsidRPr="00DC1CDF">
        <w:rPr>
          <w:rFonts w:ascii="Times New Roman" w:hAnsi="Times New Roman" w:cs="Times New Roman"/>
          <w:color w:val="000000"/>
          <w:sz w:val="24"/>
          <w:szCs w:val="24"/>
        </w:rPr>
        <w:t>Советская</w:t>
      </w:r>
      <w:proofErr w:type="gramEnd"/>
      <w:r w:rsidRPr="00DC1CDF">
        <w:rPr>
          <w:rFonts w:ascii="Times New Roman" w:hAnsi="Times New Roman" w:cs="Times New Roman"/>
          <w:color w:val="000000"/>
          <w:sz w:val="24"/>
          <w:szCs w:val="24"/>
        </w:rPr>
        <w:t>, д. 13;</w:t>
      </w:r>
    </w:p>
    <w:p w:rsidR="00F732A7" w:rsidRPr="00DC1CDF" w:rsidRDefault="00F732A7" w:rsidP="00772924">
      <w:pPr>
        <w:spacing w:line="276" w:lineRule="auto"/>
        <w:ind w:firstLine="709"/>
        <w:jc w:val="both"/>
        <w:rPr>
          <w:rFonts w:ascii="Times New Roman" w:hAnsi="Times New Roman" w:cs="Times New Roman"/>
          <w:sz w:val="24"/>
          <w:szCs w:val="24"/>
        </w:rPr>
      </w:pPr>
      <w:r w:rsidRPr="00DC1CDF">
        <w:rPr>
          <w:rFonts w:ascii="Times New Roman" w:hAnsi="Times New Roman" w:cs="Times New Roman"/>
          <w:color w:val="000000"/>
          <w:sz w:val="24"/>
          <w:szCs w:val="24"/>
        </w:rPr>
        <w:t xml:space="preserve">- 5349429,58 рублей отражена переоценка по имуществу, реализуемому из оперативного управления муниципального образования, </w:t>
      </w:r>
      <w:proofErr w:type="gramStart"/>
      <w:r w:rsidRPr="00DC1CDF">
        <w:rPr>
          <w:rFonts w:ascii="Times New Roman" w:hAnsi="Times New Roman" w:cs="Times New Roman"/>
          <w:color w:val="000000"/>
          <w:sz w:val="24"/>
          <w:szCs w:val="24"/>
        </w:rPr>
        <w:t>согласно Отчета</w:t>
      </w:r>
      <w:proofErr w:type="gramEnd"/>
      <w:r w:rsidRPr="00DC1CDF">
        <w:rPr>
          <w:rFonts w:ascii="Times New Roman" w:hAnsi="Times New Roman" w:cs="Times New Roman"/>
          <w:color w:val="000000"/>
          <w:sz w:val="24"/>
          <w:szCs w:val="24"/>
        </w:rPr>
        <w:t xml:space="preserve"> о переоценке стоимости объекта, расположенного по адресу: Приморский край, р-н Дальнереченский, с. Сальское, ул. </w:t>
      </w:r>
      <w:proofErr w:type="gramStart"/>
      <w:r w:rsidRPr="00DC1CDF">
        <w:rPr>
          <w:rFonts w:ascii="Times New Roman" w:hAnsi="Times New Roman" w:cs="Times New Roman"/>
          <w:color w:val="000000"/>
          <w:sz w:val="24"/>
          <w:szCs w:val="24"/>
        </w:rPr>
        <w:t>Советская</w:t>
      </w:r>
      <w:proofErr w:type="gramEnd"/>
      <w:r w:rsidRPr="00DC1CDF">
        <w:rPr>
          <w:rFonts w:ascii="Times New Roman" w:hAnsi="Times New Roman" w:cs="Times New Roman"/>
          <w:color w:val="000000"/>
          <w:sz w:val="24"/>
          <w:szCs w:val="24"/>
        </w:rPr>
        <w:t>, д. 13.</w:t>
      </w:r>
    </w:p>
    <w:p w:rsidR="00F732A7" w:rsidRPr="00DC1CDF" w:rsidRDefault="00F732A7" w:rsidP="00772924">
      <w:pPr>
        <w:spacing w:line="276" w:lineRule="auto"/>
        <w:ind w:firstLine="709"/>
        <w:jc w:val="both"/>
        <w:rPr>
          <w:rFonts w:ascii="Times New Roman" w:hAnsi="Times New Roman" w:cs="Times New Roman"/>
          <w:sz w:val="24"/>
          <w:szCs w:val="24"/>
        </w:rPr>
      </w:pPr>
      <w:r w:rsidRPr="00DC1CDF">
        <w:rPr>
          <w:rFonts w:ascii="Times New Roman" w:hAnsi="Times New Roman" w:cs="Times New Roman"/>
          <w:b/>
          <w:sz w:val="24"/>
          <w:szCs w:val="24"/>
        </w:rPr>
        <w:t>Код строки 250</w:t>
      </w:r>
      <w:r w:rsidRPr="00DC1CDF">
        <w:rPr>
          <w:rFonts w:ascii="Times New Roman" w:hAnsi="Times New Roman" w:cs="Times New Roman"/>
          <w:sz w:val="24"/>
          <w:szCs w:val="24"/>
        </w:rPr>
        <w:t xml:space="preserve"> «Расходы по операциям с активами» в сумме минус 4963981,02 рубля, в том числе:</w:t>
      </w:r>
    </w:p>
    <w:p w:rsidR="00F732A7" w:rsidRPr="00DC1CDF" w:rsidRDefault="00F732A7" w:rsidP="00772924">
      <w:pPr>
        <w:spacing w:line="276" w:lineRule="auto"/>
        <w:ind w:firstLine="709"/>
        <w:jc w:val="both"/>
        <w:rPr>
          <w:rFonts w:ascii="Times New Roman" w:hAnsi="Times New Roman" w:cs="Times New Roman"/>
          <w:sz w:val="24"/>
          <w:szCs w:val="24"/>
        </w:rPr>
      </w:pPr>
      <w:r w:rsidRPr="00DC1CDF">
        <w:rPr>
          <w:rFonts w:ascii="Times New Roman" w:hAnsi="Times New Roman" w:cs="Times New Roman"/>
          <w:b/>
          <w:sz w:val="24"/>
          <w:szCs w:val="24"/>
        </w:rPr>
        <w:t>1) Код строки 251</w:t>
      </w:r>
      <w:r w:rsidRPr="00DC1CDF">
        <w:rPr>
          <w:rFonts w:ascii="Times New Roman" w:hAnsi="Times New Roman" w:cs="Times New Roman"/>
          <w:sz w:val="24"/>
          <w:szCs w:val="24"/>
        </w:rPr>
        <w:t xml:space="preserve"> «Амортизация» в сумме минус 5040395,02 рубля:</w:t>
      </w:r>
    </w:p>
    <w:p w:rsidR="00F732A7" w:rsidRPr="00DC1CDF" w:rsidRDefault="00F732A7" w:rsidP="00772924">
      <w:pPr>
        <w:spacing w:line="276" w:lineRule="auto"/>
        <w:ind w:firstLine="708"/>
        <w:jc w:val="both"/>
        <w:rPr>
          <w:rFonts w:ascii="Times New Roman" w:hAnsi="Times New Roman" w:cs="Times New Roman"/>
          <w:sz w:val="24"/>
          <w:szCs w:val="24"/>
        </w:rPr>
      </w:pPr>
      <w:r w:rsidRPr="00DC1CDF">
        <w:rPr>
          <w:rFonts w:ascii="Times New Roman" w:hAnsi="Times New Roman" w:cs="Times New Roman"/>
          <w:color w:val="000000"/>
          <w:sz w:val="24"/>
          <w:szCs w:val="24"/>
        </w:rPr>
        <w:t xml:space="preserve">Сальским сельским поселением восстановлена сумма начисленной амортизации по имуществу, реализуемому из оперативного управления муниципального образования, расположенного по адресу: Приморский край, р-н Дальнереченский, с. Сальское, ул. </w:t>
      </w:r>
      <w:proofErr w:type="gramStart"/>
      <w:r w:rsidRPr="00DC1CDF">
        <w:rPr>
          <w:rFonts w:ascii="Times New Roman" w:hAnsi="Times New Roman" w:cs="Times New Roman"/>
          <w:color w:val="000000"/>
          <w:sz w:val="24"/>
          <w:szCs w:val="24"/>
        </w:rPr>
        <w:t>Советская</w:t>
      </w:r>
      <w:proofErr w:type="gramEnd"/>
      <w:r w:rsidRPr="00DC1CDF">
        <w:rPr>
          <w:rFonts w:ascii="Times New Roman" w:hAnsi="Times New Roman" w:cs="Times New Roman"/>
          <w:color w:val="000000"/>
          <w:sz w:val="24"/>
          <w:szCs w:val="24"/>
        </w:rPr>
        <w:t>, д. 13.</w:t>
      </w:r>
    </w:p>
    <w:p w:rsidR="00F732A7" w:rsidRPr="00DC1CDF" w:rsidRDefault="00F732A7" w:rsidP="00772924">
      <w:pPr>
        <w:autoSpaceDE w:val="0"/>
        <w:autoSpaceDN w:val="0"/>
        <w:adjustRightInd w:val="0"/>
        <w:spacing w:line="276" w:lineRule="auto"/>
        <w:ind w:firstLine="709"/>
        <w:jc w:val="both"/>
        <w:rPr>
          <w:rFonts w:ascii="Times New Roman" w:hAnsi="Times New Roman" w:cs="Times New Roman"/>
          <w:sz w:val="24"/>
          <w:szCs w:val="24"/>
        </w:rPr>
      </w:pPr>
      <w:proofErr w:type="gramStart"/>
      <w:r w:rsidRPr="00DC1CDF">
        <w:rPr>
          <w:rFonts w:ascii="Times New Roman" w:hAnsi="Times New Roman" w:cs="Times New Roman"/>
          <w:b/>
          <w:sz w:val="24"/>
          <w:szCs w:val="24"/>
        </w:rPr>
        <w:t>В форме 0503130</w:t>
      </w:r>
      <w:r w:rsidRPr="00DC1CDF">
        <w:rPr>
          <w:rFonts w:ascii="Times New Roman" w:hAnsi="Times New Roman" w:cs="Times New Roman"/>
          <w:sz w:val="24"/>
          <w:szCs w:val="24"/>
        </w:rPr>
        <w:t xml:space="preserve"> </w:t>
      </w:r>
      <w:r w:rsidRPr="00DC1CDF">
        <w:rPr>
          <w:rFonts w:ascii="Times New Roman" w:hAnsi="Times New Roman" w:cs="Times New Roman"/>
          <w:b/>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DC1CDF">
        <w:rPr>
          <w:rFonts w:ascii="Times New Roman" w:hAnsi="Times New Roman" w:cs="Times New Roman"/>
          <w:sz w:val="24"/>
          <w:szCs w:val="24"/>
        </w:rPr>
        <w:t xml:space="preserve"> по строке 140 «Нефинансовые активы имущества казны» по остаточной стоимости на конец года числится 22686500,00 рублей, указано имущество казны Сальского сельского поселения, числящееся на счете 108 «Нефинансовые активы имущества казны», из них: </w:t>
      </w:r>
      <w:proofErr w:type="gramEnd"/>
    </w:p>
    <w:p w:rsidR="00F732A7" w:rsidRPr="00DC1CDF" w:rsidRDefault="00F732A7" w:rsidP="00772924">
      <w:pPr>
        <w:autoSpaceDE w:val="0"/>
        <w:autoSpaceDN w:val="0"/>
        <w:adjustRightInd w:val="0"/>
        <w:spacing w:line="276" w:lineRule="auto"/>
        <w:ind w:firstLine="709"/>
        <w:jc w:val="both"/>
        <w:rPr>
          <w:rFonts w:ascii="Times New Roman" w:hAnsi="Times New Roman" w:cs="Times New Roman"/>
          <w:sz w:val="24"/>
          <w:szCs w:val="24"/>
        </w:rPr>
      </w:pPr>
      <w:r w:rsidRPr="00DC1CDF">
        <w:rPr>
          <w:rFonts w:ascii="Times New Roman" w:hAnsi="Times New Roman" w:cs="Times New Roman"/>
          <w:sz w:val="24"/>
          <w:szCs w:val="24"/>
        </w:rPr>
        <w:t>1. 14222000,00 рублей (проектная сметная документация на строительство дамбы);</w:t>
      </w:r>
    </w:p>
    <w:p w:rsidR="00F732A7" w:rsidRPr="00DC1CDF" w:rsidRDefault="00F732A7" w:rsidP="00772924">
      <w:pPr>
        <w:autoSpaceDE w:val="0"/>
        <w:autoSpaceDN w:val="0"/>
        <w:adjustRightInd w:val="0"/>
        <w:spacing w:line="276" w:lineRule="auto"/>
        <w:ind w:firstLine="709"/>
        <w:jc w:val="both"/>
        <w:rPr>
          <w:rFonts w:ascii="Times New Roman" w:hAnsi="Times New Roman" w:cs="Times New Roman"/>
          <w:sz w:val="24"/>
          <w:szCs w:val="24"/>
        </w:rPr>
      </w:pPr>
      <w:r w:rsidRPr="00DC1CDF">
        <w:rPr>
          <w:rFonts w:ascii="Times New Roman" w:hAnsi="Times New Roman" w:cs="Times New Roman"/>
          <w:sz w:val="24"/>
          <w:szCs w:val="24"/>
        </w:rPr>
        <w:t>2. 8464500,00 рублей (земельный участок с кадастровым номером 25:02:000000:1121 сданный в аренду).</w:t>
      </w:r>
    </w:p>
    <w:p w:rsidR="00F732A7" w:rsidRPr="00DC1CDF" w:rsidRDefault="00F732A7" w:rsidP="00772924">
      <w:pPr>
        <w:autoSpaceDE w:val="0"/>
        <w:autoSpaceDN w:val="0"/>
        <w:adjustRightInd w:val="0"/>
        <w:spacing w:line="276" w:lineRule="auto"/>
        <w:ind w:firstLine="709"/>
        <w:rPr>
          <w:rFonts w:ascii="Times New Roman" w:hAnsi="Times New Roman" w:cs="Times New Roman"/>
          <w:sz w:val="24"/>
          <w:szCs w:val="24"/>
        </w:rPr>
      </w:pPr>
    </w:p>
    <w:p w:rsidR="00F732A7" w:rsidRPr="00DC1CDF" w:rsidRDefault="00F732A7" w:rsidP="00772924">
      <w:pPr>
        <w:autoSpaceDE w:val="0"/>
        <w:autoSpaceDN w:val="0"/>
        <w:adjustRightInd w:val="0"/>
        <w:spacing w:line="276" w:lineRule="auto"/>
        <w:ind w:firstLine="709"/>
        <w:jc w:val="both"/>
        <w:rPr>
          <w:rFonts w:ascii="Times New Roman" w:eastAsia="Times New Roman" w:hAnsi="Times New Roman" w:cs="Times New Roman"/>
          <w:sz w:val="24"/>
          <w:szCs w:val="24"/>
        </w:rPr>
      </w:pPr>
      <w:r w:rsidRPr="00DC1CDF">
        <w:rPr>
          <w:rFonts w:ascii="Times New Roman" w:eastAsia="Times New Roman" w:hAnsi="Times New Roman" w:cs="Times New Roman"/>
          <w:color w:val="000000"/>
          <w:sz w:val="24"/>
          <w:szCs w:val="24"/>
        </w:rPr>
        <w:t xml:space="preserve">В форме </w:t>
      </w:r>
      <w:r w:rsidRPr="00DC1CDF">
        <w:rPr>
          <w:rFonts w:ascii="Times New Roman" w:eastAsia="Times New Roman" w:hAnsi="Times New Roman" w:cs="Times New Roman"/>
          <w:b/>
          <w:color w:val="000000"/>
          <w:sz w:val="24"/>
          <w:szCs w:val="24"/>
        </w:rPr>
        <w:t>0503178G</w:t>
      </w:r>
      <w:proofErr w:type="gramStart"/>
      <w:r w:rsidRPr="00DC1CDF">
        <w:rPr>
          <w:rFonts w:ascii="Times New Roman" w:eastAsia="Times New Roman" w:hAnsi="Times New Roman" w:cs="Times New Roman"/>
          <w:b/>
          <w:color w:val="000000"/>
          <w:sz w:val="24"/>
          <w:szCs w:val="24"/>
        </w:rPr>
        <w:t>_Б</w:t>
      </w:r>
      <w:proofErr w:type="gramEnd"/>
      <w:r w:rsidRPr="00DC1CDF">
        <w:rPr>
          <w:rFonts w:ascii="Times New Roman" w:eastAsia="Times New Roman" w:hAnsi="Times New Roman" w:cs="Times New Roman"/>
          <w:b/>
          <w:color w:val="000000"/>
          <w:sz w:val="24"/>
          <w:szCs w:val="24"/>
        </w:rPr>
        <w:t xml:space="preserve"> «Сведения об остатках денежных средств на счетах получателя бюджетных средства (бюджетная)»</w:t>
      </w:r>
      <w:r w:rsidRPr="00DC1CDF">
        <w:rPr>
          <w:rFonts w:ascii="Times New Roman" w:eastAsia="Times New Roman" w:hAnsi="Times New Roman" w:cs="Times New Roman"/>
          <w:color w:val="000000"/>
          <w:sz w:val="24"/>
          <w:szCs w:val="24"/>
        </w:rPr>
        <w:t xml:space="preserve"> на 31.01.2024 г. остатки средств отсутствуют.</w:t>
      </w:r>
    </w:p>
    <w:p w:rsidR="00F732A7" w:rsidRPr="00DC1CDF" w:rsidRDefault="00F732A7" w:rsidP="00772924">
      <w:pPr>
        <w:autoSpaceDE w:val="0"/>
        <w:autoSpaceDN w:val="0"/>
        <w:adjustRightInd w:val="0"/>
        <w:spacing w:line="276" w:lineRule="auto"/>
        <w:ind w:firstLine="709"/>
        <w:jc w:val="both"/>
        <w:rPr>
          <w:rFonts w:ascii="Times New Roman" w:eastAsia="Times New Roman" w:hAnsi="Times New Roman" w:cs="Times New Roman"/>
          <w:sz w:val="24"/>
          <w:szCs w:val="24"/>
        </w:rPr>
      </w:pPr>
    </w:p>
    <w:p w:rsidR="00F732A7" w:rsidRPr="00DC1CDF" w:rsidRDefault="00F732A7" w:rsidP="00772924">
      <w:pPr>
        <w:autoSpaceDE w:val="0"/>
        <w:autoSpaceDN w:val="0"/>
        <w:adjustRightInd w:val="0"/>
        <w:spacing w:line="276" w:lineRule="auto"/>
        <w:ind w:firstLine="709"/>
        <w:jc w:val="both"/>
        <w:rPr>
          <w:rFonts w:ascii="Times New Roman" w:eastAsia="Times New Roman" w:hAnsi="Times New Roman" w:cs="Times New Roman"/>
          <w:sz w:val="24"/>
          <w:szCs w:val="24"/>
        </w:rPr>
      </w:pPr>
      <w:r w:rsidRPr="00DC1CDF">
        <w:rPr>
          <w:rFonts w:ascii="Times New Roman" w:eastAsia="Times New Roman" w:hAnsi="Times New Roman" w:cs="Times New Roman"/>
          <w:color w:val="000000"/>
          <w:sz w:val="24"/>
          <w:szCs w:val="24"/>
        </w:rPr>
        <w:t xml:space="preserve">В форме </w:t>
      </w:r>
      <w:r w:rsidRPr="00DC1CDF">
        <w:rPr>
          <w:rFonts w:ascii="Times New Roman" w:eastAsia="Times New Roman" w:hAnsi="Times New Roman" w:cs="Times New Roman"/>
          <w:b/>
          <w:color w:val="000000"/>
          <w:sz w:val="24"/>
          <w:szCs w:val="24"/>
        </w:rPr>
        <w:t>0503178G_</w:t>
      </w:r>
      <w:proofErr w:type="gramStart"/>
      <w:r w:rsidRPr="00DC1CDF">
        <w:rPr>
          <w:rFonts w:ascii="Times New Roman" w:eastAsia="Times New Roman" w:hAnsi="Times New Roman" w:cs="Times New Roman"/>
          <w:b/>
          <w:color w:val="000000"/>
          <w:sz w:val="24"/>
          <w:szCs w:val="24"/>
        </w:rPr>
        <w:t>СВ</w:t>
      </w:r>
      <w:proofErr w:type="gramEnd"/>
      <w:r w:rsidRPr="00DC1CDF">
        <w:rPr>
          <w:rFonts w:ascii="Times New Roman" w:eastAsia="Times New Roman" w:hAnsi="Times New Roman" w:cs="Times New Roman"/>
          <w:b/>
          <w:color w:val="000000"/>
          <w:sz w:val="24"/>
          <w:szCs w:val="24"/>
        </w:rPr>
        <w:t xml:space="preserve"> «Сведения об остатках денежных средств на счетах получателя бюджетных средств (средства во временном распоряжении)»</w:t>
      </w:r>
      <w:r w:rsidRPr="00DC1CDF">
        <w:rPr>
          <w:rFonts w:ascii="Times New Roman" w:eastAsia="Times New Roman" w:hAnsi="Times New Roman" w:cs="Times New Roman"/>
          <w:color w:val="000000"/>
          <w:sz w:val="24"/>
          <w:szCs w:val="24"/>
        </w:rPr>
        <w:t xml:space="preserve"> на 31.01.2024 г. остатки средств во временном распоряжении отсутствуют.</w:t>
      </w:r>
    </w:p>
    <w:p w:rsidR="00F732A7" w:rsidRPr="00DC1CDF" w:rsidRDefault="00F732A7" w:rsidP="00772924">
      <w:pPr>
        <w:shd w:val="clear" w:color="auto" w:fill="FFFFFF" w:themeFill="background1"/>
        <w:autoSpaceDE w:val="0"/>
        <w:autoSpaceDN w:val="0"/>
        <w:adjustRightInd w:val="0"/>
        <w:spacing w:line="276" w:lineRule="auto"/>
        <w:ind w:firstLine="709"/>
        <w:jc w:val="both"/>
        <w:rPr>
          <w:rFonts w:ascii="Times New Roman" w:hAnsi="Times New Roman" w:cs="Times New Roman"/>
          <w:color w:val="000000"/>
          <w:sz w:val="24"/>
          <w:szCs w:val="24"/>
        </w:rPr>
      </w:pP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b/>
          <w:color w:val="000000"/>
          <w:sz w:val="24"/>
          <w:szCs w:val="24"/>
        </w:rPr>
        <w:t>Форма 0503173М_Б «Сведения об изменении остатков валюты баланса» (бюджетная деятельность)</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color w:val="000000"/>
          <w:sz w:val="24"/>
          <w:szCs w:val="24"/>
        </w:rPr>
        <w:lastRenderedPageBreak/>
        <w:t>В форме 0503373М_Б в Разделе 1 «Изменение остатков валюты баланса», администратором доходов является федеральный орган исполнительной власти (глава 182 «Федеральная налоговая служба») имеется отражение:</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color w:val="000000"/>
          <w:sz w:val="24"/>
          <w:szCs w:val="24"/>
        </w:rPr>
        <w:t>минус 116130,07 рублей по гр.9 (код причины 06) «Иные причины» по строкам 250, 340, 350, 700 в связи с корректировкой дебиторской и кредиторской задолженности отчетности за 2022 год.</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color w:val="000000"/>
          <w:sz w:val="24"/>
          <w:szCs w:val="24"/>
        </w:rPr>
        <w:t>минус 3367,65 рублей по гр.9 (код причины 06) «Иные причины» по строкам 470, 550 в связи с корректировкой кредиторской задолженности отчетности за 2022 год.</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минус 112762,42 рублей по гр.9 (код причины 06) «Иные причины» по строкам 560, 570 в связи с корректировкой данных отчетности за 2022 год.</w:t>
      </w:r>
    </w:p>
    <w:p w:rsidR="00F732A7" w:rsidRPr="00DC1CDF" w:rsidRDefault="00F732A7" w:rsidP="00772924">
      <w:pPr>
        <w:autoSpaceDE w:val="0"/>
        <w:autoSpaceDN w:val="0"/>
        <w:adjustRightInd w:val="0"/>
        <w:spacing w:line="276" w:lineRule="auto"/>
        <w:ind w:firstLine="700"/>
        <w:jc w:val="both"/>
        <w:rPr>
          <w:rFonts w:ascii="Times New Roman" w:eastAsia="Times New Roman" w:hAnsi="Times New Roman" w:cs="Times New Roman"/>
          <w:color w:val="000000"/>
          <w:sz w:val="24"/>
          <w:szCs w:val="24"/>
        </w:rPr>
      </w:pPr>
    </w:p>
    <w:p w:rsidR="00F732A7" w:rsidRPr="00DC1CDF" w:rsidRDefault="00F732A7" w:rsidP="00772924">
      <w:pPr>
        <w:spacing w:line="276" w:lineRule="auto"/>
        <w:ind w:firstLine="708"/>
        <w:jc w:val="both"/>
        <w:rPr>
          <w:rFonts w:ascii="Times New Roman" w:hAnsi="Times New Roman" w:cs="Times New Roman"/>
          <w:b/>
          <w:sz w:val="24"/>
          <w:szCs w:val="24"/>
        </w:rPr>
      </w:pPr>
      <w:r w:rsidRPr="00DC1CDF">
        <w:rPr>
          <w:rFonts w:ascii="Times New Roman" w:hAnsi="Times New Roman" w:cs="Times New Roman"/>
          <w:b/>
          <w:sz w:val="24"/>
          <w:szCs w:val="24"/>
        </w:rPr>
        <w:t>4.1 Анализ дебиторской и кредиторской задолженности за 2023 год</w:t>
      </w:r>
    </w:p>
    <w:p w:rsidR="00F732A7" w:rsidRPr="00DC1CDF" w:rsidRDefault="00F732A7" w:rsidP="00772924">
      <w:pPr>
        <w:autoSpaceDE w:val="0"/>
        <w:autoSpaceDN w:val="0"/>
        <w:adjustRightInd w:val="0"/>
        <w:spacing w:line="276" w:lineRule="auto"/>
        <w:ind w:firstLine="709"/>
        <w:rPr>
          <w:rFonts w:ascii="Times New Roman" w:hAnsi="Times New Roman" w:cs="Times New Roman"/>
          <w:sz w:val="24"/>
          <w:szCs w:val="24"/>
        </w:rPr>
      </w:pPr>
      <w:r w:rsidRPr="00DC1CDF">
        <w:rPr>
          <w:rFonts w:ascii="Times New Roman" w:hAnsi="Times New Roman" w:cs="Times New Roman"/>
          <w:b/>
          <w:color w:val="000000"/>
          <w:sz w:val="24"/>
          <w:szCs w:val="24"/>
        </w:rPr>
        <w:t>4.1.1 Анализ показателей дебиторской задолженности</w:t>
      </w:r>
    </w:p>
    <w:p w:rsidR="00F732A7" w:rsidRPr="00DC1CDF" w:rsidRDefault="00F732A7" w:rsidP="00772924">
      <w:pPr>
        <w:autoSpaceDE w:val="0"/>
        <w:autoSpaceDN w:val="0"/>
        <w:adjustRightInd w:val="0"/>
        <w:spacing w:line="276" w:lineRule="auto"/>
        <w:ind w:firstLine="709"/>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t xml:space="preserve">Общая сумма дебиторской задолженности по бюджетной деятельности </w:t>
      </w:r>
      <w:proofErr w:type="gramStart"/>
      <w:r w:rsidRPr="00DC1CDF">
        <w:rPr>
          <w:rFonts w:ascii="Times New Roman" w:hAnsi="Times New Roman" w:cs="Times New Roman"/>
          <w:color w:val="000000"/>
          <w:sz w:val="24"/>
          <w:szCs w:val="24"/>
        </w:rPr>
        <w:t>в</w:t>
      </w:r>
      <w:proofErr w:type="gramEnd"/>
      <w:r w:rsidRPr="00DC1CDF">
        <w:rPr>
          <w:rFonts w:ascii="Times New Roman" w:hAnsi="Times New Roman" w:cs="Times New Roman"/>
          <w:color w:val="000000"/>
          <w:sz w:val="24"/>
          <w:szCs w:val="24"/>
        </w:rPr>
        <w:t xml:space="preserve"> </w:t>
      </w:r>
      <w:proofErr w:type="gramStart"/>
      <w:r w:rsidRPr="00DC1CDF">
        <w:rPr>
          <w:rFonts w:ascii="Times New Roman" w:hAnsi="Times New Roman" w:cs="Times New Roman"/>
          <w:color w:val="000000"/>
          <w:sz w:val="24"/>
          <w:szCs w:val="24"/>
        </w:rPr>
        <w:t>Сальском</w:t>
      </w:r>
      <w:proofErr w:type="gramEnd"/>
      <w:r w:rsidRPr="00DC1CDF">
        <w:rPr>
          <w:rFonts w:ascii="Times New Roman" w:hAnsi="Times New Roman" w:cs="Times New Roman"/>
          <w:color w:val="000000"/>
          <w:sz w:val="24"/>
          <w:szCs w:val="24"/>
        </w:rPr>
        <w:t xml:space="preserve"> сельском поселении на начало 2023 года составляла 5093286,49 рублей, в том числе: долгосрочная дебиторская задолженность составляла 1696981,51 рубль, и просроченная дебиторская задолженность составляла 387114,22 рубля. На конец отчетного периода года дебиторская задолженность составляет 1728799,89 рублей, в том числе: долгосрочная дебиторская задолженность составляет 1641881,09 рублей, и просроченная дебиторская задолженность составляет 69714,30 рублей в том числе:</w:t>
      </w:r>
    </w:p>
    <w:p w:rsidR="00375463" w:rsidRPr="00DC1CDF" w:rsidRDefault="00375463" w:rsidP="00772924">
      <w:pPr>
        <w:autoSpaceDE w:val="0"/>
        <w:autoSpaceDN w:val="0"/>
        <w:adjustRightInd w:val="0"/>
        <w:spacing w:line="276" w:lineRule="auto"/>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F732A7" w:rsidRPr="00DC1CDF" w:rsidRDefault="00F732A7"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pPr>
        <w:jc w:val="center"/>
        <w:rPr>
          <w:rFonts w:ascii="Times New Roman" w:eastAsia="Times New Roman" w:hAnsi="Times New Roman" w:cs="Times New Roman"/>
          <w:b/>
          <w:bCs/>
          <w:color w:val="000000"/>
          <w:sz w:val="24"/>
          <w:szCs w:val="24"/>
        </w:rPr>
        <w:sectPr w:rsidR="00375463" w:rsidRPr="00DC1CDF" w:rsidSect="00BF6650">
          <w:pgSz w:w="12240" w:h="15840"/>
          <w:pgMar w:top="850" w:right="1133" w:bottom="1700" w:left="1133" w:header="708" w:footer="708" w:gutter="0"/>
          <w:cols w:space="720"/>
          <w:docGrid w:linePitch="299"/>
        </w:sectPr>
      </w:pPr>
    </w:p>
    <w:tbl>
      <w:tblPr>
        <w:tblW w:w="12748" w:type="dxa"/>
        <w:tblInd w:w="118" w:type="dxa"/>
        <w:tblLayout w:type="fixed"/>
        <w:tblLook w:val="04A0"/>
      </w:tblPr>
      <w:tblGrid>
        <w:gridCol w:w="1266"/>
        <w:gridCol w:w="1276"/>
        <w:gridCol w:w="1276"/>
        <w:gridCol w:w="1134"/>
        <w:gridCol w:w="1275"/>
        <w:gridCol w:w="1276"/>
        <w:gridCol w:w="1134"/>
        <w:gridCol w:w="1276"/>
        <w:gridCol w:w="1276"/>
        <w:gridCol w:w="1559"/>
      </w:tblGrid>
      <w:tr w:rsidR="00F732A7" w:rsidRPr="00DC1CDF" w:rsidTr="00DC1CDF">
        <w:trPr>
          <w:trHeight w:val="300"/>
        </w:trPr>
        <w:tc>
          <w:tcPr>
            <w:tcW w:w="1266" w:type="dxa"/>
            <w:vMerge w:val="restart"/>
            <w:tcBorders>
              <w:top w:val="single" w:sz="8" w:space="0" w:color="auto"/>
              <w:left w:val="single" w:sz="8" w:space="0" w:color="auto"/>
              <w:bottom w:val="single" w:sz="8" w:space="0" w:color="000000"/>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lastRenderedPageBreak/>
              <w:t>Наименование показателя</w:t>
            </w:r>
          </w:p>
        </w:tc>
        <w:tc>
          <w:tcPr>
            <w:tcW w:w="368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На начало года (рублей)</w:t>
            </w:r>
          </w:p>
        </w:tc>
        <w:tc>
          <w:tcPr>
            <w:tcW w:w="3685"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На конец года (рублей)</w:t>
            </w:r>
          </w:p>
        </w:tc>
        <w:tc>
          <w:tcPr>
            <w:tcW w:w="4111" w:type="dxa"/>
            <w:gridSpan w:val="3"/>
            <w:tcBorders>
              <w:top w:val="single" w:sz="8" w:space="0" w:color="auto"/>
              <w:left w:val="nil"/>
              <w:bottom w:val="nil"/>
              <w:right w:val="single" w:sz="8" w:space="0" w:color="000000"/>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Рост</w:t>
            </w:r>
            <w:proofErr w:type="gramStart"/>
            <w:r w:rsidRPr="00DC1CDF">
              <w:rPr>
                <w:rFonts w:ascii="Times New Roman" w:eastAsia="Times New Roman" w:hAnsi="Times New Roman" w:cs="Times New Roman"/>
                <w:bCs/>
                <w:color w:val="000000"/>
                <w:sz w:val="20"/>
                <w:szCs w:val="20"/>
              </w:rPr>
              <w:t xml:space="preserve"> (+)</w:t>
            </w:r>
            <w:proofErr w:type="gramEnd"/>
          </w:p>
        </w:tc>
      </w:tr>
      <w:tr w:rsidR="00F732A7" w:rsidRPr="00DC1CDF" w:rsidTr="00DC1CDF">
        <w:trPr>
          <w:trHeight w:val="315"/>
        </w:trPr>
        <w:tc>
          <w:tcPr>
            <w:tcW w:w="1266" w:type="dxa"/>
            <w:vMerge/>
            <w:tcBorders>
              <w:top w:val="single" w:sz="8" w:space="0" w:color="auto"/>
              <w:left w:val="single" w:sz="8" w:space="0" w:color="auto"/>
              <w:bottom w:val="single" w:sz="8" w:space="0" w:color="000000"/>
              <w:right w:val="single" w:sz="8" w:space="0" w:color="auto"/>
            </w:tcBorders>
            <w:vAlign w:val="center"/>
            <w:hideMark/>
          </w:tcPr>
          <w:p w:rsidR="00F732A7" w:rsidRPr="00DC1CDF" w:rsidRDefault="00F732A7">
            <w:pPr>
              <w:rPr>
                <w:rFonts w:ascii="Times New Roman" w:eastAsia="Times New Roman" w:hAnsi="Times New Roman" w:cs="Times New Roman"/>
                <w:bCs/>
                <w:color w:val="000000"/>
                <w:sz w:val="20"/>
                <w:szCs w:val="20"/>
              </w:rPr>
            </w:pPr>
          </w:p>
        </w:tc>
        <w:tc>
          <w:tcPr>
            <w:tcW w:w="3686" w:type="dxa"/>
            <w:gridSpan w:val="3"/>
            <w:vMerge/>
            <w:tcBorders>
              <w:top w:val="single" w:sz="8" w:space="0" w:color="auto"/>
              <w:left w:val="single" w:sz="8" w:space="0" w:color="auto"/>
              <w:bottom w:val="single" w:sz="8" w:space="0" w:color="000000"/>
              <w:right w:val="single" w:sz="8" w:space="0" w:color="000000"/>
            </w:tcBorders>
            <w:vAlign w:val="center"/>
            <w:hideMark/>
          </w:tcPr>
          <w:p w:rsidR="00F732A7" w:rsidRPr="00DC1CDF" w:rsidRDefault="00F732A7">
            <w:pPr>
              <w:rPr>
                <w:rFonts w:ascii="Times New Roman" w:eastAsia="Times New Roman" w:hAnsi="Times New Roman" w:cs="Times New Roman"/>
                <w:bCs/>
                <w:color w:val="000000"/>
                <w:sz w:val="20"/>
                <w:szCs w:val="20"/>
              </w:rPr>
            </w:pPr>
          </w:p>
        </w:tc>
        <w:tc>
          <w:tcPr>
            <w:tcW w:w="3685" w:type="dxa"/>
            <w:gridSpan w:val="3"/>
            <w:vMerge/>
            <w:tcBorders>
              <w:top w:val="single" w:sz="8" w:space="0" w:color="auto"/>
              <w:left w:val="single" w:sz="8" w:space="0" w:color="auto"/>
              <w:bottom w:val="single" w:sz="8" w:space="0" w:color="000000"/>
              <w:right w:val="single" w:sz="8" w:space="0" w:color="000000"/>
            </w:tcBorders>
            <w:vAlign w:val="center"/>
            <w:hideMark/>
          </w:tcPr>
          <w:p w:rsidR="00F732A7" w:rsidRPr="00DC1CDF" w:rsidRDefault="00F732A7">
            <w:pPr>
              <w:rPr>
                <w:rFonts w:ascii="Times New Roman" w:eastAsia="Times New Roman" w:hAnsi="Times New Roman" w:cs="Times New Roman"/>
                <w:bCs/>
                <w:color w:val="000000"/>
                <w:sz w:val="20"/>
                <w:szCs w:val="20"/>
              </w:rPr>
            </w:pPr>
          </w:p>
        </w:tc>
        <w:tc>
          <w:tcPr>
            <w:tcW w:w="4111" w:type="dxa"/>
            <w:gridSpan w:val="3"/>
            <w:tcBorders>
              <w:top w:val="nil"/>
              <w:left w:val="nil"/>
              <w:bottom w:val="single" w:sz="8" w:space="0" w:color="auto"/>
              <w:right w:val="single" w:sz="8" w:space="0" w:color="000000"/>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Снижение</w:t>
            </w:r>
            <w:proofErr w:type="gramStart"/>
            <w:r w:rsidRPr="00DC1CDF">
              <w:rPr>
                <w:rFonts w:ascii="Times New Roman" w:eastAsia="Times New Roman" w:hAnsi="Times New Roman" w:cs="Times New Roman"/>
                <w:bCs/>
                <w:color w:val="000000"/>
                <w:sz w:val="20"/>
                <w:szCs w:val="20"/>
              </w:rPr>
              <w:t xml:space="preserve"> (-)</w:t>
            </w:r>
            <w:proofErr w:type="gramEnd"/>
          </w:p>
        </w:tc>
      </w:tr>
      <w:tr w:rsidR="00DC1CDF" w:rsidRPr="00DC1CDF" w:rsidTr="00DC1CDF">
        <w:trPr>
          <w:trHeight w:val="540"/>
        </w:trPr>
        <w:tc>
          <w:tcPr>
            <w:tcW w:w="1266" w:type="dxa"/>
            <w:vMerge/>
            <w:tcBorders>
              <w:top w:val="single" w:sz="8" w:space="0" w:color="auto"/>
              <w:left w:val="single" w:sz="8" w:space="0" w:color="auto"/>
              <w:bottom w:val="single" w:sz="8" w:space="0" w:color="000000"/>
              <w:right w:val="single" w:sz="8" w:space="0" w:color="auto"/>
            </w:tcBorders>
            <w:vAlign w:val="center"/>
            <w:hideMark/>
          </w:tcPr>
          <w:p w:rsidR="00F732A7" w:rsidRPr="00DC1CDF" w:rsidRDefault="00F732A7">
            <w:pPr>
              <w:rPr>
                <w:rFonts w:ascii="Times New Roman" w:eastAsia="Times New Roman" w:hAnsi="Times New Roman" w:cs="Times New Roman"/>
                <w:bCs/>
                <w:color w:val="000000"/>
                <w:sz w:val="20"/>
                <w:szCs w:val="20"/>
              </w:rPr>
            </w:pP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Всего</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в т.ч. долгосрочная</w:t>
            </w:r>
          </w:p>
        </w:tc>
        <w:tc>
          <w:tcPr>
            <w:tcW w:w="1134"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в т.ч. просроченная</w:t>
            </w:r>
          </w:p>
        </w:tc>
        <w:tc>
          <w:tcPr>
            <w:tcW w:w="1275"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Всего</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в т.ч. долгосрочная</w:t>
            </w:r>
          </w:p>
        </w:tc>
        <w:tc>
          <w:tcPr>
            <w:tcW w:w="1134"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в т.ч. просроченная</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Всего</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в т.ч. долгосрочная</w:t>
            </w:r>
          </w:p>
        </w:tc>
        <w:tc>
          <w:tcPr>
            <w:tcW w:w="1559"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в т.ч. просроченная</w:t>
            </w:r>
          </w:p>
        </w:tc>
      </w:tr>
      <w:tr w:rsidR="00DC1CDF" w:rsidRPr="00DC1CDF" w:rsidTr="00DC1CDF">
        <w:trPr>
          <w:trHeight w:val="555"/>
        </w:trPr>
        <w:tc>
          <w:tcPr>
            <w:tcW w:w="1266" w:type="dxa"/>
            <w:tcBorders>
              <w:top w:val="nil"/>
              <w:left w:val="single" w:sz="8" w:space="0" w:color="auto"/>
              <w:bottom w:val="single" w:sz="8" w:space="0" w:color="auto"/>
              <w:right w:val="single" w:sz="8" w:space="0" w:color="auto"/>
            </w:tcBorders>
            <w:vAlign w:val="center"/>
            <w:hideMark/>
          </w:tcPr>
          <w:p w:rsidR="00F732A7" w:rsidRPr="00DC1CDF" w:rsidRDefault="00F732A7">
            <w:pP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Дебиторская задолженность, всего</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5093286,49</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1696981,51</w:t>
            </w:r>
          </w:p>
        </w:tc>
        <w:tc>
          <w:tcPr>
            <w:tcW w:w="1134"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387114,22</w:t>
            </w:r>
          </w:p>
        </w:tc>
        <w:tc>
          <w:tcPr>
            <w:tcW w:w="1275"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1728799,89</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1641881,09</w:t>
            </w:r>
          </w:p>
        </w:tc>
        <w:tc>
          <w:tcPr>
            <w:tcW w:w="1134"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69714,30</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-3364486,60</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-55100,42</w:t>
            </w:r>
          </w:p>
        </w:tc>
        <w:tc>
          <w:tcPr>
            <w:tcW w:w="1559"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-317399,92</w:t>
            </w:r>
          </w:p>
        </w:tc>
      </w:tr>
      <w:tr w:rsidR="00DC1CDF" w:rsidRPr="00DC1CDF" w:rsidTr="00DC1CDF">
        <w:trPr>
          <w:trHeight w:val="315"/>
        </w:trPr>
        <w:tc>
          <w:tcPr>
            <w:tcW w:w="1266" w:type="dxa"/>
            <w:tcBorders>
              <w:top w:val="nil"/>
              <w:left w:val="single" w:sz="8" w:space="0" w:color="auto"/>
              <w:bottom w:val="single" w:sz="8" w:space="0" w:color="auto"/>
              <w:right w:val="single" w:sz="8" w:space="0" w:color="auto"/>
            </w:tcBorders>
            <w:vAlign w:val="center"/>
            <w:hideMark/>
          </w:tcPr>
          <w:p w:rsidR="00F732A7" w:rsidRPr="00DC1CDF" w:rsidRDefault="00F732A7">
            <w:pP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Бюджеты поселений, всего</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5093286,49</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1696981,51</w:t>
            </w:r>
          </w:p>
        </w:tc>
        <w:tc>
          <w:tcPr>
            <w:tcW w:w="1134"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387114,22</w:t>
            </w:r>
          </w:p>
        </w:tc>
        <w:tc>
          <w:tcPr>
            <w:tcW w:w="1275"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1728799,89</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1641881,09</w:t>
            </w:r>
          </w:p>
        </w:tc>
        <w:tc>
          <w:tcPr>
            <w:tcW w:w="1134"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69714,30</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-3364486,60</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-55100,42</w:t>
            </w:r>
          </w:p>
        </w:tc>
        <w:tc>
          <w:tcPr>
            <w:tcW w:w="1559"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bCs/>
                <w:color w:val="000000"/>
                <w:sz w:val="20"/>
                <w:szCs w:val="20"/>
              </w:rPr>
            </w:pPr>
            <w:r w:rsidRPr="00DC1CDF">
              <w:rPr>
                <w:rFonts w:ascii="Times New Roman" w:eastAsia="Times New Roman" w:hAnsi="Times New Roman" w:cs="Times New Roman"/>
                <w:bCs/>
                <w:color w:val="000000"/>
                <w:sz w:val="20"/>
                <w:szCs w:val="20"/>
              </w:rPr>
              <w:t>-317399,92</w:t>
            </w:r>
          </w:p>
        </w:tc>
      </w:tr>
      <w:tr w:rsidR="00DC1CDF" w:rsidRPr="00DC1CDF" w:rsidTr="00DC1CDF">
        <w:trPr>
          <w:trHeight w:val="315"/>
        </w:trPr>
        <w:tc>
          <w:tcPr>
            <w:tcW w:w="1266" w:type="dxa"/>
            <w:tcBorders>
              <w:top w:val="nil"/>
              <w:left w:val="single" w:sz="8" w:space="0" w:color="auto"/>
              <w:bottom w:val="single" w:sz="8" w:space="0" w:color="auto"/>
              <w:right w:val="single" w:sz="8" w:space="0" w:color="auto"/>
            </w:tcBorders>
            <w:vAlign w:val="center"/>
            <w:hideMark/>
          </w:tcPr>
          <w:p w:rsidR="00F732A7" w:rsidRPr="00DC1CDF" w:rsidRDefault="00F732A7">
            <w:pP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в том числе:</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 </w:t>
            </w:r>
          </w:p>
        </w:tc>
        <w:tc>
          <w:tcPr>
            <w:tcW w:w="1559"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 </w:t>
            </w:r>
          </w:p>
        </w:tc>
      </w:tr>
      <w:tr w:rsidR="00DC1CDF" w:rsidRPr="00DC1CDF" w:rsidTr="00DC1CDF">
        <w:trPr>
          <w:trHeight w:val="315"/>
        </w:trPr>
        <w:tc>
          <w:tcPr>
            <w:tcW w:w="1266" w:type="dxa"/>
            <w:tcBorders>
              <w:top w:val="nil"/>
              <w:left w:val="single" w:sz="8" w:space="0" w:color="auto"/>
              <w:bottom w:val="single" w:sz="8" w:space="0" w:color="auto"/>
              <w:right w:val="single" w:sz="8" w:space="0" w:color="auto"/>
            </w:tcBorders>
            <w:vAlign w:val="center"/>
            <w:hideMark/>
          </w:tcPr>
          <w:p w:rsidR="00F732A7" w:rsidRPr="00DC1CDF" w:rsidRDefault="00F732A7">
            <w:pPr>
              <w:rPr>
                <w:rFonts w:ascii="Times New Roman" w:eastAsia="Times New Roman" w:hAnsi="Times New Roman" w:cs="Times New Roman"/>
                <w:color w:val="000000"/>
                <w:sz w:val="20"/>
                <w:szCs w:val="20"/>
              </w:rPr>
            </w:pPr>
            <w:proofErr w:type="spellStart"/>
            <w:r w:rsidRPr="00DC1CDF">
              <w:rPr>
                <w:rFonts w:ascii="Times New Roman" w:eastAsia="Times New Roman" w:hAnsi="Times New Roman" w:cs="Times New Roman"/>
                <w:color w:val="000000"/>
                <w:sz w:val="20"/>
                <w:szCs w:val="20"/>
              </w:rPr>
              <w:t>Сальское</w:t>
            </w:r>
            <w:proofErr w:type="spellEnd"/>
            <w:r w:rsidRPr="00DC1CDF">
              <w:rPr>
                <w:rFonts w:ascii="Times New Roman" w:eastAsia="Times New Roman" w:hAnsi="Times New Roman" w:cs="Times New Roman"/>
                <w:color w:val="000000"/>
                <w:sz w:val="20"/>
                <w:szCs w:val="20"/>
              </w:rPr>
              <w:t xml:space="preserve"> сельское поселение   </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5093286,49</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1696981,51</w:t>
            </w:r>
          </w:p>
        </w:tc>
        <w:tc>
          <w:tcPr>
            <w:tcW w:w="1134"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387114,22</w:t>
            </w:r>
          </w:p>
        </w:tc>
        <w:tc>
          <w:tcPr>
            <w:tcW w:w="1275"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1728799,89</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1641881,09</w:t>
            </w:r>
          </w:p>
        </w:tc>
        <w:tc>
          <w:tcPr>
            <w:tcW w:w="1134"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69714,30</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-3364486,60</w:t>
            </w:r>
          </w:p>
        </w:tc>
        <w:tc>
          <w:tcPr>
            <w:tcW w:w="1276"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-55100,42</w:t>
            </w:r>
          </w:p>
        </w:tc>
        <w:tc>
          <w:tcPr>
            <w:tcW w:w="1559" w:type="dxa"/>
            <w:tcBorders>
              <w:top w:val="nil"/>
              <w:left w:val="nil"/>
              <w:bottom w:val="single" w:sz="8" w:space="0" w:color="auto"/>
              <w:right w:val="single" w:sz="8" w:space="0" w:color="auto"/>
            </w:tcBorders>
            <w:vAlign w:val="center"/>
            <w:hideMark/>
          </w:tcPr>
          <w:p w:rsidR="00F732A7" w:rsidRPr="00DC1CDF" w:rsidRDefault="00F732A7">
            <w:pPr>
              <w:jc w:val="center"/>
              <w:rPr>
                <w:rFonts w:ascii="Times New Roman" w:eastAsia="Times New Roman" w:hAnsi="Times New Roman" w:cs="Times New Roman"/>
                <w:color w:val="000000"/>
                <w:sz w:val="20"/>
                <w:szCs w:val="20"/>
              </w:rPr>
            </w:pPr>
            <w:r w:rsidRPr="00DC1CDF">
              <w:rPr>
                <w:rFonts w:ascii="Times New Roman" w:eastAsia="Times New Roman" w:hAnsi="Times New Roman" w:cs="Times New Roman"/>
                <w:color w:val="000000"/>
                <w:sz w:val="20"/>
                <w:szCs w:val="20"/>
              </w:rPr>
              <w:t>-317399,92</w:t>
            </w:r>
          </w:p>
        </w:tc>
      </w:tr>
    </w:tbl>
    <w:p w:rsidR="00F732A7" w:rsidRPr="00DC1CDF" w:rsidRDefault="00F732A7"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772924" w:rsidRDefault="00772924" w:rsidP="00F732A7">
      <w:pPr>
        <w:autoSpaceDE w:val="0"/>
        <w:autoSpaceDN w:val="0"/>
        <w:adjustRightInd w:val="0"/>
        <w:ind w:firstLine="709"/>
        <w:jc w:val="both"/>
        <w:rPr>
          <w:rFonts w:ascii="Times New Roman" w:hAnsi="Times New Roman" w:cs="Times New Roman"/>
          <w:color w:val="000000"/>
          <w:sz w:val="20"/>
          <w:szCs w:val="20"/>
        </w:rPr>
      </w:pPr>
    </w:p>
    <w:p w:rsidR="00F732A7" w:rsidRPr="00DC1CDF" w:rsidRDefault="00F732A7" w:rsidP="00F732A7">
      <w:pPr>
        <w:autoSpaceDE w:val="0"/>
        <w:autoSpaceDN w:val="0"/>
        <w:adjustRightInd w:val="0"/>
        <w:ind w:firstLine="709"/>
        <w:jc w:val="both"/>
        <w:rPr>
          <w:rFonts w:ascii="Times New Roman" w:hAnsi="Times New Roman" w:cs="Times New Roman"/>
          <w:color w:val="000000"/>
          <w:sz w:val="20"/>
          <w:szCs w:val="20"/>
        </w:rPr>
      </w:pPr>
      <w:r w:rsidRPr="00DC1CDF">
        <w:rPr>
          <w:rFonts w:ascii="Times New Roman" w:hAnsi="Times New Roman" w:cs="Times New Roman"/>
          <w:color w:val="000000"/>
          <w:sz w:val="20"/>
          <w:szCs w:val="20"/>
        </w:rPr>
        <w:t>Анализ дебиторской задолженности в разрезе синтетических счетов приведён в таблице:</w:t>
      </w:r>
    </w:p>
    <w:tbl>
      <w:tblPr>
        <w:tblW w:w="13031" w:type="dxa"/>
        <w:tblInd w:w="118" w:type="dxa"/>
        <w:tblLayout w:type="fixed"/>
        <w:tblLook w:val="04A0"/>
      </w:tblPr>
      <w:tblGrid>
        <w:gridCol w:w="1266"/>
        <w:gridCol w:w="1418"/>
        <w:gridCol w:w="1134"/>
        <w:gridCol w:w="1134"/>
        <w:gridCol w:w="1275"/>
        <w:gridCol w:w="1276"/>
        <w:gridCol w:w="1134"/>
        <w:gridCol w:w="1276"/>
        <w:gridCol w:w="1276"/>
        <w:gridCol w:w="1842"/>
      </w:tblGrid>
      <w:tr w:rsidR="00F732A7" w:rsidRPr="00DC1CDF" w:rsidTr="00772924">
        <w:trPr>
          <w:trHeight w:val="300"/>
        </w:trPr>
        <w:tc>
          <w:tcPr>
            <w:tcW w:w="1266" w:type="dxa"/>
            <w:vMerge w:val="restart"/>
            <w:tcBorders>
              <w:top w:val="single" w:sz="8" w:space="0" w:color="auto"/>
              <w:left w:val="single" w:sz="8" w:space="0" w:color="auto"/>
              <w:bottom w:val="single" w:sz="8" w:space="0" w:color="000000"/>
              <w:right w:val="single" w:sz="8" w:space="0" w:color="auto"/>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Наименование показателя</w:t>
            </w:r>
          </w:p>
        </w:tc>
        <w:tc>
          <w:tcPr>
            <w:tcW w:w="7371" w:type="dxa"/>
            <w:gridSpan w:val="6"/>
            <w:vMerge w:val="restart"/>
            <w:tcBorders>
              <w:top w:val="single" w:sz="8" w:space="0" w:color="auto"/>
              <w:left w:val="single" w:sz="8" w:space="0" w:color="auto"/>
              <w:bottom w:val="single" w:sz="8" w:space="0" w:color="000000"/>
              <w:right w:val="single" w:sz="8" w:space="0" w:color="000000"/>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Сумма задолженности, руб.</w:t>
            </w:r>
          </w:p>
        </w:tc>
        <w:tc>
          <w:tcPr>
            <w:tcW w:w="4394" w:type="dxa"/>
            <w:gridSpan w:val="3"/>
            <w:tcBorders>
              <w:top w:val="single" w:sz="8" w:space="0" w:color="auto"/>
              <w:left w:val="nil"/>
              <w:bottom w:val="nil"/>
              <w:right w:val="single" w:sz="8" w:space="0" w:color="000000"/>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Рост</w:t>
            </w:r>
            <w:proofErr w:type="gramStart"/>
            <w:r w:rsidRPr="00772924">
              <w:rPr>
                <w:rFonts w:ascii="Times New Roman" w:eastAsia="Times New Roman" w:hAnsi="Times New Roman" w:cs="Times New Roman"/>
                <w:bCs/>
                <w:color w:val="000000"/>
                <w:sz w:val="20"/>
                <w:szCs w:val="20"/>
              </w:rPr>
              <w:t xml:space="preserve"> (+)</w:t>
            </w:r>
            <w:proofErr w:type="gramEnd"/>
          </w:p>
        </w:tc>
      </w:tr>
      <w:tr w:rsidR="00F732A7" w:rsidRPr="00DC1CDF" w:rsidTr="00772924">
        <w:trPr>
          <w:trHeight w:val="315"/>
        </w:trPr>
        <w:tc>
          <w:tcPr>
            <w:tcW w:w="1266" w:type="dxa"/>
            <w:vMerge/>
            <w:tcBorders>
              <w:top w:val="single" w:sz="8" w:space="0" w:color="auto"/>
              <w:left w:val="single" w:sz="8" w:space="0" w:color="auto"/>
              <w:bottom w:val="single" w:sz="8" w:space="0" w:color="000000"/>
              <w:right w:val="single" w:sz="8" w:space="0" w:color="auto"/>
            </w:tcBorders>
            <w:vAlign w:val="center"/>
            <w:hideMark/>
          </w:tcPr>
          <w:p w:rsidR="00F732A7" w:rsidRPr="00772924" w:rsidRDefault="00F732A7">
            <w:pPr>
              <w:rPr>
                <w:rFonts w:ascii="Times New Roman" w:eastAsia="Times New Roman" w:hAnsi="Times New Roman" w:cs="Times New Roman"/>
                <w:bCs/>
                <w:color w:val="000000"/>
                <w:sz w:val="20"/>
                <w:szCs w:val="20"/>
              </w:rPr>
            </w:pPr>
          </w:p>
        </w:tc>
        <w:tc>
          <w:tcPr>
            <w:tcW w:w="7371" w:type="dxa"/>
            <w:gridSpan w:val="6"/>
            <w:vMerge/>
            <w:tcBorders>
              <w:top w:val="single" w:sz="8" w:space="0" w:color="auto"/>
              <w:left w:val="single" w:sz="8" w:space="0" w:color="auto"/>
              <w:bottom w:val="single" w:sz="8" w:space="0" w:color="000000"/>
              <w:right w:val="single" w:sz="8" w:space="0" w:color="000000"/>
            </w:tcBorders>
            <w:vAlign w:val="center"/>
            <w:hideMark/>
          </w:tcPr>
          <w:p w:rsidR="00F732A7" w:rsidRPr="00772924" w:rsidRDefault="00F732A7">
            <w:pPr>
              <w:rPr>
                <w:rFonts w:ascii="Times New Roman" w:eastAsia="Times New Roman" w:hAnsi="Times New Roman" w:cs="Times New Roman"/>
                <w:bCs/>
                <w:color w:val="000000"/>
                <w:sz w:val="20"/>
                <w:szCs w:val="20"/>
              </w:rPr>
            </w:pPr>
          </w:p>
        </w:tc>
        <w:tc>
          <w:tcPr>
            <w:tcW w:w="4394" w:type="dxa"/>
            <w:gridSpan w:val="3"/>
            <w:tcBorders>
              <w:top w:val="nil"/>
              <w:left w:val="nil"/>
              <w:bottom w:val="single" w:sz="8" w:space="0" w:color="auto"/>
              <w:right w:val="single" w:sz="8" w:space="0" w:color="000000"/>
            </w:tcBorders>
            <w:vAlign w:val="center"/>
            <w:hideMark/>
          </w:tcPr>
          <w:p w:rsidR="00F732A7" w:rsidRPr="00772924" w:rsidRDefault="00F732A7">
            <w:pPr>
              <w:rPr>
                <w:rFonts w:ascii="Times New Roman" w:eastAsia="Times New Roman" w:hAnsi="Times New Roman" w:cs="Times New Roman"/>
                <w:bCs/>
                <w:color w:val="000000"/>
                <w:sz w:val="20"/>
                <w:szCs w:val="20"/>
              </w:rPr>
            </w:pPr>
          </w:p>
        </w:tc>
      </w:tr>
      <w:tr w:rsidR="00F732A7" w:rsidRPr="00DC1CDF" w:rsidTr="00772924">
        <w:trPr>
          <w:trHeight w:val="315"/>
        </w:trPr>
        <w:tc>
          <w:tcPr>
            <w:tcW w:w="1266" w:type="dxa"/>
            <w:vMerge/>
            <w:tcBorders>
              <w:top w:val="single" w:sz="8" w:space="0" w:color="auto"/>
              <w:left w:val="single" w:sz="8" w:space="0" w:color="auto"/>
              <w:bottom w:val="single" w:sz="8" w:space="0" w:color="000000"/>
              <w:right w:val="single" w:sz="8" w:space="0" w:color="auto"/>
            </w:tcBorders>
            <w:vAlign w:val="center"/>
            <w:hideMark/>
          </w:tcPr>
          <w:p w:rsidR="00F732A7" w:rsidRPr="00772924" w:rsidRDefault="00F732A7">
            <w:pPr>
              <w:rPr>
                <w:rFonts w:ascii="Times New Roman" w:eastAsia="Times New Roman" w:hAnsi="Times New Roman" w:cs="Times New Roman"/>
                <w:bCs/>
                <w:color w:val="000000"/>
                <w:sz w:val="20"/>
                <w:szCs w:val="20"/>
              </w:rPr>
            </w:pPr>
          </w:p>
        </w:tc>
        <w:tc>
          <w:tcPr>
            <w:tcW w:w="3686" w:type="dxa"/>
            <w:gridSpan w:val="3"/>
            <w:tcBorders>
              <w:top w:val="single" w:sz="8" w:space="0" w:color="auto"/>
              <w:left w:val="nil"/>
              <w:bottom w:val="single" w:sz="8" w:space="0" w:color="auto"/>
              <w:right w:val="single" w:sz="8" w:space="0" w:color="000000"/>
            </w:tcBorders>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На начало года (рублей)</w:t>
            </w:r>
          </w:p>
        </w:tc>
        <w:tc>
          <w:tcPr>
            <w:tcW w:w="3685" w:type="dxa"/>
            <w:gridSpan w:val="3"/>
            <w:tcBorders>
              <w:top w:val="single" w:sz="8" w:space="0" w:color="auto"/>
              <w:left w:val="nil"/>
              <w:bottom w:val="single" w:sz="8" w:space="0" w:color="auto"/>
              <w:right w:val="single" w:sz="8" w:space="0" w:color="000000"/>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На конец года (рублей)</w:t>
            </w:r>
          </w:p>
        </w:tc>
        <w:tc>
          <w:tcPr>
            <w:tcW w:w="4394" w:type="dxa"/>
            <w:gridSpan w:val="3"/>
            <w:tcBorders>
              <w:top w:val="nil"/>
              <w:left w:val="single" w:sz="8" w:space="0" w:color="auto"/>
              <w:bottom w:val="single" w:sz="8" w:space="0" w:color="000000"/>
              <w:right w:val="single" w:sz="8" w:space="0" w:color="auto"/>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Снижение</w:t>
            </w:r>
            <w:proofErr w:type="gramStart"/>
            <w:r w:rsidRPr="00772924">
              <w:rPr>
                <w:rFonts w:ascii="Times New Roman" w:eastAsia="Times New Roman" w:hAnsi="Times New Roman" w:cs="Times New Roman"/>
                <w:bCs/>
                <w:color w:val="000000"/>
                <w:sz w:val="20"/>
                <w:szCs w:val="20"/>
              </w:rPr>
              <w:t xml:space="preserve"> (-)</w:t>
            </w:r>
            <w:proofErr w:type="gramEnd"/>
          </w:p>
        </w:tc>
      </w:tr>
      <w:tr w:rsidR="00F732A7" w:rsidRPr="00DC1CDF" w:rsidTr="00772924">
        <w:trPr>
          <w:trHeight w:val="870"/>
        </w:trPr>
        <w:tc>
          <w:tcPr>
            <w:tcW w:w="1266" w:type="dxa"/>
            <w:vMerge/>
            <w:tcBorders>
              <w:top w:val="single" w:sz="8" w:space="0" w:color="auto"/>
              <w:left w:val="single" w:sz="8" w:space="0" w:color="auto"/>
              <w:bottom w:val="single" w:sz="8" w:space="0" w:color="000000"/>
              <w:right w:val="single" w:sz="8" w:space="0" w:color="auto"/>
            </w:tcBorders>
            <w:vAlign w:val="center"/>
            <w:hideMark/>
          </w:tcPr>
          <w:p w:rsidR="00F732A7" w:rsidRPr="00772924" w:rsidRDefault="00F732A7">
            <w:pPr>
              <w:rPr>
                <w:rFonts w:ascii="Times New Roman" w:eastAsia="Times New Roman" w:hAnsi="Times New Roman" w:cs="Times New Roman"/>
                <w:bCs/>
                <w:color w:val="000000"/>
                <w:sz w:val="20"/>
                <w:szCs w:val="20"/>
              </w:rPr>
            </w:pPr>
          </w:p>
        </w:tc>
        <w:tc>
          <w:tcPr>
            <w:tcW w:w="1418" w:type="dxa"/>
            <w:tcBorders>
              <w:top w:val="nil"/>
              <w:left w:val="nil"/>
              <w:bottom w:val="single" w:sz="8" w:space="0" w:color="auto"/>
              <w:right w:val="single" w:sz="8" w:space="0" w:color="auto"/>
            </w:tcBorders>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в т.ч. долгосрочная</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в т.ч. просроченная</w:t>
            </w:r>
          </w:p>
        </w:tc>
        <w:tc>
          <w:tcPr>
            <w:tcW w:w="1275"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Всего</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в т.ч. долгосрочная</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в т.ч. просроченная</w:t>
            </w:r>
          </w:p>
        </w:tc>
        <w:tc>
          <w:tcPr>
            <w:tcW w:w="1276" w:type="dxa"/>
            <w:tcBorders>
              <w:top w:val="nil"/>
              <w:left w:val="single" w:sz="8" w:space="0" w:color="auto"/>
              <w:bottom w:val="single" w:sz="8" w:space="0" w:color="000000"/>
              <w:right w:val="single" w:sz="8" w:space="0" w:color="auto"/>
            </w:tcBorders>
            <w:vAlign w:val="center"/>
            <w:hideMark/>
          </w:tcPr>
          <w:p w:rsidR="00F732A7" w:rsidRPr="00772924" w:rsidRDefault="00F732A7">
            <w:pP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Всего</w:t>
            </w:r>
          </w:p>
        </w:tc>
        <w:tc>
          <w:tcPr>
            <w:tcW w:w="1276" w:type="dxa"/>
            <w:tcBorders>
              <w:top w:val="nil"/>
              <w:left w:val="single" w:sz="8" w:space="0" w:color="auto"/>
              <w:bottom w:val="single" w:sz="8" w:space="0" w:color="000000"/>
              <w:right w:val="single" w:sz="8" w:space="0" w:color="auto"/>
            </w:tcBorders>
            <w:vAlign w:val="center"/>
            <w:hideMark/>
          </w:tcPr>
          <w:p w:rsidR="00F732A7" w:rsidRPr="00772924" w:rsidRDefault="00F732A7">
            <w:pP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в т.ч. долгосрочная</w:t>
            </w:r>
          </w:p>
        </w:tc>
        <w:tc>
          <w:tcPr>
            <w:tcW w:w="1842" w:type="dxa"/>
            <w:tcBorders>
              <w:top w:val="nil"/>
              <w:left w:val="single" w:sz="8" w:space="0" w:color="auto"/>
              <w:bottom w:val="single" w:sz="8" w:space="0" w:color="000000"/>
              <w:right w:val="single" w:sz="8" w:space="0" w:color="auto"/>
            </w:tcBorders>
            <w:vAlign w:val="center"/>
            <w:hideMark/>
          </w:tcPr>
          <w:p w:rsidR="00F732A7" w:rsidRPr="00772924" w:rsidRDefault="00F732A7">
            <w:pP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в т.ч. просроченная</w:t>
            </w:r>
          </w:p>
        </w:tc>
      </w:tr>
      <w:tr w:rsidR="00F732A7" w:rsidRPr="00DC1CDF" w:rsidTr="00772924">
        <w:trPr>
          <w:trHeight w:val="585"/>
        </w:trPr>
        <w:tc>
          <w:tcPr>
            <w:tcW w:w="1266" w:type="dxa"/>
            <w:tcBorders>
              <w:top w:val="nil"/>
              <w:left w:val="single" w:sz="8" w:space="0" w:color="auto"/>
              <w:bottom w:val="single" w:sz="8" w:space="0" w:color="auto"/>
              <w:right w:val="single" w:sz="8" w:space="0" w:color="auto"/>
            </w:tcBorders>
            <w:vAlign w:val="center"/>
            <w:hideMark/>
          </w:tcPr>
          <w:p w:rsidR="00F732A7" w:rsidRPr="00772924" w:rsidRDefault="00F732A7">
            <w:pP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Дебиторская задолженность, всего</w:t>
            </w:r>
          </w:p>
        </w:tc>
        <w:tc>
          <w:tcPr>
            <w:tcW w:w="1418"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5093286,49</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1696981,51</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387114,22</w:t>
            </w:r>
          </w:p>
        </w:tc>
        <w:tc>
          <w:tcPr>
            <w:tcW w:w="1275"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1728799,89</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1641881,09</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69714,30</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-3364486,60</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-55100,42</w:t>
            </w:r>
          </w:p>
        </w:tc>
        <w:tc>
          <w:tcPr>
            <w:tcW w:w="1842"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bCs/>
                <w:color w:val="000000"/>
                <w:sz w:val="20"/>
                <w:szCs w:val="20"/>
              </w:rPr>
            </w:pPr>
            <w:r w:rsidRPr="00772924">
              <w:rPr>
                <w:rFonts w:ascii="Times New Roman" w:eastAsia="Times New Roman" w:hAnsi="Times New Roman" w:cs="Times New Roman"/>
                <w:bCs/>
                <w:color w:val="000000"/>
                <w:sz w:val="20"/>
                <w:szCs w:val="20"/>
              </w:rPr>
              <w:t>-317399,92</w:t>
            </w:r>
          </w:p>
        </w:tc>
      </w:tr>
      <w:tr w:rsidR="00F732A7" w:rsidRPr="00DC1CDF" w:rsidTr="00772924">
        <w:trPr>
          <w:trHeight w:val="615"/>
        </w:trPr>
        <w:tc>
          <w:tcPr>
            <w:tcW w:w="1266" w:type="dxa"/>
            <w:tcBorders>
              <w:top w:val="nil"/>
              <w:left w:val="single" w:sz="8" w:space="0" w:color="auto"/>
              <w:bottom w:val="nil"/>
              <w:right w:val="single" w:sz="8" w:space="0" w:color="auto"/>
            </w:tcBorders>
            <w:vAlign w:val="center"/>
            <w:hideMark/>
          </w:tcPr>
          <w:p w:rsidR="00F732A7" w:rsidRPr="00772924" w:rsidRDefault="00F732A7">
            <w:pP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Расчеты по доходам (020500000)</w:t>
            </w:r>
          </w:p>
        </w:tc>
        <w:tc>
          <w:tcPr>
            <w:tcW w:w="1418" w:type="dxa"/>
            <w:tcBorders>
              <w:top w:val="nil"/>
              <w:left w:val="nil"/>
              <w:bottom w:val="nil"/>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5078882,73</w:t>
            </w:r>
          </w:p>
        </w:tc>
        <w:tc>
          <w:tcPr>
            <w:tcW w:w="1134" w:type="dxa"/>
            <w:tcBorders>
              <w:top w:val="nil"/>
              <w:left w:val="nil"/>
              <w:bottom w:val="nil"/>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1696981,51</w:t>
            </w:r>
          </w:p>
        </w:tc>
        <w:tc>
          <w:tcPr>
            <w:tcW w:w="1134" w:type="dxa"/>
            <w:tcBorders>
              <w:top w:val="nil"/>
              <w:left w:val="nil"/>
              <w:bottom w:val="nil"/>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387114,22</w:t>
            </w:r>
          </w:p>
        </w:tc>
        <w:tc>
          <w:tcPr>
            <w:tcW w:w="1275" w:type="dxa"/>
            <w:tcBorders>
              <w:top w:val="nil"/>
              <w:left w:val="nil"/>
              <w:bottom w:val="nil"/>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1726642,39</w:t>
            </w:r>
          </w:p>
        </w:tc>
        <w:tc>
          <w:tcPr>
            <w:tcW w:w="1276" w:type="dxa"/>
            <w:tcBorders>
              <w:top w:val="nil"/>
              <w:left w:val="nil"/>
              <w:bottom w:val="nil"/>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1641881,09</w:t>
            </w:r>
          </w:p>
        </w:tc>
        <w:tc>
          <w:tcPr>
            <w:tcW w:w="1134" w:type="dxa"/>
            <w:tcBorders>
              <w:top w:val="nil"/>
              <w:left w:val="nil"/>
              <w:bottom w:val="nil"/>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69714,30</w:t>
            </w:r>
          </w:p>
        </w:tc>
        <w:tc>
          <w:tcPr>
            <w:tcW w:w="1276" w:type="dxa"/>
            <w:tcBorders>
              <w:top w:val="nil"/>
              <w:left w:val="nil"/>
              <w:bottom w:val="nil"/>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-3352240,34</w:t>
            </w:r>
          </w:p>
        </w:tc>
        <w:tc>
          <w:tcPr>
            <w:tcW w:w="1276" w:type="dxa"/>
            <w:tcBorders>
              <w:top w:val="nil"/>
              <w:left w:val="nil"/>
              <w:bottom w:val="nil"/>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-55100,42</w:t>
            </w:r>
          </w:p>
        </w:tc>
        <w:tc>
          <w:tcPr>
            <w:tcW w:w="1842" w:type="dxa"/>
            <w:tcBorders>
              <w:top w:val="nil"/>
              <w:left w:val="nil"/>
              <w:bottom w:val="nil"/>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-317399,92</w:t>
            </w:r>
          </w:p>
        </w:tc>
      </w:tr>
      <w:tr w:rsidR="00F732A7" w:rsidRPr="00DC1CDF" w:rsidTr="00772924">
        <w:trPr>
          <w:trHeight w:val="615"/>
        </w:trPr>
        <w:tc>
          <w:tcPr>
            <w:tcW w:w="1266" w:type="dxa"/>
            <w:tcBorders>
              <w:top w:val="single" w:sz="8" w:space="0" w:color="auto"/>
              <w:left w:val="single" w:sz="8" w:space="0" w:color="auto"/>
              <w:bottom w:val="single" w:sz="8" w:space="0" w:color="auto"/>
              <w:right w:val="single" w:sz="8" w:space="0" w:color="auto"/>
            </w:tcBorders>
            <w:vAlign w:val="center"/>
            <w:hideMark/>
          </w:tcPr>
          <w:p w:rsidR="00F732A7" w:rsidRPr="00772924" w:rsidRDefault="00F732A7">
            <w:pP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Расчеты по выданным авансам (020600000)</w:t>
            </w:r>
          </w:p>
        </w:tc>
        <w:tc>
          <w:tcPr>
            <w:tcW w:w="1418" w:type="dxa"/>
            <w:tcBorders>
              <w:top w:val="single" w:sz="8" w:space="0" w:color="auto"/>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14403,76</w:t>
            </w:r>
          </w:p>
        </w:tc>
        <w:tc>
          <w:tcPr>
            <w:tcW w:w="1134" w:type="dxa"/>
            <w:tcBorders>
              <w:top w:val="single" w:sz="8" w:space="0" w:color="auto"/>
              <w:left w:val="nil"/>
              <w:bottom w:val="single" w:sz="8" w:space="0" w:color="auto"/>
              <w:right w:val="nil"/>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134" w:type="dxa"/>
            <w:tcBorders>
              <w:top w:val="single" w:sz="8" w:space="0" w:color="auto"/>
              <w:left w:val="single" w:sz="8" w:space="0" w:color="auto"/>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5" w:type="dxa"/>
            <w:tcBorders>
              <w:top w:val="single" w:sz="8" w:space="0" w:color="auto"/>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2157,50</w:t>
            </w:r>
          </w:p>
        </w:tc>
        <w:tc>
          <w:tcPr>
            <w:tcW w:w="1276" w:type="dxa"/>
            <w:tcBorders>
              <w:top w:val="single" w:sz="8" w:space="0" w:color="auto"/>
              <w:left w:val="nil"/>
              <w:bottom w:val="single" w:sz="8" w:space="0" w:color="auto"/>
              <w:right w:val="nil"/>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134" w:type="dxa"/>
            <w:tcBorders>
              <w:top w:val="single" w:sz="8" w:space="0" w:color="auto"/>
              <w:left w:val="single" w:sz="8" w:space="0" w:color="auto"/>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6" w:type="dxa"/>
            <w:tcBorders>
              <w:top w:val="single" w:sz="8" w:space="0" w:color="auto"/>
              <w:left w:val="nil"/>
              <w:bottom w:val="single" w:sz="8" w:space="0" w:color="auto"/>
              <w:right w:val="nil"/>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-12246,26</w:t>
            </w:r>
          </w:p>
        </w:tc>
        <w:tc>
          <w:tcPr>
            <w:tcW w:w="1276" w:type="dxa"/>
            <w:tcBorders>
              <w:top w:val="single" w:sz="8" w:space="0" w:color="auto"/>
              <w:left w:val="single" w:sz="8" w:space="0" w:color="auto"/>
              <w:bottom w:val="single" w:sz="8" w:space="0" w:color="auto"/>
              <w:right w:val="nil"/>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842" w:type="dxa"/>
            <w:tcBorders>
              <w:top w:val="single" w:sz="8" w:space="0" w:color="auto"/>
              <w:left w:val="single" w:sz="8" w:space="0" w:color="auto"/>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r>
      <w:tr w:rsidR="00F732A7" w:rsidRPr="00DC1CDF" w:rsidTr="00772924">
        <w:trPr>
          <w:trHeight w:val="615"/>
        </w:trPr>
        <w:tc>
          <w:tcPr>
            <w:tcW w:w="1266" w:type="dxa"/>
            <w:tcBorders>
              <w:top w:val="nil"/>
              <w:left w:val="single" w:sz="8" w:space="0" w:color="auto"/>
              <w:bottom w:val="single" w:sz="8" w:space="0" w:color="auto"/>
              <w:right w:val="single" w:sz="8" w:space="0" w:color="auto"/>
            </w:tcBorders>
            <w:vAlign w:val="center"/>
            <w:hideMark/>
          </w:tcPr>
          <w:p w:rsidR="00F732A7" w:rsidRPr="00772924" w:rsidRDefault="00F732A7">
            <w:pP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Расчеты с подотчетными лицами (020800000)</w:t>
            </w:r>
          </w:p>
        </w:tc>
        <w:tc>
          <w:tcPr>
            <w:tcW w:w="1418"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5"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842"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r>
      <w:tr w:rsidR="00F732A7" w:rsidRPr="00DC1CDF" w:rsidTr="00772924">
        <w:trPr>
          <w:trHeight w:val="615"/>
        </w:trPr>
        <w:tc>
          <w:tcPr>
            <w:tcW w:w="1266" w:type="dxa"/>
            <w:tcBorders>
              <w:top w:val="nil"/>
              <w:left w:val="single" w:sz="8" w:space="0" w:color="auto"/>
              <w:bottom w:val="single" w:sz="8" w:space="0" w:color="auto"/>
              <w:right w:val="single" w:sz="8" w:space="0" w:color="auto"/>
            </w:tcBorders>
            <w:vAlign w:val="center"/>
            <w:hideMark/>
          </w:tcPr>
          <w:p w:rsidR="00F732A7" w:rsidRPr="00772924" w:rsidRDefault="00F732A7">
            <w:pP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Расчеты по ущербу и иным доходам (020900000)</w:t>
            </w:r>
          </w:p>
        </w:tc>
        <w:tc>
          <w:tcPr>
            <w:tcW w:w="1418"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5"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842"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r>
      <w:tr w:rsidR="00F732A7" w:rsidRPr="00DC1CDF" w:rsidTr="00772924">
        <w:trPr>
          <w:trHeight w:val="615"/>
        </w:trPr>
        <w:tc>
          <w:tcPr>
            <w:tcW w:w="1266" w:type="dxa"/>
            <w:tcBorders>
              <w:top w:val="nil"/>
              <w:left w:val="single" w:sz="8" w:space="0" w:color="auto"/>
              <w:bottom w:val="single" w:sz="8" w:space="0" w:color="auto"/>
              <w:right w:val="single" w:sz="8" w:space="0" w:color="auto"/>
            </w:tcBorders>
            <w:vAlign w:val="center"/>
            <w:hideMark/>
          </w:tcPr>
          <w:p w:rsidR="00F732A7" w:rsidRPr="00772924" w:rsidRDefault="00F732A7">
            <w:pP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Расчеты по платежам в бюджеты (030300000)</w:t>
            </w:r>
          </w:p>
        </w:tc>
        <w:tc>
          <w:tcPr>
            <w:tcW w:w="1418"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5"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134"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c>
          <w:tcPr>
            <w:tcW w:w="1842" w:type="dxa"/>
            <w:tcBorders>
              <w:top w:val="nil"/>
              <w:left w:val="nil"/>
              <w:bottom w:val="single" w:sz="8" w:space="0" w:color="auto"/>
              <w:right w:val="single" w:sz="8" w:space="0" w:color="auto"/>
            </w:tcBorders>
            <w:vAlign w:val="center"/>
            <w:hideMark/>
          </w:tcPr>
          <w:p w:rsidR="00F732A7" w:rsidRPr="00772924" w:rsidRDefault="00F732A7">
            <w:pPr>
              <w:jc w:val="center"/>
              <w:rPr>
                <w:rFonts w:ascii="Times New Roman" w:eastAsia="Times New Roman" w:hAnsi="Times New Roman" w:cs="Times New Roman"/>
                <w:color w:val="000000"/>
                <w:sz w:val="20"/>
                <w:szCs w:val="20"/>
              </w:rPr>
            </w:pPr>
            <w:r w:rsidRPr="00772924">
              <w:rPr>
                <w:rFonts w:ascii="Times New Roman" w:eastAsia="Times New Roman" w:hAnsi="Times New Roman" w:cs="Times New Roman"/>
                <w:color w:val="000000"/>
                <w:sz w:val="20"/>
                <w:szCs w:val="20"/>
              </w:rPr>
              <w:t>0,00</w:t>
            </w:r>
          </w:p>
        </w:tc>
      </w:tr>
    </w:tbl>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sectPr w:rsidR="00375463" w:rsidRPr="00DC1CDF" w:rsidSect="00375463">
          <w:pgSz w:w="15840" w:h="12240" w:orient="landscape"/>
          <w:pgMar w:top="1134" w:right="851" w:bottom="1134" w:left="1701" w:header="709" w:footer="709" w:gutter="0"/>
          <w:cols w:space="720"/>
          <w:docGrid w:linePitch="299"/>
        </w:sectPr>
      </w:pPr>
    </w:p>
    <w:p w:rsidR="00F732A7" w:rsidRPr="00DC1CDF" w:rsidRDefault="00F732A7" w:rsidP="00F732A7">
      <w:pPr>
        <w:autoSpaceDE w:val="0"/>
        <w:autoSpaceDN w:val="0"/>
        <w:adjustRightInd w:val="0"/>
        <w:ind w:firstLine="709"/>
        <w:jc w:val="both"/>
        <w:rPr>
          <w:rFonts w:ascii="Times New Roman" w:hAnsi="Times New Roman" w:cs="Times New Roman"/>
          <w:color w:val="000000"/>
          <w:sz w:val="24"/>
          <w:szCs w:val="24"/>
        </w:rPr>
      </w:pPr>
    </w:p>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pPr>
    </w:p>
    <w:p w:rsidR="00F732A7" w:rsidRPr="00DC1CDF" w:rsidRDefault="00F732A7" w:rsidP="00F732A7">
      <w:pPr>
        <w:autoSpaceDE w:val="0"/>
        <w:autoSpaceDN w:val="0"/>
        <w:adjustRightInd w:val="0"/>
        <w:ind w:firstLine="700"/>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t>Основную долю в структуре общей дебиторской задолженности составляет дебиторская задолженность по расчетам с доходами (</w:t>
      </w:r>
      <w:proofErr w:type="spellStart"/>
      <w:r w:rsidRPr="00DC1CDF">
        <w:rPr>
          <w:rFonts w:ascii="Times New Roman" w:hAnsi="Times New Roman" w:cs="Times New Roman"/>
          <w:color w:val="000000"/>
          <w:sz w:val="24"/>
          <w:szCs w:val="24"/>
        </w:rPr>
        <w:t>сч</w:t>
      </w:r>
      <w:proofErr w:type="spellEnd"/>
      <w:r w:rsidRPr="00DC1CDF">
        <w:rPr>
          <w:rFonts w:ascii="Times New Roman" w:hAnsi="Times New Roman" w:cs="Times New Roman"/>
          <w:color w:val="000000"/>
          <w:sz w:val="24"/>
          <w:szCs w:val="24"/>
        </w:rPr>
        <w:t>. 20500000) - 1726642,39 рублей, в том числе: долгосрочная в сумме 1641881,09 рублей, просроченная 69714,30 рублей.</w:t>
      </w:r>
    </w:p>
    <w:p w:rsidR="00F732A7" w:rsidRPr="00DC1CDF" w:rsidRDefault="00F732A7" w:rsidP="00F732A7">
      <w:pPr>
        <w:suppressAutoHyphens/>
        <w:ind w:firstLine="709"/>
        <w:jc w:val="both"/>
        <w:rPr>
          <w:rFonts w:ascii="Times New Roman" w:hAnsi="Times New Roman" w:cs="Times New Roman"/>
          <w:sz w:val="24"/>
          <w:szCs w:val="24"/>
          <w:lang w:eastAsia="ar-SA"/>
        </w:rPr>
      </w:pPr>
      <w:r w:rsidRPr="00DC1CDF">
        <w:rPr>
          <w:rFonts w:ascii="Times New Roman" w:hAnsi="Times New Roman" w:cs="Times New Roman"/>
          <w:sz w:val="24"/>
          <w:szCs w:val="24"/>
          <w:lang w:eastAsia="ar-SA"/>
        </w:rPr>
        <w:t xml:space="preserve">В связи с введением федерального стандарта «Аренда» в годовой отчетности нашло свое отражение наличие долгосрочной дебиторской задолженности. В соответствии с федеральным стандартом Сальским сельским поселением произведены начисления доходов по аренде земельных участков за весь период действия договоров, как заключенных в текущем году, так и по ранее заключенным договорам на оставшийся срок действия договоров. На конец года долгосрочная дебиторская задолженность составляет 1641881,09 рублей. </w:t>
      </w:r>
    </w:p>
    <w:p w:rsidR="00F732A7" w:rsidRPr="00DC1CDF" w:rsidRDefault="00F732A7" w:rsidP="00F732A7">
      <w:pPr>
        <w:suppressAutoHyphens/>
        <w:ind w:firstLine="709"/>
        <w:jc w:val="both"/>
        <w:rPr>
          <w:rFonts w:ascii="Times New Roman" w:hAnsi="Times New Roman" w:cs="Times New Roman"/>
          <w:sz w:val="24"/>
          <w:szCs w:val="24"/>
          <w:lang w:eastAsia="ar-SA"/>
        </w:rPr>
      </w:pPr>
      <w:r w:rsidRPr="00DC1CDF">
        <w:rPr>
          <w:rFonts w:ascii="Times New Roman" w:hAnsi="Times New Roman" w:cs="Times New Roman"/>
          <w:sz w:val="24"/>
          <w:szCs w:val="24"/>
          <w:lang w:eastAsia="ar-SA"/>
        </w:rPr>
        <w:t>Анализируя динамику дебиторской задолженности, видно, что за 2023 год произошло снижение общей задолженности в размере 3364486,60 рублей, в том числе по долгосрочной задолженности на -55100,42 рубля, по просроченной дебиторской задолженности на 69714,30 рублей.</w:t>
      </w:r>
    </w:p>
    <w:p w:rsidR="00F732A7" w:rsidRPr="00DC1CDF" w:rsidRDefault="00F732A7" w:rsidP="00F732A7">
      <w:pPr>
        <w:autoSpaceDE w:val="0"/>
        <w:autoSpaceDN w:val="0"/>
        <w:adjustRightInd w:val="0"/>
        <w:ind w:firstLine="700"/>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t xml:space="preserve">1. По счету </w:t>
      </w:r>
      <w:r w:rsidRPr="00DC1CDF">
        <w:rPr>
          <w:rFonts w:ascii="Times New Roman" w:hAnsi="Times New Roman" w:cs="Times New Roman"/>
          <w:b/>
          <w:bCs/>
          <w:color w:val="000000"/>
          <w:sz w:val="24"/>
          <w:szCs w:val="24"/>
        </w:rPr>
        <w:t>120511000 «Расчеты с плательщиками налоговых доходов»</w:t>
      </w:r>
      <w:r w:rsidRPr="00DC1CDF">
        <w:rPr>
          <w:rFonts w:ascii="Times New Roman" w:hAnsi="Times New Roman" w:cs="Times New Roman"/>
          <w:color w:val="000000"/>
          <w:sz w:val="24"/>
          <w:szCs w:val="24"/>
        </w:rPr>
        <w:t xml:space="preserve"> </w:t>
      </w:r>
      <w:r w:rsidRPr="00DC1CDF">
        <w:rPr>
          <w:rFonts w:ascii="Times New Roman" w:hAnsi="Times New Roman" w:cs="Times New Roman"/>
          <w:b/>
          <w:bCs/>
          <w:color w:val="000000"/>
          <w:sz w:val="24"/>
          <w:szCs w:val="24"/>
        </w:rPr>
        <w:t xml:space="preserve">- </w:t>
      </w:r>
      <w:r w:rsidRPr="00DC1CDF">
        <w:rPr>
          <w:rFonts w:ascii="Times New Roman" w:hAnsi="Times New Roman" w:cs="Times New Roman"/>
          <w:color w:val="000000"/>
          <w:sz w:val="24"/>
          <w:szCs w:val="24"/>
        </w:rPr>
        <w:t xml:space="preserve">84761,30 рублей, в том числе </w:t>
      </w:r>
      <w:proofErr w:type="gramStart"/>
      <w:r w:rsidRPr="00DC1CDF">
        <w:rPr>
          <w:rFonts w:ascii="Times New Roman" w:hAnsi="Times New Roman" w:cs="Times New Roman"/>
          <w:color w:val="000000"/>
          <w:sz w:val="24"/>
          <w:szCs w:val="24"/>
        </w:rPr>
        <w:t>просроченная</w:t>
      </w:r>
      <w:proofErr w:type="gramEnd"/>
      <w:r w:rsidRPr="00DC1CDF">
        <w:rPr>
          <w:rFonts w:ascii="Times New Roman" w:hAnsi="Times New Roman" w:cs="Times New Roman"/>
          <w:color w:val="000000"/>
          <w:sz w:val="24"/>
          <w:szCs w:val="24"/>
        </w:rPr>
        <w:t xml:space="preserve"> 69714,30 рублей. На начало года задолженность составляла 387114,22 рубля, в том числе просроченная 387114,22 рубля. Снижение по сравнению с началом года составило 302352,92 рубля, по просроченной задолженности на 317399,92 рубля.</w:t>
      </w:r>
    </w:p>
    <w:p w:rsidR="00F732A7" w:rsidRPr="00DC1CDF" w:rsidRDefault="00F732A7" w:rsidP="00F732A7">
      <w:pPr>
        <w:ind w:firstLine="709"/>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t>2. По счету</w:t>
      </w:r>
      <w:r w:rsidRPr="00DC1CDF">
        <w:rPr>
          <w:rFonts w:ascii="Times New Roman" w:hAnsi="Times New Roman" w:cs="Times New Roman"/>
          <w:b/>
          <w:bCs/>
          <w:color w:val="000000"/>
          <w:sz w:val="24"/>
          <w:szCs w:val="24"/>
        </w:rPr>
        <w:t xml:space="preserve"> 120523000 «Расчеты по доходам от платежей при пользовании природными ресурсами» – </w:t>
      </w:r>
      <w:r w:rsidRPr="00DC1CDF">
        <w:rPr>
          <w:rFonts w:ascii="Times New Roman" w:hAnsi="Times New Roman" w:cs="Times New Roman"/>
          <w:color w:val="000000"/>
          <w:sz w:val="24"/>
          <w:szCs w:val="24"/>
        </w:rPr>
        <w:t xml:space="preserve">1641881,09 рублей, </w:t>
      </w:r>
      <w:r w:rsidRPr="00DC1CDF">
        <w:rPr>
          <w:rFonts w:ascii="Times New Roman" w:hAnsi="Times New Roman" w:cs="Times New Roman"/>
          <w:sz w:val="24"/>
          <w:szCs w:val="24"/>
          <w:lang w:eastAsia="ar-SA"/>
        </w:rPr>
        <w:t xml:space="preserve">в том числе: </w:t>
      </w:r>
      <w:proofErr w:type="gramStart"/>
      <w:r w:rsidRPr="00DC1CDF">
        <w:rPr>
          <w:rFonts w:ascii="Times New Roman" w:hAnsi="Times New Roman" w:cs="Times New Roman"/>
          <w:sz w:val="24"/>
          <w:szCs w:val="24"/>
          <w:lang w:eastAsia="ar-SA"/>
        </w:rPr>
        <w:t>долгосрочная</w:t>
      </w:r>
      <w:proofErr w:type="gramEnd"/>
      <w:r w:rsidRPr="00DC1CDF">
        <w:rPr>
          <w:rFonts w:ascii="Times New Roman" w:hAnsi="Times New Roman" w:cs="Times New Roman"/>
          <w:sz w:val="24"/>
          <w:szCs w:val="24"/>
          <w:lang w:eastAsia="ar-SA"/>
        </w:rPr>
        <w:t xml:space="preserve"> 1641881,09 рублей, просроченная отсутствует</w:t>
      </w:r>
      <w:r w:rsidRPr="00DC1CDF">
        <w:rPr>
          <w:rFonts w:ascii="Times New Roman" w:hAnsi="Times New Roman" w:cs="Times New Roman"/>
          <w:color w:val="000000"/>
          <w:sz w:val="24"/>
          <w:szCs w:val="24"/>
        </w:rPr>
        <w:t xml:space="preserve">. </w:t>
      </w:r>
    </w:p>
    <w:p w:rsidR="00F732A7" w:rsidRPr="00DC1CDF" w:rsidRDefault="00F732A7" w:rsidP="00F732A7">
      <w:pPr>
        <w:ind w:firstLine="709"/>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t xml:space="preserve">На начало года задолженность арендаторов составляла 1747768,51 рубль, </w:t>
      </w:r>
      <w:r w:rsidRPr="00DC1CDF">
        <w:rPr>
          <w:rFonts w:ascii="Times New Roman" w:hAnsi="Times New Roman" w:cs="Times New Roman"/>
          <w:sz w:val="24"/>
          <w:szCs w:val="24"/>
          <w:lang w:eastAsia="ar-SA"/>
        </w:rPr>
        <w:t>в том числе: долгосрочная – 1696981,51 рубль, просроченная отсутствует</w:t>
      </w:r>
      <w:r w:rsidRPr="00DC1CDF">
        <w:rPr>
          <w:rFonts w:ascii="Times New Roman" w:hAnsi="Times New Roman" w:cs="Times New Roman"/>
          <w:color w:val="000000"/>
          <w:sz w:val="24"/>
          <w:szCs w:val="24"/>
        </w:rPr>
        <w:t xml:space="preserve">. Снижение задолженности по сравнению с началом года составило 105887,42 рубля, в том числе: </w:t>
      </w:r>
      <w:proofErr w:type="gramStart"/>
      <w:r w:rsidRPr="00DC1CDF">
        <w:rPr>
          <w:rFonts w:ascii="Times New Roman" w:hAnsi="Times New Roman" w:cs="Times New Roman"/>
          <w:color w:val="000000"/>
          <w:sz w:val="24"/>
          <w:szCs w:val="24"/>
        </w:rPr>
        <w:t>по</w:t>
      </w:r>
      <w:proofErr w:type="gramEnd"/>
      <w:r w:rsidRPr="00DC1CDF">
        <w:rPr>
          <w:rFonts w:ascii="Times New Roman" w:hAnsi="Times New Roman" w:cs="Times New Roman"/>
          <w:color w:val="000000"/>
          <w:sz w:val="24"/>
          <w:szCs w:val="24"/>
        </w:rPr>
        <w:t xml:space="preserve"> долгосрочной – 55100,42 рубля. На снижение дебиторской задолженности повлияла поступившая в течение 2023 года арендная плата за земельные участки.</w:t>
      </w:r>
    </w:p>
    <w:p w:rsidR="00F732A7" w:rsidRDefault="00F732A7" w:rsidP="00F732A7">
      <w:pPr>
        <w:ind w:firstLine="709"/>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t>По сегментам бухгалтерского учета дебиторская задолженность представлена:</w:t>
      </w:r>
    </w:p>
    <w:p w:rsidR="00DC1CDF" w:rsidRDefault="00DC1CDF" w:rsidP="00F732A7">
      <w:pPr>
        <w:ind w:firstLine="709"/>
        <w:jc w:val="both"/>
        <w:rPr>
          <w:rFonts w:ascii="Times New Roman" w:hAnsi="Times New Roman" w:cs="Times New Roman"/>
          <w:color w:val="000000"/>
          <w:sz w:val="24"/>
          <w:szCs w:val="24"/>
        </w:rPr>
      </w:pPr>
    </w:p>
    <w:p w:rsidR="00DC1CDF" w:rsidRPr="00DC1CDF" w:rsidRDefault="00DC1CDF" w:rsidP="00F732A7">
      <w:pPr>
        <w:ind w:firstLine="709"/>
        <w:jc w:val="both"/>
        <w:rPr>
          <w:rFonts w:ascii="Times New Roman" w:hAnsi="Times New Roman" w:cs="Times New Roman"/>
          <w:color w:val="000000"/>
          <w:sz w:val="24"/>
          <w:szCs w:val="24"/>
        </w:rPr>
      </w:pPr>
    </w:p>
    <w:tbl>
      <w:tblPr>
        <w:tblW w:w="11907" w:type="dxa"/>
        <w:tblInd w:w="108" w:type="dxa"/>
        <w:tblLook w:val="04A0"/>
      </w:tblPr>
      <w:tblGrid>
        <w:gridCol w:w="2268"/>
        <w:gridCol w:w="3686"/>
        <w:gridCol w:w="2076"/>
        <w:gridCol w:w="1609"/>
        <w:gridCol w:w="2268"/>
      </w:tblGrid>
      <w:tr w:rsidR="00F732A7" w:rsidRPr="00DC1CDF" w:rsidTr="00772924">
        <w:trPr>
          <w:trHeight w:val="765"/>
        </w:trPr>
        <w:tc>
          <w:tcPr>
            <w:tcW w:w="2268" w:type="dxa"/>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По группе арендаторов</w:t>
            </w:r>
          </w:p>
        </w:tc>
        <w:tc>
          <w:tcPr>
            <w:tcW w:w="3686" w:type="dxa"/>
            <w:tcBorders>
              <w:top w:val="single" w:sz="4" w:space="0" w:color="auto"/>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Наименование</w:t>
            </w:r>
          </w:p>
        </w:tc>
        <w:tc>
          <w:tcPr>
            <w:tcW w:w="2076" w:type="dxa"/>
            <w:tcBorders>
              <w:top w:val="single" w:sz="4" w:space="0" w:color="auto"/>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Дебиторская задолженность, всего</w:t>
            </w:r>
          </w:p>
        </w:tc>
        <w:tc>
          <w:tcPr>
            <w:tcW w:w="1609" w:type="dxa"/>
            <w:tcBorders>
              <w:top w:val="single" w:sz="4" w:space="0" w:color="auto"/>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 xml:space="preserve">В том числе </w:t>
            </w:r>
            <w:proofErr w:type="gramStart"/>
            <w:r w:rsidRPr="00DC1CDF">
              <w:rPr>
                <w:rFonts w:ascii="Times New Roman" w:hAnsi="Times New Roman" w:cs="Times New Roman"/>
                <w:color w:val="000000"/>
                <w:sz w:val="24"/>
                <w:szCs w:val="24"/>
              </w:rPr>
              <w:t>долгосрочная</w:t>
            </w:r>
            <w:proofErr w:type="gramEnd"/>
          </w:p>
        </w:tc>
        <w:tc>
          <w:tcPr>
            <w:tcW w:w="2268" w:type="dxa"/>
            <w:tcBorders>
              <w:top w:val="single" w:sz="4" w:space="0" w:color="auto"/>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 xml:space="preserve">В том числе </w:t>
            </w:r>
            <w:proofErr w:type="gramStart"/>
            <w:r w:rsidRPr="00DC1CDF">
              <w:rPr>
                <w:rFonts w:ascii="Times New Roman" w:hAnsi="Times New Roman" w:cs="Times New Roman"/>
                <w:color w:val="000000"/>
                <w:sz w:val="24"/>
                <w:szCs w:val="24"/>
              </w:rPr>
              <w:t>просроченная</w:t>
            </w:r>
            <w:proofErr w:type="gramEnd"/>
          </w:p>
        </w:tc>
      </w:tr>
      <w:tr w:rsidR="00F732A7" w:rsidRPr="00DC1CDF" w:rsidTr="00772924">
        <w:trPr>
          <w:trHeight w:val="642"/>
        </w:trPr>
        <w:tc>
          <w:tcPr>
            <w:tcW w:w="2268" w:type="dxa"/>
            <w:tcBorders>
              <w:top w:val="nil"/>
              <w:left w:val="single" w:sz="4" w:space="0" w:color="auto"/>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6 группа</w:t>
            </w:r>
          </w:p>
        </w:tc>
        <w:tc>
          <w:tcPr>
            <w:tcW w:w="368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Некоммерческие организации и физические лица — производители товаров, работ, услуг»</w:t>
            </w:r>
          </w:p>
        </w:tc>
        <w:tc>
          <w:tcPr>
            <w:tcW w:w="20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1641881,09</w:t>
            </w:r>
          </w:p>
        </w:tc>
        <w:tc>
          <w:tcPr>
            <w:tcW w:w="1609"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1641881,09</w:t>
            </w:r>
          </w:p>
        </w:tc>
        <w:tc>
          <w:tcPr>
            <w:tcW w:w="2268"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w:t>
            </w:r>
          </w:p>
        </w:tc>
      </w:tr>
      <w:tr w:rsidR="00F732A7" w:rsidRPr="00DC1CDF" w:rsidTr="00772924">
        <w:trPr>
          <w:trHeight w:val="300"/>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ВСЕГО</w:t>
            </w:r>
          </w:p>
        </w:tc>
        <w:tc>
          <w:tcPr>
            <w:tcW w:w="2076" w:type="dxa"/>
            <w:tcBorders>
              <w:top w:val="nil"/>
              <w:left w:val="nil"/>
              <w:bottom w:val="single" w:sz="4" w:space="0" w:color="auto"/>
              <w:right w:val="single" w:sz="4" w:space="0" w:color="auto"/>
            </w:tcBorders>
            <w:noWrap/>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1641881,09</w:t>
            </w:r>
          </w:p>
        </w:tc>
        <w:tc>
          <w:tcPr>
            <w:tcW w:w="1609" w:type="dxa"/>
            <w:tcBorders>
              <w:top w:val="nil"/>
              <w:left w:val="nil"/>
              <w:bottom w:val="single" w:sz="4" w:space="0" w:color="auto"/>
              <w:right w:val="single" w:sz="4" w:space="0" w:color="auto"/>
            </w:tcBorders>
            <w:noWrap/>
            <w:vAlign w:val="center"/>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1641881,09</w:t>
            </w:r>
          </w:p>
        </w:tc>
        <w:tc>
          <w:tcPr>
            <w:tcW w:w="2268" w:type="dxa"/>
            <w:tcBorders>
              <w:top w:val="nil"/>
              <w:left w:val="nil"/>
              <w:bottom w:val="single" w:sz="4" w:space="0" w:color="auto"/>
              <w:right w:val="single" w:sz="4" w:space="0" w:color="auto"/>
            </w:tcBorders>
            <w:noWrap/>
            <w:vAlign w:val="bottom"/>
            <w:hideMark/>
          </w:tcPr>
          <w:p w:rsidR="00F732A7" w:rsidRPr="00DC1CDF" w:rsidRDefault="00F732A7">
            <w:pPr>
              <w:jc w:val="center"/>
              <w:rPr>
                <w:rFonts w:ascii="Times New Roman" w:hAnsi="Times New Roman" w:cs="Times New Roman"/>
                <w:color w:val="000000"/>
                <w:sz w:val="24"/>
                <w:szCs w:val="24"/>
              </w:rPr>
            </w:pPr>
            <w:r w:rsidRPr="00DC1CDF">
              <w:rPr>
                <w:rFonts w:ascii="Times New Roman" w:hAnsi="Times New Roman" w:cs="Times New Roman"/>
                <w:color w:val="000000"/>
                <w:sz w:val="24"/>
                <w:szCs w:val="24"/>
              </w:rPr>
              <w:t>-</w:t>
            </w:r>
          </w:p>
        </w:tc>
      </w:tr>
    </w:tbl>
    <w:p w:rsidR="00DC1CDF" w:rsidRDefault="00DC1CDF" w:rsidP="00F732A7">
      <w:pPr>
        <w:ind w:firstLine="709"/>
        <w:jc w:val="both"/>
        <w:rPr>
          <w:rFonts w:ascii="Times New Roman" w:hAnsi="Times New Roman" w:cs="Times New Roman"/>
          <w:color w:val="000000"/>
          <w:sz w:val="24"/>
          <w:szCs w:val="24"/>
        </w:rPr>
      </w:pPr>
    </w:p>
    <w:p w:rsidR="00DC1CDF" w:rsidRDefault="00DC1CDF" w:rsidP="00F732A7">
      <w:pPr>
        <w:ind w:firstLine="709"/>
        <w:jc w:val="both"/>
        <w:rPr>
          <w:rFonts w:ascii="Times New Roman" w:hAnsi="Times New Roman" w:cs="Times New Roman"/>
          <w:color w:val="000000"/>
          <w:sz w:val="24"/>
          <w:szCs w:val="24"/>
        </w:rPr>
      </w:pPr>
    </w:p>
    <w:p w:rsidR="00F732A7" w:rsidRPr="00DC1CDF" w:rsidRDefault="00F732A7" w:rsidP="00F732A7">
      <w:pPr>
        <w:ind w:firstLine="709"/>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t xml:space="preserve">Просроченной задолженности по аренде земельных участков </w:t>
      </w:r>
      <w:proofErr w:type="gramStart"/>
      <w:r w:rsidRPr="00DC1CDF">
        <w:rPr>
          <w:rFonts w:ascii="Times New Roman" w:hAnsi="Times New Roman" w:cs="Times New Roman"/>
          <w:color w:val="000000"/>
          <w:sz w:val="24"/>
          <w:szCs w:val="24"/>
        </w:rPr>
        <w:t>в</w:t>
      </w:r>
      <w:proofErr w:type="gramEnd"/>
      <w:r w:rsidRPr="00DC1CDF">
        <w:rPr>
          <w:rFonts w:ascii="Times New Roman" w:hAnsi="Times New Roman" w:cs="Times New Roman"/>
          <w:color w:val="000000"/>
          <w:sz w:val="24"/>
          <w:szCs w:val="24"/>
        </w:rPr>
        <w:t xml:space="preserve"> </w:t>
      </w:r>
      <w:proofErr w:type="gramStart"/>
      <w:r w:rsidRPr="00DC1CDF">
        <w:rPr>
          <w:rFonts w:ascii="Times New Roman" w:hAnsi="Times New Roman" w:cs="Times New Roman"/>
          <w:color w:val="000000"/>
          <w:sz w:val="24"/>
          <w:szCs w:val="24"/>
        </w:rPr>
        <w:t>Сальском</w:t>
      </w:r>
      <w:proofErr w:type="gramEnd"/>
      <w:r w:rsidRPr="00DC1CDF">
        <w:rPr>
          <w:rFonts w:ascii="Times New Roman" w:hAnsi="Times New Roman" w:cs="Times New Roman"/>
          <w:color w:val="000000"/>
          <w:sz w:val="24"/>
          <w:szCs w:val="24"/>
        </w:rPr>
        <w:t xml:space="preserve"> сельском поселении на 01.01.2024 г. нет.</w:t>
      </w:r>
    </w:p>
    <w:p w:rsidR="00F732A7" w:rsidRPr="00DC1CDF" w:rsidRDefault="00F732A7" w:rsidP="00F732A7">
      <w:pPr>
        <w:ind w:firstLine="709"/>
        <w:jc w:val="both"/>
        <w:rPr>
          <w:rFonts w:ascii="Times New Roman" w:hAnsi="Times New Roman" w:cs="Times New Roman"/>
          <w:sz w:val="24"/>
          <w:szCs w:val="24"/>
        </w:rPr>
      </w:pPr>
      <w:r w:rsidRPr="00DC1CDF">
        <w:rPr>
          <w:rFonts w:ascii="Times New Roman" w:hAnsi="Times New Roman" w:cs="Times New Roman"/>
          <w:sz w:val="24"/>
          <w:szCs w:val="24"/>
        </w:rPr>
        <w:t>3. По счету</w:t>
      </w:r>
      <w:r w:rsidRPr="00DC1CDF">
        <w:rPr>
          <w:rFonts w:ascii="Times New Roman" w:hAnsi="Times New Roman" w:cs="Times New Roman"/>
          <w:b/>
          <w:sz w:val="24"/>
          <w:szCs w:val="24"/>
        </w:rPr>
        <w:t xml:space="preserve"> 120621000 «Расчеты по авансам по услугам связи» - </w:t>
      </w:r>
      <w:r w:rsidRPr="00DC1CDF">
        <w:rPr>
          <w:rFonts w:ascii="Times New Roman" w:hAnsi="Times New Roman" w:cs="Times New Roman"/>
          <w:sz w:val="24"/>
          <w:szCs w:val="24"/>
        </w:rPr>
        <w:t>2157,50</w:t>
      </w:r>
      <w:r w:rsidRPr="00DC1CDF">
        <w:rPr>
          <w:rFonts w:ascii="Times New Roman" w:hAnsi="Times New Roman" w:cs="Times New Roman"/>
          <w:b/>
          <w:sz w:val="24"/>
          <w:szCs w:val="24"/>
        </w:rPr>
        <w:t xml:space="preserve"> </w:t>
      </w:r>
      <w:r w:rsidRPr="00DC1CDF">
        <w:rPr>
          <w:rFonts w:ascii="Times New Roman" w:hAnsi="Times New Roman" w:cs="Times New Roman"/>
          <w:sz w:val="24"/>
          <w:szCs w:val="24"/>
        </w:rPr>
        <w:t>рублей текущая задолженность. Рост дебиторской задолженности по сравнению с началом года составил 2157,50 рублей, на 01.01.2023 г. дебиторская задолженность отсутствовала. Оплата авансовых платежей по услугам связи ПАО «Ростелеком» за декабрь 2023 года, счета на оплату поступили в январе 2024 года, сроки контрактов до 31.12.2023 года.</w:t>
      </w:r>
    </w:p>
    <w:p w:rsidR="00F732A7" w:rsidRPr="00DC1CDF" w:rsidRDefault="00F732A7" w:rsidP="00F732A7">
      <w:pPr>
        <w:ind w:firstLine="708"/>
        <w:jc w:val="both"/>
        <w:rPr>
          <w:rFonts w:ascii="Times New Roman" w:hAnsi="Times New Roman" w:cs="Times New Roman"/>
          <w:sz w:val="24"/>
          <w:szCs w:val="24"/>
        </w:rPr>
      </w:pPr>
      <w:r w:rsidRPr="00DC1CDF">
        <w:rPr>
          <w:rFonts w:ascii="Times New Roman" w:hAnsi="Times New Roman" w:cs="Times New Roman"/>
          <w:sz w:val="24"/>
          <w:szCs w:val="24"/>
        </w:rPr>
        <w:t>Долгосрочная дебиторская задолженность по Сальскому сельскому поселению на 01.01.2024 г. составляет 1641881,09 рублей.</w:t>
      </w:r>
    </w:p>
    <w:p w:rsidR="00F732A7" w:rsidRPr="00DC1CDF" w:rsidRDefault="00F732A7" w:rsidP="00F732A7">
      <w:pPr>
        <w:ind w:firstLine="708"/>
        <w:jc w:val="both"/>
        <w:rPr>
          <w:rFonts w:ascii="Times New Roman" w:hAnsi="Times New Roman" w:cs="Times New Roman"/>
          <w:sz w:val="24"/>
          <w:szCs w:val="24"/>
        </w:rPr>
      </w:pPr>
      <w:r w:rsidRPr="00DC1CDF">
        <w:rPr>
          <w:rFonts w:ascii="Times New Roman" w:hAnsi="Times New Roman" w:cs="Times New Roman"/>
          <w:sz w:val="24"/>
          <w:szCs w:val="24"/>
        </w:rPr>
        <w:t xml:space="preserve">Просроченная дебиторская задолженность по Сальскому сельскому поселению на 01.01.2024 г. составляет </w:t>
      </w:r>
      <w:r w:rsidRPr="00DC1CDF">
        <w:rPr>
          <w:rFonts w:ascii="Times New Roman" w:hAnsi="Times New Roman" w:cs="Times New Roman"/>
          <w:color w:val="000000"/>
          <w:sz w:val="24"/>
          <w:szCs w:val="24"/>
        </w:rPr>
        <w:t>69714,30</w:t>
      </w:r>
      <w:r w:rsidRPr="00DC1CDF">
        <w:rPr>
          <w:rFonts w:ascii="Times New Roman" w:hAnsi="Times New Roman" w:cs="Times New Roman"/>
          <w:sz w:val="24"/>
          <w:szCs w:val="24"/>
        </w:rPr>
        <w:t xml:space="preserve"> рублей.</w:t>
      </w:r>
    </w:p>
    <w:p w:rsidR="00F732A7" w:rsidRPr="00DC1CDF" w:rsidRDefault="00F732A7" w:rsidP="00F732A7">
      <w:pPr>
        <w:ind w:firstLine="708"/>
        <w:jc w:val="both"/>
        <w:rPr>
          <w:rFonts w:ascii="Times New Roman" w:hAnsi="Times New Roman" w:cs="Times New Roman"/>
          <w:sz w:val="24"/>
          <w:szCs w:val="24"/>
        </w:rPr>
      </w:pPr>
    </w:p>
    <w:p w:rsidR="00F732A7" w:rsidRPr="00DC1CDF" w:rsidRDefault="00F732A7" w:rsidP="00F732A7">
      <w:pPr>
        <w:autoSpaceDE w:val="0"/>
        <w:autoSpaceDN w:val="0"/>
        <w:adjustRightInd w:val="0"/>
        <w:ind w:firstLine="700"/>
        <w:jc w:val="both"/>
        <w:rPr>
          <w:rFonts w:ascii="Times New Roman" w:hAnsi="Times New Roman" w:cs="Times New Roman"/>
          <w:sz w:val="24"/>
          <w:szCs w:val="24"/>
        </w:rPr>
      </w:pPr>
      <w:r w:rsidRPr="00DC1CDF">
        <w:rPr>
          <w:rFonts w:ascii="Times New Roman" w:hAnsi="Times New Roman" w:cs="Times New Roman"/>
          <w:b/>
          <w:sz w:val="24"/>
          <w:szCs w:val="24"/>
        </w:rPr>
        <w:t>4.1.2 Анализ кредиторской задолженности за 2023 год</w:t>
      </w:r>
    </w:p>
    <w:p w:rsidR="00F732A7" w:rsidRDefault="00F732A7" w:rsidP="00F732A7">
      <w:pPr>
        <w:autoSpaceDE w:val="0"/>
        <w:autoSpaceDN w:val="0"/>
        <w:adjustRightInd w:val="0"/>
        <w:ind w:firstLine="700"/>
        <w:jc w:val="both"/>
        <w:rPr>
          <w:rFonts w:ascii="Times New Roman" w:hAnsi="Times New Roman" w:cs="Times New Roman"/>
          <w:sz w:val="24"/>
          <w:szCs w:val="24"/>
        </w:rPr>
      </w:pPr>
      <w:r w:rsidRPr="00DC1CDF">
        <w:rPr>
          <w:rFonts w:ascii="Times New Roman" w:hAnsi="Times New Roman" w:cs="Times New Roman"/>
          <w:color w:val="000000"/>
          <w:sz w:val="24"/>
          <w:szCs w:val="24"/>
        </w:rPr>
        <w:t xml:space="preserve">Общая </w:t>
      </w:r>
      <w:r w:rsidRPr="00DC1CDF">
        <w:rPr>
          <w:rFonts w:ascii="Times New Roman" w:hAnsi="Times New Roman" w:cs="Times New Roman"/>
          <w:sz w:val="24"/>
          <w:szCs w:val="24"/>
        </w:rPr>
        <w:t>сумма кредиторской задолженности по бюджетной деятельности Сальского сельского поселения на начало 2023 года составляла 90845,59 рублей, в том числе просроченная и долгосрочная отсутствовали. На конец отчётного периода задолженность составила 24303,73 рубля, в том числе просроченная и долгосрочная отсутствуют. В течение года кредиторская задолженность уменьшилась на 66541,86 рублей.</w:t>
      </w:r>
    </w:p>
    <w:p w:rsidR="00DC1CDF" w:rsidRDefault="00DC1CDF" w:rsidP="00F732A7">
      <w:pPr>
        <w:autoSpaceDE w:val="0"/>
        <w:autoSpaceDN w:val="0"/>
        <w:adjustRightInd w:val="0"/>
        <w:ind w:firstLine="700"/>
        <w:jc w:val="both"/>
        <w:rPr>
          <w:rFonts w:ascii="Times New Roman" w:hAnsi="Times New Roman" w:cs="Times New Roman"/>
          <w:sz w:val="24"/>
          <w:szCs w:val="24"/>
        </w:rPr>
      </w:pPr>
    </w:p>
    <w:p w:rsidR="00DC1CDF" w:rsidRPr="00DC1CDF" w:rsidRDefault="00DC1CDF" w:rsidP="00F732A7">
      <w:pPr>
        <w:autoSpaceDE w:val="0"/>
        <w:autoSpaceDN w:val="0"/>
        <w:adjustRightInd w:val="0"/>
        <w:ind w:firstLine="700"/>
        <w:jc w:val="both"/>
        <w:rPr>
          <w:rFonts w:ascii="Times New Roman" w:hAnsi="Times New Roman" w:cs="Times New Roman"/>
          <w:sz w:val="24"/>
          <w:szCs w:val="24"/>
        </w:rPr>
      </w:pPr>
    </w:p>
    <w:tbl>
      <w:tblPr>
        <w:tblW w:w="13131" w:type="dxa"/>
        <w:tblInd w:w="113" w:type="dxa"/>
        <w:tblLayout w:type="fixed"/>
        <w:tblLook w:val="04A0"/>
      </w:tblPr>
      <w:tblGrid>
        <w:gridCol w:w="2122"/>
        <w:gridCol w:w="1134"/>
        <w:gridCol w:w="850"/>
        <w:gridCol w:w="1134"/>
        <w:gridCol w:w="1134"/>
        <w:gridCol w:w="992"/>
        <w:gridCol w:w="1134"/>
        <w:gridCol w:w="1276"/>
        <w:gridCol w:w="1418"/>
        <w:gridCol w:w="1701"/>
        <w:gridCol w:w="236"/>
      </w:tblGrid>
      <w:tr w:rsidR="00F732A7" w:rsidRPr="00DC1CDF" w:rsidTr="00DC1CDF">
        <w:trPr>
          <w:gridAfter w:val="1"/>
          <w:wAfter w:w="236" w:type="dxa"/>
          <w:trHeight w:val="276"/>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Наименование показателя</w:t>
            </w:r>
          </w:p>
        </w:tc>
        <w:tc>
          <w:tcPr>
            <w:tcW w:w="311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На начало года (рублей)</w:t>
            </w:r>
          </w:p>
        </w:tc>
        <w:tc>
          <w:tcPr>
            <w:tcW w:w="32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На конец года (рублей)</w:t>
            </w:r>
          </w:p>
        </w:tc>
        <w:tc>
          <w:tcPr>
            <w:tcW w:w="4395"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Рост</w:t>
            </w:r>
            <w:proofErr w:type="gramStart"/>
            <w:r w:rsidRPr="00DC1CDF">
              <w:rPr>
                <w:rFonts w:ascii="Times New Roman" w:eastAsia="Times New Roman" w:hAnsi="Times New Roman" w:cs="Times New Roman"/>
                <w:bCs/>
                <w:color w:val="000000"/>
              </w:rPr>
              <w:t xml:space="preserve"> (+) </w:t>
            </w:r>
            <w:proofErr w:type="gramEnd"/>
            <w:r w:rsidRPr="00DC1CDF">
              <w:rPr>
                <w:rFonts w:ascii="Times New Roman" w:eastAsia="Times New Roman" w:hAnsi="Times New Roman" w:cs="Times New Roman"/>
                <w:bCs/>
                <w:color w:val="000000"/>
              </w:rPr>
              <w:t>Снижение (-)</w:t>
            </w:r>
          </w:p>
        </w:tc>
      </w:tr>
      <w:tr w:rsidR="00F732A7" w:rsidRPr="00DC1CDF" w:rsidTr="00DC1CDF">
        <w:trPr>
          <w:trHeight w:val="281"/>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rPr>
                <w:rFonts w:ascii="Times New Roman" w:eastAsia="Times New Roman" w:hAnsi="Times New Roman" w:cs="Times New Roman"/>
                <w:bCs/>
                <w:color w:val="000000"/>
              </w:rPr>
            </w:pPr>
          </w:p>
        </w:tc>
        <w:tc>
          <w:tcPr>
            <w:tcW w:w="3118" w:type="dxa"/>
            <w:gridSpan w:val="3"/>
            <w:vMerge/>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rPr>
                <w:rFonts w:ascii="Times New Roman" w:eastAsia="Times New Roman" w:hAnsi="Times New Roman" w:cs="Times New Roman"/>
                <w:bCs/>
                <w:color w:val="000000"/>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rPr>
                <w:rFonts w:ascii="Times New Roman" w:eastAsia="Times New Roman" w:hAnsi="Times New Roman" w:cs="Times New Roman"/>
                <w:bCs/>
                <w:color w:val="000000"/>
              </w:rPr>
            </w:pPr>
          </w:p>
        </w:tc>
        <w:tc>
          <w:tcPr>
            <w:tcW w:w="4395" w:type="dxa"/>
            <w:gridSpan w:val="3"/>
            <w:vMerge/>
            <w:tcBorders>
              <w:top w:val="single" w:sz="4" w:space="0" w:color="auto"/>
              <w:left w:val="single" w:sz="4" w:space="0" w:color="auto"/>
              <w:bottom w:val="single" w:sz="4" w:space="0" w:color="000000"/>
              <w:right w:val="single" w:sz="4" w:space="0" w:color="000000"/>
            </w:tcBorders>
            <w:vAlign w:val="center"/>
            <w:hideMark/>
          </w:tcPr>
          <w:p w:rsidR="00F732A7" w:rsidRPr="00DC1CDF" w:rsidRDefault="00F732A7">
            <w:pPr>
              <w:rPr>
                <w:rFonts w:ascii="Times New Roman" w:eastAsia="Times New Roman" w:hAnsi="Times New Roman" w:cs="Times New Roman"/>
                <w:bCs/>
                <w:color w:val="000000"/>
              </w:rPr>
            </w:pPr>
          </w:p>
        </w:tc>
        <w:tc>
          <w:tcPr>
            <w:tcW w:w="236" w:type="dxa"/>
            <w:vAlign w:val="center"/>
            <w:hideMark/>
          </w:tcPr>
          <w:p w:rsidR="00F732A7" w:rsidRPr="00DC1CDF" w:rsidRDefault="00F732A7">
            <w:pPr>
              <w:rPr>
                <w:rFonts w:ascii="Times New Roman" w:eastAsia="Times New Roman" w:hAnsi="Times New Roman" w:cs="Times New Roman"/>
                <w:b/>
                <w:bCs/>
                <w:color w:val="000000"/>
                <w:sz w:val="24"/>
                <w:szCs w:val="24"/>
              </w:rPr>
            </w:pPr>
          </w:p>
        </w:tc>
      </w:tr>
      <w:tr w:rsidR="00F732A7" w:rsidRPr="00DC1CDF" w:rsidTr="00DC1CDF">
        <w:trPr>
          <w:trHeight w:val="803"/>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rPr>
                <w:rFonts w:ascii="Times New Roman" w:eastAsia="Times New Roman" w:hAnsi="Times New Roman" w:cs="Times New Roman"/>
                <w:bCs/>
                <w:color w:val="000000"/>
              </w:rPr>
            </w:pPr>
          </w:p>
        </w:tc>
        <w:tc>
          <w:tcPr>
            <w:tcW w:w="1134" w:type="dxa"/>
            <w:tcBorders>
              <w:top w:val="nil"/>
              <w:left w:val="nil"/>
              <w:bottom w:val="single" w:sz="4" w:space="0" w:color="auto"/>
              <w:right w:val="single" w:sz="4" w:space="0" w:color="auto"/>
            </w:tcBorders>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Всего</w:t>
            </w:r>
          </w:p>
        </w:tc>
        <w:tc>
          <w:tcPr>
            <w:tcW w:w="850"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в т.ч. долгосрочная</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в т.ч. просроченная</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Всего</w:t>
            </w:r>
          </w:p>
        </w:tc>
        <w:tc>
          <w:tcPr>
            <w:tcW w:w="992"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в т.ч. долгосрочная</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в т.ч. просроченная</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Всего</w:t>
            </w:r>
          </w:p>
        </w:tc>
        <w:tc>
          <w:tcPr>
            <w:tcW w:w="1418"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в т.ч. долгосрочная</w:t>
            </w:r>
          </w:p>
        </w:tc>
        <w:tc>
          <w:tcPr>
            <w:tcW w:w="1701"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в т.ч. просроченная</w:t>
            </w:r>
          </w:p>
        </w:tc>
        <w:tc>
          <w:tcPr>
            <w:tcW w:w="236" w:type="dxa"/>
            <w:vAlign w:val="center"/>
            <w:hideMark/>
          </w:tcPr>
          <w:p w:rsidR="00F732A7" w:rsidRPr="00DC1CDF" w:rsidRDefault="00F732A7">
            <w:pPr>
              <w:rPr>
                <w:rFonts w:ascii="Times New Roman" w:eastAsia="Times New Roman" w:hAnsi="Times New Roman" w:cs="Times New Roman"/>
                <w:sz w:val="24"/>
                <w:szCs w:val="24"/>
              </w:rPr>
            </w:pPr>
          </w:p>
        </w:tc>
      </w:tr>
      <w:tr w:rsidR="00F732A7" w:rsidRPr="00DC1CDF" w:rsidTr="00DC1CDF">
        <w:trPr>
          <w:trHeight w:val="535"/>
        </w:trPr>
        <w:tc>
          <w:tcPr>
            <w:tcW w:w="2122" w:type="dxa"/>
            <w:tcBorders>
              <w:top w:val="nil"/>
              <w:left w:val="single" w:sz="4" w:space="0" w:color="auto"/>
              <w:bottom w:val="single" w:sz="4" w:space="0" w:color="auto"/>
              <w:right w:val="single" w:sz="4" w:space="0" w:color="auto"/>
            </w:tcBorders>
            <w:vAlign w:val="center"/>
            <w:hideMark/>
          </w:tcPr>
          <w:p w:rsidR="00F732A7" w:rsidRPr="00DC1CDF" w:rsidRDefault="00F732A7">
            <w:pP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Кредиторская задолженность, всего</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90845,59</w:t>
            </w:r>
          </w:p>
        </w:tc>
        <w:tc>
          <w:tcPr>
            <w:tcW w:w="850"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24303,73</w:t>
            </w:r>
          </w:p>
        </w:tc>
        <w:tc>
          <w:tcPr>
            <w:tcW w:w="992"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-66541,86</w:t>
            </w:r>
          </w:p>
        </w:tc>
        <w:tc>
          <w:tcPr>
            <w:tcW w:w="1418"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0,00</w:t>
            </w:r>
          </w:p>
        </w:tc>
        <w:tc>
          <w:tcPr>
            <w:tcW w:w="1701"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color w:val="000000"/>
              </w:rPr>
            </w:pPr>
            <w:r w:rsidRPr="00DC1CDF">
              <w:rPr>
                <w:rFonts w:ascii="Times New Roman" w:eastAsia="Times New Roman" w:hAnsi="Times New Roman" w:cs="Times New Roman"/>
                <w:color w:val="000000"/>
              </w:rPr>
              <w:t>0,00</w:t>
            </w:r>
          </w:p>
        </w:tc>
        <w:tc>
          <w:tcPr>
            <w:tcW w:w="236" w:type="dxa"/>
            <w:vAlign w:val="center"/>
            <w:hideMark/>
          </w:tcPr>
          <w:p w:rsidR="00F732A7" w:rsidRPr="00DC1CDF" w:rsidRDefault="00F732A7">
            <w:pPr>
              <w:rPr>
                <w:rFonts w:ascii="Times New Roman" w:eastAsia="Times New Roman" w:hAnsi="Times New Roman" w:cs="Times New Roman"/>
                <w:sz w:val="24"/>
                <w:szCs w:val="24"/>
              </w:rPr>
            </w:pPr>
          </w:p>
        </w:tc>
      </w:tr>
      <w:tr w:rsidR="00F732A7" w:rsidRPr="00DC1CDF" w:rsidTr="00DC1CDF">
        <w:trPr>
          <w:trHeight w:val="281"/>
        </w:trPr>
        <w:tc>
          <w:tcPr>
            <w:tcW w:w="2122" w:type="dxa"/>
            <w:tcBorders>
              <w:top w:val="nil"/>
              <w:left w:val="single" w:sz="4" w:space="0" w:color="auto"/>
              <w:bottom w:val="single" w:sz="4" w:space="0" w:color="auto"/>
              <w:right w:val="single" w:sz="4" w:space="0" w:color="auto"/>
            </w:tcBorders>
            <w:vAlign w:val="center"/>
            <w:hideMark/>
          </w:tcPr>
          <w:p w:rsidR="00F732A7" w:rsidRPr="00DC1CDF" w:rsidRDefault="00F732A7">
            <w:pP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Бюджеты поселений</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90845,59</w:t>
            </w:r>
          </w:p>
        </w:tc>
        <w:tc>
          <w:tcPr>
            <w:tcW w:w="850"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24303,73</w:t>
            </w:r>
          </w:p>
        </w:tc>
        <w:tc>
          <w:tcPr>
            <w:tcW w:w="992"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-66541,86</w:t>
            </w:r>
          </w:p>
        </w:tc>
        <w:tc>
          <w:tcPr>
            <w:tcW w:w="1418"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0,00</w:t>
            </w:r>
          </w:p>
        </w:tc>
        <w:tc>
          <w:tcPr>
            <w:tcW w:w="1701"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bCs/>
                <w:color w:val="000000"/>
              </w:rPr>
            </w:pPr>
            <w:r w:rsidRPr="00DC1CDF">
              <w:rPr>
                <w:rFonts w:ascii="Times New Roman" w:eastAsia="Times New Roman" w:hAnsi="Times New Roman" w:cs="Times New Roman"/>
                <w:bCs/>
                <w:color w:val="000000"/>
              </w:rPr>
              <w:t>0,00</w:t>
            </w:r>
          </w:p>
        </w:tc>
        <w:tc>
          <w:tcPr>
            <w:tcW w:w="236" w:type="dxa"/>
            <w:vAlign w:val="center"/>
            <w:hideMark/>
          </w:tcPr>
          <w:p w:rsidR="00F732A7" w:rsidRPr="00DC1CDF" w:rsidRDefault="00F732A7">
            <w:pPr>
              <w:rPr>
                <w:rFonts w:ascii="Times New Roman" w:eastAsia="Times New Roman" w:hAnsi="Times New Roman" w:cs="Times New Roman"/>
                <w:sz w:val="24"/>
                <w:szCs w:val="24"/>
              </w:rPr>
            </w:pPr>
          </w:p>
        </w:tc>
      </w:tr>
      <w:tr w:rsidR="00F732A7" w:rsidRPr="00DC1CDF" w:rsidTr="00DC1CDF">
        <w:trPr>
          <w:trHeight w:val="281"/>
        </w:trPr>
        <w:tc>
          <w:tcPr>
            <w:tcW w:w="2122" w:type="dxa"/>
            <w:tcBorders>
              <w:top w:val="nil"/>
              <w:left w:val="single" w:sz="4" w:space="0" w:color="auto"/>
              <w:bottom w:val="single" w:sz="4" w:space="0" w:color="auto"/>
              <w:right w:val="single" w:sz="4" w:space="0" w:color="auto"/>
            </w:tcBorders>
            <w:vAlign w:val="center"/>
            <w:hideMark/>
          </w:tcPr>
          <w:p w:rsidR="00F732A7" w:rsidRPr="00DC1CDF" w:rsidRDefault="00F732A7">
            <w:pPr>
              <w:rPr>
                <w:rFonts w:ascii="Times New Roman" w:eastAsia="Times New Roman" w:hAnsi="Times New Roman" w:cs="Times New Roman"/>
                <w:color w:val="000000"/>
              </w:rPr>
            </w:pPr>
            <w:r w:rsidRPr="00DC1CDF">
              <w:rPr>
                <w:rFonts w:ascii="Times New Roman" w:eastAsia="Times New Roman" w:hAnsi="Times New Roman" w:cs="Times New Roman"/>
                <w:color w:val="000000"/>
              </w:rPr>
              <w:t>Сальское сельское поселение</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color w:val="000000"/>
              </w:rPr>
            </w:pPr>
            <w:r w:rsidRPr="00DC1CDF">
              <w:rPr>
                <w:rFonts w:ascii="Times New Roman" w:eastAsia="Times New Roman" w:hAnsi="Times New Roman" w:cs="Times New Roman"/>
                <w:color w:val="000000"/>
              </w:rPr>
              <w:t>90845,59</w:t>
            </w:r>
          </w:p>
        </w:tc>
        <w:tc>
          <w:tcPr>
            <w:tcW w:w="850"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color w:val="000000"/>
              </w:rPr>
            </w:pPr>
            <w:r w:rsidRPr="00DC1CDF">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color w:val="000000"/>
              </w:rPr>
            </w:pPr>
            <w:r w:rsidRPr="00DC1CDF">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color w:val="000000"/>
              </w:rPr>
            </w:pPr>
            <w:r w:rsidRPr="00DC1CDF">
              <w:rPr>
                <w:rFonts w:ascii="Times New Roman" w:eastAsia="Times New Roman" w:hAnsi="Times New Roman" w:cs="Times New Roman"/>
                <w:color w:val="000000"/>
              </w:rPr>
              <w:t>24303,73</w:t>
            </w:r>
          </w:p>
        </w:tc>
        <w:tc>
          <w:tcPr>
            <w:tcW w:w="992"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color w:val="000000"/>
              </w:rPr>
            </w:pPr>
            <w:r w:rsidRPr="00DC1CDF">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color w:val="000000"/>
              </w:rPr>
            </w:pPr>
            <w:r w:rsidRPr="00DC1CDF">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color w:val="000000"/>
              </w:rPr>
            </w:pPr>
            <w:r w:rsidRPr="00DC1CDF">
              <w:rPr>
                <w:rFonts w:ascii="Times New Roman" w:eastAsia="Times New Roman" w:hAnsi="Times New Roman" w:cs="Times New Roman"/>
                <w:color w:val="000000"/>
              </w:rPr>
              <w:t>-66541,86</w:t>
            </w:r>
          </w:p>
        </w:tc>
        <w:tc>
          <w:tcPr>
            <w:tcW w:w="1418"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color w:val="000000"/>
              </w:rPr>
            </w:pPr>
            <w:r w:rsidRPr="00DC1CDF">
              <w:rPr>
                <w:rFonts w:ascii="Times New Roman" w:eastAsia="Times New Roman" w:hAnsi="Times New Roman" w:cs="Times New Roman"/>
                <w:color w:val="000000"/>
              </w:rPr>
              <w:t>0,00</w:t>
            </w:r>
          </w:p>
        </w:tc>
        <w:tc>
          <w:tcPr>
            <w:tcW w:w="1701"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eastAsia="Times New Roman" w:hAnsi="Times New Roman" w:cs="Times New Roman"/>
                <w:color w:val="000000"/>
              </w:rPr>
            </w:pPr>
            <w:r w:rsidRPr="00DC1CDF">
              <w:rPr>
                <w:rFonts w:ascii="Times New Roman" w:eastAsia="Times New Roman" w:hAnsi="Times New Roman" w:cs="Times New Roman"/>
                <w:color w:val="000000"/>
              </w:rPr>
              <w:t>0,00</w:t>
            </w:r>
          </w:p>
        </w:tc>
        <w:tc>
          <w:tcPr>
            <w:tcW w:w="236" w:type="dxa"/>
            <w:vAlign w:val="center"/>
            <w:hideMark/>
          </w:tcPr>
          <w:p w:rsidR="00F732A7" w:rsidRPr="00DC1CDF" w:rsidRDefault="00F732A7">
            <w:pPr>
              <w:rPr>
                <w:rFonts w:ascii="Times New Roman" w:eastAsia="Times New Roman" w:hAnsi="Times New Roman" w:cs="Times New Roman"/>
                <w:sz w:val="24"/>
                <w:szCs w:val="24"/>
              </w:rPr>
            </w:pPr>
          </w:p>
        </w:tc>
      </w:tr>
    </w:tbl>
    <w:p w:rsidR="00F732A7" w:rsidRPr="00DC1CDF" w:rsidRDefault="00F732A7" w:rsidP="00F732A7">
      <w:pPr>
        <w:autoSpaceDE w:val="0"/>
        <w:autoSpaceDN w:val="0"/>
        <w:adjustRightInd w:val="0"/>
        <w:ind w:firstLine="700"/>
        <w:jc w:val="both"/>
        <w:rPr>
          <w:rFonts w:ascii="Times New Roman" w:hAnsi="Times New Roman" w:cs="Times New Roman"/>
          <w:sz w:val="24"/>
          <w:szCs w:val="24"/>
        </w:rPr>
      </w:pPr>
    </w:p>
    <w:p w:rsidR="00F732A7" w:rsidRPr="00DC1CDF" w:rsidRDefault="00F732A7" w:rsidP="00F732A7">
      <w:pPr>
        <w:autoSpaceDE w:val="0"/>
        <w:autoSpaceDN w:val="0"/>
        <w:adjustRightInd w:val="0"/>
        <w:ind w:firstLine="700"/>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t>Долгосрочная и просроченная кредиторская задолженности по Сальскому сельскому поселению на 01.01.2024 г. отсутствуют.</w:t>
      </w:r>
    </w:p>
    <w:p w:rsidR="00375463" w:rsidRPr="00DC1CDF" w:rsidRDefault="00375463" w:rsidP="00F732A7">
      <w:pPr>
        <w:autoSpaceDE w:val="0"/>
        <w:autoSpaceDN w:val="0"/>
        <w:adjustRightInd w:val="0"/>
        <w:ind w:firstLine="700"/>
        <w:jc w:val="both"/>
        <w:rPr>
          <w:rFonts w:ascii="Times New Roman" w:hAnsi="Times New Roman" w:cs="Times New Roman"/>
          <w:color w:val="000000"/>
          <w:sz w:val="24"/>
          <w:szCs w:val="24"/>
        </w:rPr>
        <w:sectPr w:rsidR="00375463" w:rsidRPr="00DC1CDF" w:rsidSect="00772924">
          <w:pgSz w:w="15840" w:h="12240" w:orient="landscape"/>
          <w:pgMar w:top="1134" w:right="1239" w:bottom="1134" w:left="1701" w:header="709" w:footer="709" w:gutter="0"/>
          <w:cols w:space="720"/>
          <w:docGrid w:linePitch="299"/>
        </w:sectPr>
      </w:pPr>
    </w:p>
    <w:p w:rsidR="00F732A7" w:rsidRPr="00DC1CDF" w:rsidRDefault="00F732A7" w:rsidP="00F732A7">
      <w:pPr>
        <w:autoSpaceDE w:val="0"/>
        <w:autoSpaceDN w:val="0"/>
        <w:adjustRightInd w:val="0"/>
        <w:ind w:firstLine="700"/>
        <w:jc w:val="both"/>
        <w:rPr>
          <w:rFonts w:ascii="Times New Roman" w:hAnsi="Times New Roman" w:cs="Times New Roman"/>
          <w:color w:val="000000"/>
          <w:sz w:val="24"/>
          <w:szCs w:val="24"/>
        </w:rPr>
      </w:pPr>
      <w:r w:rsidRPr="00DC1CDF">
        <w:rPr>
          <w:rFonts w:ascii="Times New Roman" w:hAnsi="Times New Roman" w:cs="Times New Roman"/>
          <w:color w:val="000000"/>
          <w:sz w:val="24"/>
          <w:szCs w:val="24"/>
        </w:rPr>
        <w:lastRenderedPageBreak/>
        <w:t>Анализ общей суммы кредиторской задолженности в разрезе синтетических счетов приведён в таблице:</w:t>
      </w:r>
    </w:p>
    <w:tbl>
      <w:tblPr>
        <w:tblW w:w="13244" w:type="dxa"/>
        <w:tblLayout w:type="fixed"/>
        <w:tblLook w:val="04A0"/>
      </w:tblPr>
      <w:tblGrid>
        <w:gridCol w:w="2660"/>
        <w:gridCol w:w="1134"/>
        <w:gridCol w:w="850"/>
        <w:gridCol w:w="1134"/>
        <w:gridCol w:w="1134"/>
        <w:gridCol w:w="1276"/>
        <w:gridCol w:w="1276"/>
        <w:gridCol w:w="1276"/>
        <w:gridCol w:w="1275"/>
        <w:gridCol w:w="993"/>
        <w:gridCol w:w="236"/>
      </w:tblGrid>
      <w:tr w:rsidR="00F732A7" w:rsidRPr="00DC1CDF" w:rsidTr="00DC1CDF">
        <w:trPr>
          <w:gridAfter w:val="1"/>
          <w:wAfter w:w="236" w:type="dxa"/>
          <w:trHeight w:val="39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bCs/>
                <w:color w:val="000000"/>
              </w:rPr>
            </w:pPr>
            <w:r w:rsidRPr="00DC1CDF">
              <w:rPr>
                <w:rFonts w:ascii="Times New Roman" w:hAnsi="Times New Roman" w:cs="Times New Roman"/>
                <w:b/>
                <w:bCs/>
                <w:color w:val="000000"/>
              </w:rPr>
              <w:t>Наименование показателя</w:t>
            </w:r>
          </w:p>
        </w:tc>
        <w:tc>
          <w:tcPr>
            <w:tcW w:w="6804"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bCs/>
                <w:color w:val="000000"/>
              </w:rPr>
            </w:pPr>
            <w:r w:rsidRPr="00DC1CDF">
              <w:rPr>
                <w:rFonts w:ascii="Times New Roman" w:hAnsi="Times New Roman" w:cs="Times New Roman"/>
                <w:b/>
                <w:bCs/>
                <w:color w:val="000000"/>
              </w:rPr>
              <w:t>Сумма задолженности, руб.</w:t>
            </w:r>
          </w:p>
        </w:tc>
        <w:tc>
          <w:tcPr>
            <w:tcW w:w="354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bCs/>
                <w:color w:val="000000"/>
              </w:rPr>
            </w:pPr>
            <w:r w:rsidRPr="00DC1CDF">
              <w:rPr>
                <w:rFonts w:ascii="Times New Roman" w:hAnsi="Times New Roman" w:cs="Times New Roman"/>
                <w:b/>
                <w:bCs/>
                <w:color w:val="000000"/>
              </w:rPr>
              <w:t>Рост</w:t>
            </w:r>
            <w:proofErr w:type="gramStart"/>
            <w:r w:rsidRPr="00DC1CDF">
              <w:rPr>
                <w:rFonts w:ascii="Times New Roman" w:hAnsi="Times New Roman" w:cs="Times New Roman"/>
                <w:b/>
                <w:bCs/>
                <w:color w:val="000000"/>
              </w:rPr>
              <w:t xml:space="preserve"> (+) </w:t>
            </w:r>
            <w:proofErr w:type="gramEnd"/>
            <w:r w:rsidRPr="00DC1CDF">
              <w:rPr>
                <w:rFonts w:ascii="Times New Roman" w:hAnsi="Times New Roman" w:cs="Times New Roman"/>
                <w:b/>
                <w:bCs/>
                <w:color w:val="000000"/>
              </w:rPr>
              <w:t>Снижение (-)</w:t>
            </w:r>
          </w:p>
        </w:tc>
      </w:tr>
      <w:tr w:rsidR="00F732A7" w:rsidRPr="00DC1CDF" w:rsidTr="00DC1CDF">
        <w:trPr>
          <w:trHeight w:val="50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rPr>
                <w:rFonts w:ascii="Times New Roman" w:hAnsi="Times New Roman" w:cs="Times New Roman"/>
                <w:b/>
                <w:bCs/>
                <w:color w:val="000000"/>
              </w:rPr>
            </w:pPr>
          </w:p>
        </w:tc>
        <w:tc>
          <w:tcPr>
            <w:tcW w:w="6804" w:type="dxa"/>
            <w:gridSpan w:val="6"/>
            <w:vMerge/>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rPr>
                <w:rFonts w:ascii="Times New Roman" w:hAnsi="Times New Roman" w:cs="Times New Roman"/>
                <w:b/>
                <w:bCs/>
                <w:color w:val="00000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rPr>
                <w:rFonts w:ascii="Times New Roman" w:hAnsi="Times New Roman" w:cs="Times New Roman"/>
                <w:b/>
                <w:bCs/>
                <w:color w:val="000000"/>
              </w:rPr>
            </w:pPr>
          </w:p>
        </w:tc>
        <w:tc>
          <w:tcPr>
            <w:tcW w:w="236" w:type="dxa"/>
            <w:vAlign w:val="center"/>
            <w:hideMark/>
          </w:tcPr>
          <w:p w:rsidR="00F732A7" w:rsidRPr="00DC1CDF" w:rsidRDefault="00F732A7">
            <w:pPr>
              <w:rPr>
                <w:rFonts w:ascii="Times New Roman" w:hAnsi="Times New Roman" w:cs="Times New Roman"/>
                <w:b/>
                <w:bCs/>
                <w:color w:val="000000"/>
                <w:sz w:val="24"/>
                <w:szCs w:val="24"/>
              </w:rPr>
            </w:pPr>
          </w:p>
        </w:tc>
      </w:tr>
      <w:tr w:rsidR="00F732A7" w:rsidRPr="00DC1CDF" w:rsidTr="00DC1CDF">
        <w:trPr>
          <w:trHeight w:val="30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rPr>
                <w:rFonts w:ascii="Times New Roman" w:hAnsi="Times New Roman" w:cs="Times New Roman"/>
                <w:b/>
                <w:bCs/>
                <w:color w:val="000000"/>
              </w:rPr>
            </w:pPr>
          </w:p>
        </w:tc>
        <w:tc>
          <w:tcPr>
            <w:tcW w:w="3118" w:type="dxa"/>
            <w:gridSpan w:val="3"/>
            <w:tcBorders>
              <w:top w:val="single" w:sz="4" w:space="0" w:color="auto"/>
              <w:left w:val="nil"/>
              <w:bottom w:val="single" w:sz="4" w:space="0" w:color="auto"/>
              <w:right w:val="single" w:sz="4" w:space="0" w:color="auto"/>
            </w:tcBorders>
            <w:hideMark/>
          </w:tcPr>
          <w:p w:rsidR="00F732A7" w:rsidRPr="00DC1CDF" w:rsidRDefault="00F732A7">
            <w:pPr>
              <w:jc w:val="center"/>
              <w:rPr>
                <w:rFonts w:ascii="Times New Roman" w:hAnsi="Times New Roman" w:cs="Times New Roman"/>
                <w:b/>
                <w:bCs/>
                <w:color w:val="000000"/>
              </w:rPr>
            </w:pPr>
            <w:r w:rsidRPr="00DC1CDF">
              <w:rPr>
                <w:rFonts w:ascii="Times New Roman" w:hAnsi="Times New Roman" w:cs="Times New Roman"/>
                <w:b/>
                <w:bCs/>
                <w:color w:val="000000"/>
              </w:rPr>
              <w:t>На начало года (рублей)</w:t>
            </w:r>
          </w:p>
        </w:tc>
        <w:tc>
          <w:tcPr>
            <w:tcW w:w="3686" w:type="dxa"/>
            <w:gridSpan w:val="3"/>
            <w:tcBorders>
              <w:top w:val="single" w:sz="4" w:space="0" w:color="auto"/>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bCs/>
                <w:color w:val="000000"/>
              </w:rPr>
            </w:pPr>
            <w:r w:rsidRPr="00DC1CDF">
              <w:rPr>
                <w:rFonts w:ascii="Times New Roman" w:hAnsi="Times New Roman" w:cs="Times New Roman"/>
                <w:b/>
                <w:bCs/>
                <w:color w:val="000000"/>
              </w:rPr>
              <w:t>На конец года (рублей)</w:t>
            </w:r>
          </w:p>
        </w:tc>
        <w:tc>
          <w:tcPr>
            <w:tcW w:w="1276" w:type="dxa"/>
            <w:tcBorders>
              <w:top w:val="nil"/>
              <w:left w:val="single" w:sz="4" w:space="0" w:color="auto"/>
              <w:bottom w:val="nil"/>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Всего</w:t>
            </w:r>
          </w:p>
        </w:tc>
        <w:tc>
          <w:tcPr>
            <w:tcW w:w="1275" w:type="dxa"/>
            <w:tcBorders>
              <w:top w:val="nil"/>
              <w:left w:val="single" w:sz="4" w:space="0" w:color="auto"/>
              <w:bottom w:val="nil"/>
              <w:right w:val="single" w:sz="4" w:space="0" w:color="auto"/>
            </w:tcBorders>
            <w:vAlign w:val="center"/>
            <w:hideMark/>
          </w:tcPr>
          <w:p w:rsidR="00F732A7" w:rsidRPr="00DC1CDF" w:rsidRDefault="00F732A7">
            <w:pPr>
              <w:jc w:val="center"/>
              <w:rPr>
                <w:rFonts w:ascii="Times New Roman" w:hAnsi="Times New Roman" w:cs="Times New Roman"/>
                <w:b/>
                <w:bCs/>
                <w:color w:val="000000"/>
              </w:rPr>
            </w:pPr>
            <w:r w:rsidRPr="00DC1CDF">
              <w:rPr>
                <w:rFonts w:ascii="Times New Roman" w:hAnsi="Times New Roman" w:cs="Times New Roman"/>
                <w:b/>
                <w:bCs/>
                <w:color w:val="000000"/>
              </w:rPr>
              <w:t>в т.ч. долгосрочная</w:t>
            </w:r>
          </w:p>
        </w:tc>
        <w:tc>
          <w:tcPr>
            <w:tcW w:w="993" w:type="dxa"/>
            <w:tcBorders>
              <w:top w:val="nil"/>
              <w:left w:val="single" w:sz="4" w:space="0" w:color="auto"/>
              <w:bottom w:val="nil"/>
              <w:right w:val="single" w:sz="4" w:space="0" w:color="auto"/>
            </w:tcBorders>
            <w:vAlign w:val="center"/>
            <w:hideMark/>
          </w:tcPr>
          <w:p w:rsidR="00F732A7" w:rsidRPr="00DC1CDF" w:rsidRDefault="00F732A7">
            <w:pPr>
              <w:jc w:val="center"/>
              <w:rPr>
                <w:rFonts w:ascii="Times New Roman" w:hAnsi="Times New Roman" w:cs="Times New Roman"/>
                <w:b/>
                <w:bCs/>
                <w:color w:val="000000"/>
              </w:rPr>
            </w:pPr>
            <w:r w:rsidRPr="00DC1CDF">
              <w:rPr>
                <w:rFonts w:ascii="Times New Roman" w:hAnsi="Times New Roman" w:cs="Times New Roman"/>
                <w:b/>
                <w:bCs/>
                <w:color w:val="000000"/>
              </w:rPr>
              <w:t>в т.ч. просроченная</w:t>
            </w:r>
          </w:p>
        </w:tc>
        <w:tc>
          <w:tcPr>
            <w:tcW w:w="236" w:type="dxa"/>
            <w:vAlign w:val="center"/>
            <w:hideMark/>
          </w:tcPr>
          <w:p w:rsidR="00F732A7" w:rsidRPr="00DC1CDF" w:rsidRDefault="00F732A7">
            <w:pPr>
              <w:rPr>
                <w:rFonts w:ascii="Times New Roman" w:eastAsia="Times New Roman" w:hAnsi="Times New Roman" w:cs="Times New Roman"/>
                <w:sz w:val="24"/>
                <w:szCs w:val="24"/>
              </w:rPr>
            </w:pPr>
          </w:p>
        </w:tc>
      </w:tr>
      <w:tr w:rsidR="00F732A7" w:rsidRPr="00DC1CDF" w:rsidTr="00DC1CDF">
        <w:trPr>
          <w:trHeight w:val="60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F732A7" w:rsidRPr="00DC1CDF" w:rsidRDefault="00F732A7">
            <w:pP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Всего</w:t>
            </w:r>
          </w:p>
        </w:tc>
        <w:tc>
          <w:tcPr>
            <w:tcW w:w="850"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в т.ч. долгосрочная</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в т.ч. просроченная</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Всего</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в т.ч. долгосрочная</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в т.ч. просроченная</w:t>
            </w:r>
          </w:p>
        </w:tc>
        <w:tc>
          <w:tcPr>
            <w:tcW w:w="1276" w:type="dxa"/>
            <w:tcBorders>
              <w:top w:val="nil"/>
              <w:left w:val="single" w:sz="4" w:space="0" w:color="auto"/>
              <w:bottom w:val="single" w:sz="4" w:space="0" w:color="auto"/>
              <w:right w:val="single" w:sz="4" w:space="0" w:color="auto"/>
            </w:tcBorders>
            <w:vAlign w:val="center"/>
            <w:hideMark/>
          </w:tcPr>
          <w:p w:rsidR="00F732A7" w:rsidRPr="00DC1CDF" w:rsidRDefault="00F732A7">
            <w:pPr>
              <w:rPr>
                <w:rFonts w:ascii="Times New Roman" w:hAnsi="Times New Roman" w:cs="Times New Roman"/>
                <w:color w:val="000000"/>
              </w:rPr>
            </w:pPr>
          </w:p>
        </w:tc>
        <w:tc>
          <w:tcPr>
            <w:tcW w:w="1275" w:type="dxa"/>
            <w:tcBorders>
              <w:top w:val="nil"/>
              <w:left w:val="single" w:sz="4" w:space="0" w:color="auto"/>
              <w:bottom w:val="single" w:sz="4" w:space="0" w:color="auto"/>
              <w:right w:val="single" w:sz="4" w:space="0" w:color="auto"/>
            </w:tcBorders>
            <w:vAlign w:val="center"/>
            <w:hideMark/>
          </w:tcPr>
          <w:p w:rsidR="00F732A7" w:rsidRPr="00DC1CDF" w:rsidRDefault="00F732A7">
            <w:pPr>
              <w:rPr>
                <w:rFonts w:ascii="Times New Roman" w:eastAsia="Times New Roman" w:hAnsi="Times New Roman" w:cs="Times New Roman"/>
              </w:rPr>
            </w:pPr>
          </w:p>
        </w:tc>
        <w:tc>
          <w:tcPr>
            <w:tcW w:w="993" w:type="dxa"/>
            <w:tcBorders>
              <w:top w:val="nil"/>
              <w:left w:val="single" w:sz="4" w:space="0" w:color="auto"/>
              <w:bottom w:val="single" w:sz="4" w:space="0" w:color="auto"/>
              <w:right w:val="single" w:sz="4" w:space="0" w:color="auto"/>
            </w:tcBorders>
            <w:vAlign w:val="center"/>
            <w:hideMark/>
          </w:tcPr>
          <w:p w:rsidR="00F732A7" w:rsidRPr="00DC1CDF" w:rsidRDefault="00F732A7">
            <w:pPr>
              <w:rPr>
                <w:rFonts w:ascii="Times New Roman" w:eastAsia="Times New Roman" w:hAnsi="Times New Roman" w:cs="Times New Roman"/>
              </w:rPr>
            </w:pPr>
          </w:p>
        </w:tc>
        <w:tc>
          <w:tcPr>
            <w:tcW w:w="236" w:type="dxa"/>
            <w:vAlign w:val="center"/>
            <w:hideMark/>
          </w:tcPr>
          <w:p w:rsidR="00F732A7" w:rsidRPr="00DC1CDF" w:rsidRDefault="00F732A7">
            <w:pPr>
              <w:rPr>
                <w:rFonts w:ascii="Times New Roman" w:eastAsia="Times New Roman" w:hAnsi="Times New Roman" w:cs="Times New Roman"/>
                <w:sz w:val="24"/>
                <w:szCs w:val="24"/>
              </w:rPr>
            </w:pPr>
          </w:p>
        </w:tc>
      </w:tr>
      <w:tr w:rsidR="00F732A7" w:rsidRPr="00DC1CDF" w:rsidTr="00DC1CDF">
        <w:trPr>
          <w:trHeight w:val="570"/>
        </w:trPr>
        <w:tc>
          <w:tcPr>
            <w:tcW w:w="2660" w:type="dxa"/>
            <w:tcBorders>
              <w:top w:val="nil"/>
              <w:left w:val="single" w:sz="4" w:space="0" w:color="auto"/>
              <w:bottom w:val="single" w:sz="4" w:space="0" w:color="auto"/>
              <w:right w:val="single" w:sz="4" w:space="0" w:color="auto"/>
            </w:tcBorders>
            <w:vAlign w:val="center"/>
            <w:hideMark/>
          </w:tcPr>
          <w:p w:rsidR="00F732A7" w:rsidRPr="00DC1CDF" w:rsidRDefault="00F732A7">
            <w:pPr>
              <w:rPr>
                <w:rFonts w:ascii="Times New Roman" w:hAnsi="Times New Roman" w:cs="Times New Roman"/>
                <w:b/>
                <w:bCs/>
                <w:color w:val="000000"/>
              </w:rPr>
            </w:pPr>
            <w:r w:rsidRPr="00DC1CDF">
              <w:rPr>
                <w:rFonts w:ascii="Times New Roman" w:hAnsi="Times New Roman" w:cs="Times New Roman"/>
                <w:b/>
                <w:bCs/>
                <w:color w:val="000000"/>
              </w:rPr>
              <w:t>Кредиторская задолженность, всего</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color w:val="000000"/>
              </w:rPr>
            </w:pPr>
            <w:r w:rsidRPr="00DC1CDF">
              <w:rPr>
                <w:rFonts w:ascii="Times New Roman" w:hAnsi="Times New Roman" w:cs="Times New Roman"/>
                <w:b/>
                <w:color w:val="000000"/>
              </w:rPr>
              <w:t>90845,59</w:t>
            </w:r>
          </w:p>
        </w:tc>
        <w:tc>
          <w:tcPr>
            <w:tcW w:w="850"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color w:val="000000"/>
              </w:rPr>
            </w:pPr>
            <w:r w:rsidRPr="00DC1CDF">
              <w:rPr>
                <w:rFonts w:ascii="Times New Roman" w:hAnsi="Times New Roman" w:cs="Times New Roman"/>
                <w:b/>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color w:val="000000"/>
              </w:rPr>
            </w:pPr>
            <w:r w:rsidRPr="00DC1CDF">
              <w:rPr>
                <w:rFonts w:ascii="Times New Roman" w:hAnsi="Times New Roman" w:cs="Times New Roman"/>
                <w:b/>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color w:val="000000"/>
              </w:rPr>
            </w:pPr>
            <w:r w:rsidRPr="00DC1CDF">
              <w:rPr>
                <w:rFonts w:ascii="Times New Roman" w:hAnsi="Times New Roman" w:cs="Times New Roman"/>
                <w:b/>
                <w:color w:val="000000"/>
              </w:rPr>
              <w:t>24303,73</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color w:val="000000"/>
              </w:rPr>
            </w:pPr>
            <w:r w:rsidRPr="00DC1CDF">
              <w:rPr>
                <w:rFonts w:ascii="Times New Roman" w:hAnsi="Times New Roman" w:cs="Times New Roman"/>
                <w:b/>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color w:val="000000"/>
              </w:rPr>
            </w:pPr>
            <w:r w:rsidRPr="00DC1CDF">
              <w:rPr>
                <w:rFonts w:ascii="Times New Roman" w:hAnsi="Times New Roman" w:cs="Times New Roman"/>
                <w:b/>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color w:val="000000"/>
              </w:rPr>
            </w:pPr>
            <w:r w:rsidRPr="00DC1CDF">
              <w:rPr>
                <w:rFonts w:ascii="Times New Roman" w:hAnsi="Times New Roman" w:cs="Times New Roman"/>
                <w:b/>
                <w:color w:val="000000"/>
              </w:rPr>
              <w:t>-66541,86</w:t>
            </w:r>
          </w:p>
        </w:tc>
        <w:tc>
          <w:tcPr>
            <w:tcW w:w="1275"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color w:val="000000"/>
              </w:rPr>
            </w:pPr>
            <w:r w:rsidRPr="00DC1CDF">
              <w:rPr>
                <w:rFonts w:ascii="Times New Roman" w:hAnsi="Times New Roman" w:cs="Times New Roman"/>
                <w:b/>
                <w:color w:val="000000"/>
              </w:rPr>
              <w:t>0,00</w:t>
            </w:r>
          </w:p>
        </w:tc>
        <w:tc>
          <w:tcPr>
            <w:tcW w:w="993"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b/>
                <w:color w:val="000000"/>
              </w:rPr>
            </w:pPr>
            <w:r w:rsidRPr="00DC1CDF">
              <w:rPr>
                <w:rFonts w:ascii="Times New Roman" w:hAnsi="Times New Roman" w:cs="Times New Roman"/>
                <w:b/>
                <w:color w:val="000000"/>
              </w:rPr>
              <w:t>0,00</w:t>
            </w:r>
          </w:p>
        </w:tc>
        <w:tc>
          <w:tcPr>
            <w:tcW w:w="236" w:type="dxa"/>
            <w:vAlign w:val="center"/>
            <w:hideMark/>
          </w:tcPr>
          <w:p w:rsidR="00F732A7" w:rsidRPr="00DC1CDF" w:rsidRDefault="00F732A7">
            <w:pPr>
              <w:rPr>
                <w:rFonts w:ascii="Times New Roman" w:eastAsia="Times New Roman" w:hAnsi="Times New Roman" w:cs="Times New Roman"/>
                <w:sz w:val="24"/>
                <w:szCs w:val="24"/>
              </w:rPr>
            </w:pPr>
          </w:p>
        </w:tc>
      </w:tr>
      <w:tr w:rsidR="00F732A7" w:rsidRPr="00DC1CDF" w:rsidTr="00DC1CDF">
        <w:trPr>
          <w:trHeight w:val="600"/>
        </w:trPr>
        <w:tc>
          <w:tcPr>
            <w:tcW w:w="2660" w:type="dxa"/>
            <w:tcBorders>
              <w:top w:val="nil"/>
              <w:left w:val="single" w:sz="4" w:space="0" w:color="auto"/>
              <w:bottom w:val="single" w:sz="4" w:space="0" w:color="auto"/>
              <w:right w:val="single" w:sz="4" w:space="0" w:color="auto"/>
            </w:tcBorders>
            <w:vAlign w:val="center"/>
            <w:hideMark/>
          </w:tcPr>
          <w:p w:rsidR="00F732A7" w:rsidRPr="00DC1CDF" w:rsidRDefault="00F732A7">
            <w:pPr>
              <w:rPr>
                <w:rFonts w:ascii="Times New Roman" w:hAnsi="Times New Roman" w:cs="Times New Roman"/>
                <w:color w:val="000000"/>
              </w:rPr>
            </w:pPr>
            <w:r w:rsidRPr="00DC1CDF">
              <w:rPr>
                <w:rFonts w:ascii="Times New Roman" w:hAnsi="Times New Roman" w:cs="Times New Roman"/>
                <w:color w:val="000000"/>
              </w:rPr>
              <w:t>Расчеты по доходам (020500000)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90845,59</w:t>
            </w:r>
          </w:p>
        </w:tc>
        <w:tc>
          <w:tcPr>
            <w:tcW w:w="850"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24303,73</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-66541,86</w:t>
            </w:r>
          </w:p>
        </w:tc>
        <w:tc>
          <w:tcPr>
            <w:tcW w:w="1275"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993"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236" w:type="dxa"/>
            <w:vAlign w:val="center"/>
            <w:hideMark/>
          </w:tcPr>
          <w:p w:rsidR="00F732A7" w:rsidRPr="00DC1CDF" w:rsidRDefault="00F732A7">
            <w:pPr>
              <w:rPr>
                <w:rFonts w:ascii="Times New Roman" w:eastAsia="Times New Roman" w:hAnsi="Times New Roman" w:cs="Times New Roman"/>
                <w:sz w:val="24"/>
                <w:szCs w:val="24"/>
              </w:rPr>
            </w:pPr>
          </w:p>
        </w:tc>
      </w:tr>
      <w:tr w:rsidR="00F732A7" w:rsidRPr="00DC1CDF" w:rsidTr="00DC1CDF">
        <w:trPr>
          <w:trHeight w:val="600"/>
        </w:trPr>
        <w:tc>
          <w:tcPr>
            <w:tcW w:w="2660" w:type="dxa"/>
            <w:tcBorders>
              <w:top w:val="nil"/>
              <w:left w:val="single" w:sz="4" w:space="0" w:color="auto"/>
              <w:bottom w:val="single" w:sz="4" w:space="0" w:color="auto"/>
              <w:right w:val="single" w:sz="4" w:space="0" w:color="auto"/>
            </w:tcBorders>
            <w:vAlign w:val="center"/>
            <w:hideMark/>
          </w:tcPr>
          <w:p w:rsidR="00F732A7" w:rsidRPr="00DC1CDF" w:rsidRDefault="00F732A7">
            <w:pPr>
              <w:rPr>
                <w:rFonts w:ascii="Times New Roman" w:hAnsi="Times New Roman" w:cs="Times New Roman"/>
                <w:color w:val="000000"/>
              </w:rPr>
            </w:pPr>
            <w:r w:rsidRPr="00DC1CDF">
              <w:rPr>
                <w:rFonts w:ascii="Times New Roman" w:hAnsi="Times New Roman" w:cs="Times New Roman"/>
                <w:color w:val="000000"/>
              </w:rPr>
              <w:t>Расчеты с подотчетными лицами (020800000)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5"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993"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236" w:type="dxa"/>
            <w:vAlign w:val="center"/>
            <w:hideMark/>
          </w:tcPr>
          <w:p w:rsidR="00F732A7" w:rsidRPr="00DC1CDF" w:rsidRDefault="00F732A7">
            <w:pPr>
              <w:rPr>
                <w:rFonts w:ascii="Times New Roman" w:eastAsia="Times New Roman" w:hAnsi="Times New Roman" w:cs="Times New Roman"/>
                <w:sz w:val="24"/>
                <w:szCs w:val="24"/>
              </w:rPr>
            </w:pPr>
          </w:p>
        </w:tc>
      </w:tr>
      <w:tr w:rsidR="00F732A7" w:rsidRPr="00DC1CDF" w:rsidTr="00DC1CDF">
        <w:trPr>
          <w:trHeight w:val="600"/>
        </w:trPr>
        <w:tc>
          <w:tcPr>
            <w:tcW w:w="2660" w:type="dxa"/>
            <w:tcBorders>
              <w:top w:val="nil"/>
              <w:left w:val="single" w:sz="4" w:space="0" w:color="auto"/>
              <w:bottom w:val="single" w:sz="4" w:space="0" w:color="auto"/>
              <w:right w:val="single" w:sz="4" w:space="0" w:color="auto"/>
            </w:tcBorders>
            <w:vAlign w:val="center"/>
            <w:hideMark/>
          </w:tcPr>
          <w:p w:rsidR="00F732A7" w:rsidRPr="00DC1CDF" w:rsidRDefault="00F732A7">
            <w:pPr>
              <w:rPr>
                <w:rFonts w:ascii="Times New Roman" w:hAnsi="Times New Roman" w:cs="Times New Roman"/>
                <w:color w:val="000000"/>
              </w:rPr>
            </w:pPr>
            <w:r w:rsidRPr="00DC1CDF">
              <w:rPr>
                <w:rFonts w:ascii="Times New Roman" w:hAnsi="Times New Roman" w:cs="Times New Roman"/>
                <w:color w:val="000000"/>
              </w:rPr>
              <w:t>Расчеты по ущербу и иным доходам (020900000)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5"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993"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236" w:type="dxa"/>
            <w:vAlign w:val="center"/>
            <w:hideMark/>
          </w:tcPr>
          <w:p w:rsidR="00F732A7" w:rsidRPr="00DC1CDF" w:rsidRDefault="00F732A7">
            <w:pPr>
              <w:rPr>
                <w:rFonts w:ascii="Times New Roman" w:eastAsia="Times New Roman" w:hAnsi="Times New Roman" w:cs="Times New Roman"/>
                <w:sz w:val="24"/>
                <w:szCs w:val="24"/>
              </w:rPr>
            </w:pPr>
          </w:p>
        </w:tc>
      </w:tr>
      <w:tr w:rsidR="00F732A7" w:rsidRPr="00DC1CDF" w:rsidTr="00DC1CDF">
        <w:trPr>
          <w:trHeight w:val="600"/>
        </w:trPr>
        <w:tc>
          <w:tcPr>
            <w:tcW w:w="2660" w:type="dxa"/>
            <w:tcBorders>
              <w:top w:val="nil"/>
              <w:left w:val="single" w:sz="4" w:space="0" w:color="auto"/>
              <w:bottom w:val="single" w:sz="4" w:space="0" w:color="auto"/>
              <w:right w:val="single" w:sz="4" w:space="0" w:color="auto"/>
            </w:tcBorders>
            <w:vAlign w:val="center"/>
            <w:hideMark/>
          </w:tcPr>
          <w:p w:rsidR="00F732A7" w:rsidRPr="00DC1CDF" w:rsidRDefault="00F732A7">
            <w:pPr>
              <w:rPr>
                <w:rFonts w:ascii="Times New Roman" w:hAnsi="Times New Roman" w:cs="Times New Roman"/>
                <w:color w:val="000000"/>
              </w:rPr>
            </w:pPr>
            <w:r w:rsidRPr="00DC1CDF">
              <w:rPr>
                <w:rFonts w:ascii="Times New Roman" w:hAnsi="Times New Roman" w:cs="Times New Roman"/>
                <w:color w:val="000000"/>
              </w:rPr>
              <w:t>Расчеты с поставщиками и подрядчиками (030200000)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5"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993"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236" w:type="dxa"/>
            <w:vAlign w:val="center"/>
            <w:hideMark/>
          </w:tcPr>
          <w:p w:rsidR="00F732A7" w:rsidRPr="00DC1CDF" w:rsidRDefault="00F732A7">
            <w:pPr>
              <w:rPr>
                <w:rFonts w:ascii="Times New Roman" w:eastAsia="Times New Roman" w:hAnsi="Times New Roman" w:cs="Times New Roman"/>
                <w:sz w:val="24"/>
                <w:szCs w:val="24"/>
              </w:rPr>
            </w:pPr>
          </w:p>
        </w:tc>
      </w:tr>
      <w:tr w:rsidR="00F732A7" w:rsidRPr="00DC1CDF" w:rsidTr="00DC1CDF">
        <w:trPr>
          <w:trHeight w:val="600"/>
        </w:trPr>
        <w:tc>
          <w:tcPr>
            <w:tcW w:w="2660" w:type="dxa"/>
            <w:tcBorders>
              <w:top w:val="nil"/>
              <w:left w:val="single" w:sz="4" w:space="0" w:color="auto"/>
              <w:bottom w:val="single" w:sz="4" w:space="0" w:color="auto"/>
              <w:right w:val="single" w:sz="4" w:space="0" w:color="auto"/>
            </w:tcBorders>
            <w:vAlign w:val="center"/>
            <w:hideMark/>
          </w:tcPr>
          <w:p w:rsidR="00F732A7" w:rsidRPr="00DC1CDF" w:rsidRDefault="00F732A7">
            <w:pPr>
              <w:rPr>
                <w:rFonts w:ascii="Times New Roman" w:hAnsi="Times New Roman" w:cs="Times New Roman"/>
                <w:color w:val="000000"/>
              </w:rPr>
            </w:pPr>
            <w:r w:rsidRPr="00DC1CDF">
              <w:rPr>
                <w:rFonts w:ascii="Times New Roman" w:hAnsi="Times New Roman" w:cs="Times New Roman"/>
                <w:color w:val="000000"/>
              </w:rPr>
              <w:t>Расчеты по платежам в бюджеты (030300000)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6"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1275"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993" w:type="dxa"/>
            <w:tcBorders>
              <w:top w:val="nil"/>
              <w:left w:val="nil"/>
              <w:bottom w:val="single" w:sz="4" w:space="0" w:color="auto"/>
              <w:right w:val="single" w:sz="4" w:space="0" w:color="auto"/>
            </w:tcBorders>
            <w:vAlign w:val="center"/>
            <w:hideMark/>
          </w:tcPr>
          <w:p w:rsidR="00F732A7" w:rsidRPr="00DC1CDF" w:rsidRDefault="00F732A7">
            <w:pPr>
              <w:jc w:val="center"/>
              <w:rPr>
                <w:rFonts w:ascii="Times New Roman" w:hAnsi="Times New Roman" w:cs="Times New Roman"/>
                <w:color w:val="000000"/>
              </w:rPr>
            </w:pPr>
            <w:r w:rsidRPr="00DC1CDF">
              <w:rPr>
                <w:rFonts w:ascii="Times New Roman" w:hAnsi="Times New Roman" w:cs="Times New Roman"/>
                <w:color w:val="000000"/>
              </w:rPr>
              <w:t>0,00</w:t>
            </w:r>
          </w:p>
        </w:tc>
        <w:tc>
          <w:tcPr>
            <w:tcW w:w="236" w:type="dxa"/>
            <w:vAlign w:val="center"/>
            <w:hideMark/>
          </w:tcPr>
          <w:p w:rsidR="00F732A7" w:rsidRPr="00DC1CDF" w:rsidRDefault="00F732A7">
            <w:pPr>
              <w:rPr>
                <w:rFonts w:ascii="Times New Roman" w:eastAsia="Times New Roman" w:hAnsi="Times New Roman" w:cs="Times New Roman"/>
                <w:sz w:val="24"/>
                <w:szCs w:val="24"/>
              </w:rPr>
            </w:pPr>
          </w:p>
        </w:tc>
      </w:tr>
    </w:tbl>
    <w:p w:rsidR="00375463" w:rsidRPr="00DC1CDF" w:rsidRDefault="00375463" w:rsidP="00F732A7">
      <w:pPr>
        <w:autoSpaceDE w:val="0"/>
        <w:autoSpaceDN w:val="0"/>
        <w:adjustRightInd w:val="0"/>
        <w:ind w:firstLine="709"/>
        <w:jc w:val="both"/>
        <w:rPr>
          <w:rFonts w:ascii="Times New Roman" w:hAnsi="Times New Roman" w:cs="Times New Roman"/>
          <w:color w:val="000000"/>
          <w:sz w:val="24"/>
          <w:szCs w:val="24"/>
        </w:rPr>
        <w:sectPr w:rsidR="00375463" w:rsidRPr="00DC1CDF" w:rsidSect="00375463">
          <w:pgSz w:w="15840" w:h="12240" w:orient="landscape"/>
          <w:pgMar w:top="1134" w:right="851" w:bottom="1134" w:left="1701" w:header="709" w:footer="709" w:gutter="0"/>
          <w:cols w:space="720"/>
          <w:docGrid w:linePitch="299"/>
        </w:sectPr>
      </w:pPr>
    </w:p>
    <w:p w:rsidR="00F732A7" w:rsidRPr="00DC1CDF" w:rsidRDefault="00F732A7" w:rsidP="00F732A7">
      <w:pPr>
        <w:autoSpaceDE w:val="0"/>
        <w:autoSpaceDN w:val="0"/>
        <w:adjustRightInd w:val="0"/>
        <w:ind w:firstLine="709"/>
        <w:jc w:val="both"/>
        <w:rPr>
          <w:rFonts w:ascii="Times New Roman" w:hAnsi="Times New Roman" w:cs="Times New Roman"/>
          <w:color w:val="000000"/>
          <w:sz w:val="24"/>
          <w:szCs w:val="24"/>
        </w:rPr>
      </w:pPr>
    </w:p>
    <w:p w:rsidR="00F732A7" w:rsidRPr="00DC1CDF" w:rsidRDefault="00F732A7" w:rsidP="00F732A7">
      <w:pPr>
        <w:autoSpaceDE w:val="0"/>
        <w:autoSpaceDN w:val="0"/>
        <w:adjustRightInd w:val="0"/>
        <w:ind w:firstLine="709"/>
        <w:jc w:val="both"/>
        <w:rPr>
          <w:rFonts w:ascii="Times New Roman" w:hAnsi="Times New Roman" w:cs="Times New Roman"/>
          <w:color w:val="000000"/>
          <w:sz w:val="24"/>
          <w:szCs w:val="24"/>
        </w:rPr>
      </w:pPr>
      <w:r w:rsidRPr="00DC1CDF">
        <w:rPr>
          <w:rFonts w:ascii="Times New Roman" w:hAnsi="Times New Roman" w:cs="Times New Roman"/>
          <w:b/>
          <w:color w:val="000000"/>
          <w:sz w:val="24"/>
          <w:szCs w:val="24"/>
        </w:rPr>
        <w:t>1</w:t>
      </w:r>
      <w:r w:rsidRPr="00DC1CDF">
        <w:rPr>
          <w:rFonts w:ascii="Times New Roman" w:hAnsi="Times New Roman" w:cs="Times New Roman"/>
          <w:color w:val="000000"/>
          <w:sz w:val="24"/>
          <w:szCs w:val="24"/>
        </w:rPr>
        <w:t>. По счету</w:t>
      </w:r>
      <w:r w:rsidRPr="00DC1CDF">
        <w:rPr>
          <w:rFonts w:ascii="Times New Roman" w:hAnsi="Times New Roman" w:cs="Times New Roman"/>
          <w:b/>
          <w:color w:val="000000"/>
          <w:sz w:val="24"/>
          <w:szCs w:val="24"/>
        </w:rPr>
        <w:t xml:space="preserve"> 120511000 «Расчеты с плательщиками налоговых доходов» -</w:t>
      </w:r>
      <w:r w:rsidRPr="00DC1CDF">
        <w:rPr>
          <w:rFonts w:ascii="Times New Roman" w:hAnsi="Times New Roman" w:cs="Times New Roman"/>
          <w:sz w:val="24"/>
          <w:szCs w:val="24"/>
        </w:rPr>
        <w:t xml:space="preserve"> </w:t>
      </w:r>
      <w:r w:rsidRPr="00DC1CDF">
        <w:rPr>
          <w:rFonts w:ascii="Times New Roman" w:hAnsi="Times New Roman" w:cs="Times New Roman"/>
          <w:color w:val="000000"/>
          <w:sz w:val="24"/>
          <w:szCs w:val="24"/>
        </w:rPr>
        <w:t xml:space="preserve">24303,73 рубля, на начало отчетного периода кредиторская задолженность составляла 90845,59 рублей, за год кредиторская задолженность снизилась на сумму </w:t>
      </w:r>
      <w:r w:rsidRPr="00DC1CDF">
        <w:rPr>
          <w:rFonts w:ascii="Times New Roman" w:hAnsi="Times New Roman" w:cs="Times New Roman"/>
          <w:sz w:val="24"/>
          <w:szCs w:val="24"/>
        </w:rPr>
        <w:t xml:space="preserve">66541,86 </w:t>
      </w:r>
      <w:r w:rsidRPr="00DC1CDF">
        <w:rPr>
          <w:rFonts w:ascii="Times New Roman" w:hAnsi="Times New Roman" w:cs="Times New Roman"/>
          <w:color w:val="000000"/>
          <w:sz w:val="24"/>
          <w:szCs w:val="24"/>
        </w:rPr>
        <w:t>рублей, администратором доходов является МИФНС России.</w:t>
      </w:r>
    </w:p>
    <w:p w:rsidR="00F732A7" w:rsidRPr="00DC1CDF" w:rsidRDefault="00F732A7" w:rsidP="00F732A7">
      <w:pPr>
        <w:ind w:firstLine="708"/>
        <w:jc w:val="both"/>
        <w:rPr>
          <w:rFonts w:ascii="Times New Roman" w:hAnsi="Times New Roman" w:cs="Times New Roman"/>
          <w:color w:val="000000"/>
          <w:sz w:val="24"/>
          <w:szCs w:val="24"/>
        </w:rPr>
      </w:pPr>
      <w:r w:rsidRPr="00DC1CDF">
        <w:rPr>
          <w:rFonts w:ascii="Times New Roman" w:hAnsi="Times New Roman" w:cs="Times New Roman"/>
          <w:b/>
          <w:sz w:val="24"/>
          <w:szCs w:val="24"/>
        </w:rPr>
        <w:t xml:space="preserve">2. </w:t>
      </w:r>
      <w:r w:rsidRPr="00DC1CDF">
        <w:rPr>
          <w:rFonts w:ascii="Times New Roman" w:hAnsi="Times New Roman" w:cs="Times New Roman"/>
          <w:color w:val="000000"/>
          <w:sz w:val="24"/>
          <w:szCs w:val="24"/>
        </w:rPr>
        <w:t xml:space="preserve">По счету </w:t>
      </w:r>
      <w:r w:rsidRPr="00DC1CDF">
        <w:rPr>
          <w:rFonts w:ascii="Times New Roman" w:hAnsi="Times New Roman" w:cs="Times New Roman"/>
          <w:b/>
          <w:bCs/>
          <w:color w:val="000000"/>
          <w:sz w:val="24"/>
          <w:szCs w:val="24"/>
        </w:rPr>
        <w:t>140140000 «Доходы будущих периодов»</w:t>
      </w:r>
      <w:r w:rsidRPr="00DC1CDF">
        <w:rPr>
          <w:rFonts w:ascii="Times New Roman" w:hAnsi="Times New Roman" w:cs="Times New Roman"/>
          <w:color w:val="000000"/>
          <w:sz w:val="24"/>
          <w:szCs w:val="24"/>
        </w:rPr>
        <w:t xml:space="preserve"> </w:t>
      </w:r>
      <w:r w:rsidRPr="00DC1CDF">
        <w:rPr>
          <w:rFonts w:ascii="Times New Roman" w:hAnsi="Times New Roman" w:cs="Times New Roman"/>
          <w:bCs/>
          <w:color w:val="000000"/>
          <w:sz w:val="24"/>
          <w:szCs w:val="24"/>
        </w:rPr>
        <w:t>– н</w:t>
      </w:r>
      <w:r w:rsidRPr="00DC1CDF">
        <w:rPr>
          <w:rFonts w:ascii="Times New Roman" w:hAnsi="Times New Roman" w:cs="Times New Roman"/>
          <w:color w:val="000000"/>
          <w:sz w:val="24"/>
          <w:szCs w:val="24"/>
        </w:rPr>
        <w:t>а начало 2023 года числилась сумма 1743455,09 рублей, на конец года числится сумма 1703401,67 рублей. Снижение составило 40053,42 рубля.</w:t>
      </w:r>
    </w:p>
    <w:p w:rsidR="00F732A7" w:rsidRPr="00DC1CDF" w:rsidRDefault="00F732A7" w:rsidP="00F732A7">
      <w:pPr>
        <w:ind w:firstLine="708"/>
        <w:jc w:val="both"/>
        <w:rPr>
          <w:rFonts w:ascii="Times New Roman" w:hAnsi="Times New Roman" w:cs="Times New Roman"/>
          <w:sz w:val="24"/>
          <w:szCs w:val="24"/>
        </w:rPr>
      </w:pPr>
      <w:r w:rsidRPr="00DC1CDF">
        <w:rPr>
          <w:rFonts w:ascii="Times New Roman" w:hAnsi="Times New Roman" w:cs="Times New Roman"/>
          <w:sz w:val="24"/>
          <w:szCs w:val="24"/>
        </w:rPr>
        <w:t>Состав доходов будущих периодов по состоянию на 01.01.2024 г. представлен:</w:t>
      </w:r>
    </w:p>
    <w:p w:rsidR="00F732A7" w:rsidRPr="00DC1CDF" w:rsidRDefault="00F732A7" w:rsidP="00F732A7">
      <w:pPr>
        <w:ind w:firstLine="709"/>
        <w:jc w:val="both"/>
        <w:rPr>
          <w:rFonts w:ascii="Times New Roman" w:hAnsi="Times New Roman" w:cs="Times New Roman"/>
          <w:color w:val="000000"/>
          <w:sz w:val="24"/>
          <w:szCs w:val="24"/>
          <w:lang w:eastAsia="ar-SA"/>
        </w:rPr>
      </w:pPr>
      <w:r w:rsidRPr="00DC1CDF">
        <w:rPr>
          <w:rFonts w:ascii="Times New Roman" w:hAnsi="Times New Roman" w:cs="Times New Roman"/>
          <w:color w:val="000000"/>
          <w:sz w:val="24"/>
          <w:szCs w:val="24"/>
          <w:lang w:eastAsia="ar-SA"/>
        </w:rPr>
        <w:t xml:space="preserve">1) Доходы от земельного налога с организаций, обладающих земельным участком, расположенным в границах сельских поселений. На начало года задолженность отсутствовала, на конец отчетного периода составляет </w:t>
      </w:r>
      <w:r w:rsidRPr="00DC1CDF">
        <w:rPr>
          <w:rFonts w:ascii="Times New Roman" w:hAnsi="Times New Roman" w:cs="Times New Roman"/>
          <w:color w:val="000000"/>
          <w:sz w:val="24"/>
          <w:szCs w:val="24"/>
        </w:rPr>
        <w:t>14930,00</w:t>
      </w:r>
      <w:r w:rsidRPr="00DC1CDF">
        <w:rPr>
          <w:rFonts w:ascii="Times New Roman" w:hAnsi="Times New Roman" w:cs="Times New Roman"/>
          <w:color w:val="000000"/>
          <w:sz w:val="24"/>
          <w:szCs w:val="24"/>
          <w:lang w:eastAsia="ar-SA"/>
        </w:rPr>
        <w:t xml:space="preserve"> рублей. Администратором доходов является федеральный орган исполнительной власти (глава 182 «Федеральная налоговая служба»).</w:t>
      </w:r>
    </w:p>
    <w:p w:rsidR="00F732A7" w:rsidRPr="00DC1CDF" w:rsidRDefault="00F732A7" w:rsidP="00F732A7">
      <w:pPr>
        <w:ind w:firstLine="709"/>
        <w:jc w:val="both"/>
        <w:rPr>
          <w:rFonts w:ascii="Times New Roman" w:hAnsi="Times New Roman" w:cs="Times New Roman"/>
          <w:color w:val="000000"/>
          <w:sz w:val="24"/>
          <w:szCs w:val="24"/>
          <w:lang w:eastAsia="ar-SA"/>
        </w:rPr>
      </w:pPr>
      <w:r w:rsidRPr="00DC1CDF">
        <w:rPr>
          <w:rFonts w:ascii="Times New Roman" w:hAnsi="Times New Roman" w:cs="Times New Roman"/>
          <w:color w:val="000000"/>
          <w:sz w:val="24"/>
          <w:szCs w:val="24"/>
          <w:lang w:eastAsia="ar-SA"/>
        </w:rPr>
        <w:t>2) Доходы от земельного налога с физических лиц, обладающих земельным участком, расположенным в границах сельских поселений. На начало года задолженность отсутствовала, на конец отчетного периода составляет 117,00 рублей. Администратором доходов является федеральный орган исполнительной власти (глава 182 «Федеральная налоговая служба»).</w:t>
      </w:r>
    </w:p>
    <w:p w:rsidR="00F732A7" w:rsidRPr="00DC1CDF" w:rsidRDefault="00F732A7" w:rsidP="00F732A7">
      <w:pPr>
        <w:ind w:firstLine="709"/>
        <w:jc w:val="both"/>
        <w:rPr>
          <w:rFonts w:ascii="Times New Roman" w:hAnsi="Times New Roman" w:cs="Times New Roman"/>
          <w:color w:val="000000"/>
          <w:sz w:val="24"/>
          <w:szCs w:val="24"/>
          <w:lang w:eastAsia="ar-SA"/>
        </w:rPr>
      </w:pPr>
      <w:proofErr w:type="gramStart"/>
      <w:r w:rsidRPr="00DC1CDF">
        <w:rPr>
          <w:rFonts w:ascii="Times New Roman" w:hAnsi="Times New Roman" w:cs="Times New Roman"/>
          <w:sz w:val="24"/>
          <w:szCs w:val="24"/>
        </w:rPr>
        <w:t>3)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на начало года задолженность составляла 1743455,09 рублей, на конец отчетного периода составляет 1688354,67 рублей, снижение составило 75100,42 рубля.</w:t>
      </w:r>
      <w:proofErr w:type="gramEnd"/>
    </w:p>
    <w:p w:rsidR="00F732A7" w:rsidRPr="00DC1CDF" w:rsidRDefault="00F732A7" w:rsidP="00F732A7">
      <w:pPr>
        <w:ind w:firstLine="709"/>
        <w:jc w:val="both"/>
        <w:rPr>
          <w:rFonts w:ascii="Times New Roman" w:hAnsi="Times New Roman" w:cs="Times New Roman"/>
          <w:color w:val="000000"/>
          <w:sz w:val="24"/>
          <w:szCs w:val="24"/>
          <w:lang w:eastAsia="ar-SA"/>
        </w:rPr>
      </w:pPr>
    </w:p>
    <w:p w:rsidR="00F732A7" w:rsidRPr="00DC1CDF" w:rsidRDefault="00F732A7" w:rsidP="00F732A7">
      <w:pPr>
        <w:ind w:firstLine="708"/>
        <w:jc w:val="both"/>
        <w:rPr>
          <w:rFonts w:ascii="Times New Roman" w:hAnsi="Times New Roman" w:cs="Times New Roman"/>
          <w:sz w:val="24"/>
          <w:szCs w:val="24"/>
        </w:rPr>
      </w:pPr>
    </w:p>
    <w:p w:rsidR="00F732A7" w:rsidRPr="00DC1CDF" w:rsidRDefault="00F732A7" w:rsidP="00F732A7">
      <w:pPr>
        <w:autoSpaceDE w:val="0"/>
        <w:autoSpaceDN w:val="0"/>
        <w:adjustRightInd w:val="0"/>
        <w:jc w:val="center"/>
        <w:rPr>
          <w:rFonts w:ascii="Times New Roman" w:hAnsi="Times New Roman" w:cs="Times New Roman"/>
          <w:b/>
          <w:color w:val="000000"/>
          <w:sz w:val="24"/>
          <w:szCs w:val="24"/>
        </w:rPr>
      </w:pPr>
      <w:r w:rsidRPr="00DC1CDF">
        <w:rPr>
          <w:rFonts w:ascii="Times New Roman" w:hAnsi="Times New Roman" w:cs="Times New Roman"/>
          <w:b/>
          <w:color w:val="000000"/>
          <w:sz w:val="24"/>
          <w:szCs w:val="24"/>
        </w:rPr>
        <w:t>РАЗДЕЛ 5. «Прочие вопросы деятельности субъекта бюджетной отчетности»</w:t>
      </w:r>
    </w:p>
    <w:p w:rsidR="00F732A7" w:rsidRPr="00DC1CDF" w:rsidRDefault="00F732A7" w:rsidP="00F732A7">
      <w:pPr>
        <w:ind w:firstLine="700"/>
        <w:jc w:val="both"/>
        <w:rPr>
          <w:rFonts w:ascii="Times New Roman" w:eastAsia="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Администрация Сальского сельского поселения по состоянию на 01.01.2024 г. не имеет муниципального долга.</w:t>
      </w:r>
    </w:p>
    <w:p w:rsidR="00F732A7" w:rsidRPr="00DC1CDF" w:rsidRDefault="00F732A7" w:rsidP="00F732A7">
      <w:pPr>
        <w:ind w:firstLine="700"/>
        <w:jc w:val="both"/>
        <w:rPr>
          <w:rFonts w:ascii="Times New Roman" w:eastAsia="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Бюджетные обязательства сверх доведенных лимитов бюджетных обязательств в 2023 году не принимались.</w:t>
      </w:r>
    </w:p>
    <w:p w:rsidR="00F732A7" w:rsidRPr="00DC1CDF" w:rsidRDefault="00F732A7" w:rsidP="00F732A7">
      <w:pPr>
        <w:ind w:firstLine="700"/>
        <w:jc w:val="both"/>
        <w:rPr>
          <w:rFonts w:ascii="Times New Roman" w:eastAsia="Times New Roman" w:hAnsi="Times New Roman" w:cs="Times New Roman"/>
          <w:color w:val="000000"/>
          <w:sz w:val="24"/>
          <w:szCs w:val="24"/>
        </w:rPr>
      </w:pPr>
      <w:r w:rsidRPr="00DC1CDF">
        <w:rPr>
          <w:rFonts w:ascii="Times New Roman" w:eastAsia="Times New Roman" w:hAnsi="Times New Roman" w:cs="Times New Roman"/>
          <w:color w:val="000000"/>
          <w:sz w:val="24"/>
          <w:szCs w:val="24"/>
        </w:rPr>
        <w:t>В течени</w:t>
      </w:r>
      <w:proofErr w:type="gramStart"/>
      <w:r w:rsidRPr="00DC1CDF">
        <w:rPr>
          <w:rFonts w:ascii="Times New Roman" w:eastAsia="Times New Roman" w:hAnsi="Times New Roman" w:cs="Times New Roman"/>
          <w:color w:val="000000"/>
          <w:sz w:val="24"/>
          <w:szCs w:val="24"/>
        </w:rPr>
        <w:t>и</w:t>
      </w:r>
      <w:proofErr w:type="gramEnd"/>
      <w:r w:rsidRPr="00DC1CDF">
        <w:rPr>
          <w:rFonts w:ascii="Times New Roman" w:eastAsia="Times New Roman" w:hAnsi="Times New Roman" w:cs="Times New Roman"/>
          <w:color w:val="000000"/>
          <w:sz w:val="24"/>
          <w:szCs w:val="24"/>
        </w:rPr>
        <w:t xml:space="preserve"> 2023 года муниципальное образование не проводило финансовые вложения средств, не имело долговых обязательств по кредитам и ссудам, от имени Сальского сельского поселения не выдавались муниципальные гарантии. Фактов недостач и хищений денежных средств в течени</w:t>
      </w:r>
      <w:proofErr w:type="gramStart"/>
      <w:r w:rsidRPr="00DC1CDF">
        <w:rPr>
          <w:rFonts w:ascii="Times New Roman" w:eastAsia="Times New Roman" w:hAnsi="Times New Roman" w:cs="Times New Roman"/>
          <w:color w:val="000000"/>
          <w:sz w:val="24"/>
          <w:szCs w:val="24"/>
        </w:rPr>
        <w:t>и</w:t>
      </w:r>
      <w:proofErr w:type="gramEnd"/>
      <w:r w:rsidRPr="00DC1CDF">
        <w:rPr>
          <w:rFonts w:ascii="Times New Roman" w:eastAsia="Times New Roman" w:hAnsi="Times New Roman" w:cs="Times New Roman"/>
          <w:color w:val="000000"/>
          <w:sz w:val="24"/>
          <w:szCs w:val="24"/>
        </w:rPr>
        <w:t xml:space="preserve"> 2023 г. не было.</w:t>
      </w:r>
    </w:p>
    <w:p w:rsidR="00F732A7" w:rsidRPr="00DC1CDF" w:rsidRDefault="00F732A7" w:rsidP="00F732A7">
      <w:pPr>
        <w:autoSpaceDE w:val="0"/>
        <w:autoSpaceDN w:val="0"/>
        <w:adjustRightInd w:val="0"/>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 xml:space="preserve">Остаток средств </w:t>
      </w:r>
      <w:r w:rsidRPr="00DC1CDF">
        <w:rPr>
          <w:rFonts w:ascii="Times New Roman" w:eastAsia="Times New Roman" w:hAnsi="Times New Roman" w:cs="Times New Roman"/>
          <w:color w:val="000000"/>
          <w:sz w:val="24"/>
          <w:szCs w:val="24"/>
        </w:rPr>
        <w:t xml:space="preserve">едином </w:t>
      </w:r>
      <w:proofErr w:type="gramStart"/>
      <w:r w:rsidRPr="00DC1CDF">
        <w:rPr>
          <w:rFonts w:ascii="Times New Roman" w:eastAsia="Times New Roman" w:hAnsi="Times New Roman" w:cs="Times New Roman"/>
          <w:color w:val="000000"/>
          <w:sz w:val="24"/>
          <w:szCs w:val="24"/>
        </w:rPr>
        <w:t>счете</w:t>
      </w:r>
      <w:proofErr w:type="gramEnd"/>
      <w:r w:rsidRPr="00DC1CDF">
        <w:rPr>
          <w:rFonts w:ascii="Times New Roman" w:eastAsia="Times New Roman" w:hAnsi="Times New Roman" w:cs="Times New Roman"/>
          <w:color w:val="000000"/>
          <w:sz w:val="24"/>
          <w:szCs w:val="24"/>
        </w:rPr>
        <w:t xml:space="preserve"> </w:t>
      </w:r>
      <w:r w:rsidRPr="00DC1CDF">
        <w:rPr>
          <w:rFonts w:ascii="Times New Roman" w:eastAsia="Times New Roman" w:hAnsi="Times New Roman" w:cs="Times New Roman"/>
          <w:sz w:val="24"/>
          <w:szCs w:val="24"/>
        </w:rPr>
        <w:t>бюджета на 01.01.2024 г. составляет 1847380,63 рубля, целевых средств в остатке нет.</w:t>
      </w:r>
      <w:r w:rsidRPr="00DC1CDF">
        <w:rPr>
          <w:rFonts w:ascii="Times New Roman" w:eastAsia="Times New Roman" w:hAnsi="Times New Roman" w:cs="Times New Roman"/>
          <w:color w:val="000000"/>
          <w:sz w:val="24"/>
          <w:szCs w:val="24"/>
        </w:rPr>
        <w:t xml:space="preserve"> Денежные средства на счетах получателя бюджетных средств на 01.01.2024г. отсутствуют, денежные средства во временном распоряжении по состоянию на 01.01.2024г. отсутствуют.</w:t>
      </w:r>
    </w:p>
    <w:p w:rsidR="00F732A7" w:rsidRPr="00DC1CDF" w:rsidRDefault="00F732A7" w:rsidP="00F732A7">
      <w:pPr>
        <w:autoSpaceDE w:val="0"/>
        <w:autoSpaceDN w:val="0"/>
        <w:adjustRightInd w:val="0"/>
        <w:ind w:firstLine="709"/>
        <w:jc w:val="both"/>
        <w:rPr>
          <w:rFonts w:ascii="Times New Roman" w:hAnsi="Times New Roman" w:cs="Times New Roman"/>
          <w:sz w:val="24"/>
          <w:szCs w:val="24"/>
        </w:rPr>
      </w:pPr>
      <w:proofErr w:type="gramStart"/>
      <w:r w:rsidRPr="00DC1CDF">
        <w:rPr>
          <w:rFonts w:ascii="Times New Roman" w:hAnsi="Times New Roman" w:cs="Times New Roman"/>
          <w:color w:val="000000"/>
          <w:sz w:val="24"/>
          <w:szCs w:val="24"/>
          <w:shd w:val="clear" w:color="auto" w:fill="FFFFFF"/>
        </w:rPr>
        <w:t>Нарушение контрольных соотношений по видам расхода 121,122,129 между формами 0503387</w:t>
      </w:r>
      <w:r w:rsidRPr="00DC1CDF">
        <w:rPr>
          <w:rFonts w:ascii="Times New Roman" w:hAnsi="Times New Roman" w:cs="Times New Roman"/>
          <w:color w:val="000000"/>
          <w:sz w:val="24"/>
          <w:szCs w:val="24"/>
          <w:shd w:val="clear" w:color="auto" w:fill="FFFFFF"/>
          <w:lang w:val="en-US"/>
        </w:rPr>
        <w:t>G</w:t>
      </w:r>
      <w:r w:rsidRPr="00DC1CDF">
        <w:rPr>
          <w:rFonts w:ascii="Times New Roman" w:hAnsi="Times New Roman" w:cs="Times New Roman"/>
          <w:color w:val="000000"/>
          <w:sz w:val="24"/>
          <w:szCs w:val="24"/>
          <w:shd w:val="clear" w:color="auto" w:fill="FFFFFF"/>
        </w:rPr>
        <w:t xml:space="preserve"> и 0503117</w:t>
      </w:r>
      <w:r w:rsidRPr="00DC1CDF">
        <w:rPr>
          <w:rFonts w:ascii="Times New Roman" w:hAnsi="Times New Roman" w:cs="Times New Roman"/>
          <w:color w:val="000000"/>
          <w:sz w:val="24"/>
          <w:szCs w:val="24"/>
          <w:shd w:val="clear" w:color="auto" w:fill="FFFFFF"/>
          <w:lang w:val="en-US"/>
        </w:rPr>
        <w:t>G</w:t>
      </w:r>
      <w:r w:rsidRPr="00DC1CDF">
        <w:rPr>
          <w:rFonts w:ascii="Times New Roman" w:hAnsi="Times New Roman" w:cs="Times New Roman"/>
          <w:color w:val="000000"/>
          <w:sz w:val="24"/>
          <w:szCs w:val="24"/>
          <w:shd w:val="clear" w:color="auto" w:fill="FFFFFF"/>
        </w:rPr>
        <w:t xml:space="preserve"> связано с тем, что Сальском сельском поселении, расположенному на территории Дальнереченского муниципального района, полномочия по первичному военному учету на территориях, где отсутствуют военные комиссариаты, осуществляют военно-учетные работники, которые входят в состав органов местного самоуправления поселения (местные администрации) и расходы на их фонд оплаты труда и взносы по обязательному</w:t>
      </w:r>
      <w:proofErr w:type="gramEnd"/>
      <w:r w:rsidRPr="00DC1CDF">
        <w:rPr>
          <w:rFonts w:ascii="Times New Roman" w:hAnsi="Times New Roman" w:cs="Times New Roman"/>
          <w:color w:val="000000"/>
          <w:sz w:val="24"/>
          <w:szCs w:val="24"/>
          <w:shd w:val="clear" w:color="auto" w:fill="FFFFFF"/>
        </w:rPr>
        <w:t xml:space="preserve"> социальному страхованию отражены в форме 0503387</w:t>
      </w:r>
      <w:r w:rsidRPr="00DC1CDF">
        <w:rPr>
          <w:rFonts w:ascii="Times New Roman" w:hAnsi="Times New Roman" w:cs="Times New Roman"/>
          <w:color w:val="000000"/>
          <w:sz w:val="24"/>
          <w:szCs w:val="24"/>
          <w:shd w:val="clear" w:color="auto" w:fill="FFFFFF"/>
          <w:lang w:val="en-US"/>
        </w:rPr>
        <w:t>G</w:t>
      </w:r>
      <w:r w:rsidRPr="00DC1CDF">
        <w:rPr>
          <w:rFonts w:ascii="Times New Roman" w:hAnsi="Times New Roman" w:cs="Times New Roman"/>
          <w:color w:val="000000"/>
          <w:sz w:val="24"/>
          <w:szCs w:val="24"/>
          <w:shd w:val="clear" w:color="auto" w:fill="FFFFFF"/>
        </w:rPr>
        <w:t xml:space="preserve"> как в строках 00210, 00220, 00230 так и в строках 00801, 00802, 00803 (основание письмо </w:t>
      </w:r>
      <w:proofErr w:type="spellStart"/>
      <w:r w:rsidRPr="00DC1CDF">
        <w:rPr>
          <w:rFonts w:ascii="Times New Roman" w:hAnsi="Times New Roman" w:cs="Times New Roman"/>
          <w:color w:val="000000"/>
          <w:sz w:val="24"/>
          <w:szCs w:val="24"/>
          <w:shd w:val="clear" w:color="auto" w:fill="FFFFFF"/>
        </w:rPr>
        <w:t>Мин</w:t>
      </w:r>
      <w:proofErr w:type="gramStart"/>
      <w:r w:rsidRPr="00DC1CDF">
        <w:rPr>
          <w:rFonts w:ascii="Times New Roman" w:hAnsi="Times New Roman" w:cs="Times New Roman"/>
          <w:color w:val="000000"/>
          <w:sz w:val="24"/>
          <w:szCs w:val="24"/>
          <w:shd w:val="clear" w:color="auto" w:fill="FFFFFF"/>
        </w:rPr>
        <w:t>.ф</w:t>
      </w:r>
      <w:proofErr w:type="gramEnd"/>
      <w:r w:rsidRPr="00DC1CDF">
        <w:rPr>
          <w:rFonts w:ascii="Times New Roman" w:hAnsi="Times New Roman" w:cs="Times New Roman"/>
          <w:color w:val="000000"/>
          <w:sz w:val="24"/>
          <w:szCs w:val="24"/>
          <w:shd w:val="clear" w:color="auto" w:fill="FFFFFF"/>
        </w:rPr>
        <w:t>ина</w:t>
      </w:r>
      <w:proofErr w:type="spellEnd"/>
      <w:r w:rsidRPr="00DC1CDF">
        <w:rPr>
          <w:rFonts w:ascii="Times New Roman" w:hAnsi="Times New Roman" w:cs="Times New Roman"/>
          <w:color w:val="000000"/>
          <w:sz w:val="24"/>
          <w:szCs w:val="24"/>
          <w:shd w:val="clear" w:color="auto" w:fill="FFFFFF"/>
        </w:rPr>
        <w:t xml:space="preserve"> от 27.05.2016г №06-02-11/30516).</w:t>
      </w:r>
    </w:p>
    <w:p w:rsidR="00F732A7" w:rsidRPr="00DC1CDF" w:rsidRDefault="00F732A7" w:rsidP="00F732A7">
      <w:pPr>
        <w:autoSpaceDE w:val="0"/>
        <w:autoSpaceDN w:val="0"/>
        <w:adjustRightInd w:val="0"/>
        <w:ind w:firstLine="700"/>
        <w:jc w:val="both"/>
        <w:rPr>
          <w:rFonts w:ascii="Times New Roman" w:eastAsia="Times New Roman" w:hAnsi="Times New Roman" w:cs="Times New Roman"/>
          <w:sz w:val="24"/>
          <w:szCs w:val="24"/>
        </w:rPr>
      </w:pPr>
      <w:r w:rsidRPr="00DC1CDF">
        <w:rPr>
          <w:rFonts w:ascii="Times New Roman" w:eastAsia="Times New Roman" w:hAnsi="Times New Roman" w:cs="Times New Roman"/>
          <w:sz w:val="24"/>
          <w:szCs w:val="24"/>
        </w:rPr>
        <w:t>Иной информации, оказавшей существенное влияние и характеризующей показатели бюджетной деятельности Сальского сельского поселения, за отчетный период нет.</w:t>
      </w:r>
    </w:p>
    <w:p w:rsidR="00F732A7" w:rsidRPr="00DC1CDF" w:rsidRDefault="00F732A7" w:rsidP="00F732A7">
      <w:pPr>
        <w:autoSpaceDE w:val="0"/>
        <w:autoSpaceDN w:val="0"/>
        <w:adjustRightInd w:val="0"/>
        <w:ind w:firstLine="700"/>
        <w:jc w:val="both"/>
        <w:rPr>
          <w:rFonts w:ascii="Times New Roman" w:eastAsia="Times New Roman" w:hAnsi="Times New Roman" w:cs="Times New Roman"/>
          <w:sz w:val="24"/>
          <w:szCs w:val="24"/>
        </w:rPr>
      </w:pPr>
    </w:p>
    <w:tbl>
      <w:tblPr>
        <w:tblW w:w="9752" w:type="dxa"/>
        <w:tblLook w:val="04A0"/>
      </w:tblPr>
      <w:tblGrid>
        <w:gridCol w:w="9752"/>
      </w:tblGrid>
      <w:tr w:rsidR="00F732A7" w:rsidRPr="00DC1CDF" w:rsidTr="00F732A7">
        <w:trPr>
          <w:trHeight w:val="281"/>
        </w:trPr>
        <w:tc>
          <w:tcPr>
            <w:tcW w:w="9752" w:type="dxa"/>
            <w:noWrap/>
            <w:vAlign w:val="bottom"/>
            <w:hideMark/>
          </w:tcPr>
          <w:p w:rsidR="00F732A7" w:rsidRPr="00DC1CDF" w:rsidRDefault="00F732A7">
            <w:pPr>
              <w:rPr>
                <w:rFonts w:ascii="Times New Roman" w:hAnsi="Times New Roman" w:cs="Times New Roman"/>
                <w:sz w:val="24"/>
                <w:szCs w:val="24"/>
              </w:rPr>
            </w:pPr>
            <w:r w:rsidRPr="00DC1CDF">
              <w:rPr>
                <w:rFonts w:ascii="Times New Roman" w:hAnsi="Times New Roman" w:cs="Times New Roman"/>
                <w:sz w:val="24"/>
                <w:szCs w:val="24"/>
              </w:rPr>
              <w:lastRenderedPageBreak/>
              <w:t xml:space="preserve">Руководитель   ___________________                 </w:t>
            </w:r>
            <w:r w:rsidRPr="00DC1CDF">
              <w:rPr>
                <w:rFonts w:ascii="Times New Roman" w:hAnsi="Times New Roman" w:cs="Times New Roman"/>
                <w:sz w:val="24"/>
                <w:szCs w:val="24"/>
                <w:u w:val="single"/>
              </w:rPr>
              <w:t>В.С. Губарь</w:t>
            </w:r>
          </w:p>
        </w:tc>
      </w:tr>
      <w:tr w:rsidR="00F732A7" w:rsidRPr="00DC1CDF" w:rsidTr="00F732A7">
        <w:trPr>
          <w:trHeight w:val="210"/>
        </w:trPr>
        <w:tc>
          <w:tcPr>
            <w:tcW w:w="9752" w:type="dxa"/>
            <w:noWrap/>
            <w:vAlign w:val="bottom"/>
            <w:hideMark/>
          </w:tcPr>
          <w:p w:rsidR="00F732A7" w:rsidRPr="00DC1CDF" w:rsidRDefault="00F732A7">
            <w:pPr>
              <w:rPr>
                <w:rFonts w:ascii="Times New Roman" w:hAnsi="Times New Roman" w:cs="Times New Roman"/>
                <w:sz w:val="24"/>
                <w:szCs w:val="24"/>
              </w:rPr>
            </w:pPr>
            <w:r w:rsidRPr="00DC1CDF">
              <w:rPr>
                <w:rFonts w:ascii="Times New Roman" w:hAnsi="Times New Roman" w:cs="Times New Roman"/>
                <w:sz w:val="24"/>
                <w:szCs w:val="24"/>
              </w:rPr>
              <w:t xml:space="preserve">                                     (подпись)                          (расшифровка подписи)</w:t>
            </w:r>
          </w:p>
        </w:tc>
      </w:tr>
      <w:tr w:rsidR="00F732A7" w:rsidRPr="00DC1CDF" w:rsidTr="00F732A7">
        <w:trPr>
          <w:trHeight w:val="281"/>
        </w:trPr>
        <w:tc>
          <w:tcPr>
            <w:tcW w:w="9752" w:type="dxa"/>
            <w:noWrap/>
            <w:vAlign w:val="bottom"/>
          </w:tcPr>
          <w:p w:rsidR="00F732A7" w:rsidRPr="00DC1CDF" w:rsidRDefault="00F732A7">
            <w:pPr>
              <w:rPr>
                <w:rFonts w:ascii="Times New Roman" w:hAnsi="Times New Roman" w:cs="Times New Roman"/>
                <w:sz w:val="24"/>
                <w:szCs w:val="24"/>
              </w:rPr>
            </w:pPr>
          </w:p>
        </w:tc>
      </w:tr>
      <w:tr w:rsidR="00F732A7" w:rsidRPr="00DC1CDF" w:rsidTr="00F732A7">
        <w:trPr>
          <w:trHeight w:val="281"/>
        </w:trPr>
        <w:tc>
          <w:tcPr>
            <w:tcW w:w="9752" w:type="dxa"/>
            <w:noWrap/>
            <w:vAlign w:val="bottom"/>
            <w:hideMark/>
          </w:tcPr>
          <w:p w:rsidR="00F732A7" w:rsidRPr="00DC1CDF" w:rsidRDefault="00977978" w:rsidP="00977978">
            <w:pPr>
              <w:rPr>
                <w:rFonts w:ascii="Times New Roman" w:hAnsi="Times New Roman" w:cs="Times New Roman"/>
                <w:sz w:val="24"/>
                <w:szCs w:val="24"/>
              </w:rPr>
            </w:pPr>
            <w:r w:rsidRPr="00DC1CDF">
              <w:rPr>
                <w:rFonts w:ascii="Times New Roman" w:hAnsi="Times New Roman" w:cs="Times New Roman"/>
                <w:sz w:val="24"/>
                <w:szCs w:val="24"/>
              </w:rPr>
              <w:t>Начальник Управления финансов</w:t>
            </w:r>
            <w:r w:rsidR="00F732A7" w:rsidRPr="00DC1CDF">
              <w:rPr>
                <w:rFonts w:ascii="Times New Roman" w:hAnsi="Times New Roman" w:cs="Times New Roman"/>
                <w:sz w:val="24"/>
                <w:szCs w:val="24"/>
              </w:rPr>
              <w:t xml:space="preserve">_____________              </w:t>
            </w:r>
            <w:r w:rsidRPr="00DC1CDF">
              <w:rPr>
                <w:rFonts w:ascii="Times New Roman" w:hAnsi="Times New Roman" w:cs="Times New Roman"/>
                <w:sz w:val="24"/>
                <w:szCs w:val="24"/>
              </w:rPr>
              <w:t>Г.В.Дронова</w:t>
            </w:r>
          </w:p>
        </w:tc>
      </w:tr>
      <w:tr w:rsidR="00F732A7" w:rsidRPr="00DC1CDF" w:rsidTr="00F732A7">
        <w:trPr>
          <w:trHeight w:val="225"/>
        </w:trPr>
        <w:tc>
          <w:tcPr>
            <w:tcW w:w="9752" w:type="dxa"/>
            <w:noWrap/>
            <w:vAlign w:val="bottom"/>
            <w:hideMark/>
          </w:tcPr>
          <w:p w:rsidR="00F732A7" w:rsidRPr="00DC1CDF" w:rsidRDefault="00977978">
            <w:pPr>
              <w:rPr>
                <w:rFonts w:ascii="Times New Roman" w:hAnsi="Times New Roman" w:cs="Times New Roman"/>
                <w:sz w:val="24"/>
                <w:szCs w:val="24"/>
              </w:rPr>
            </w:pPr>
            <w:r w:rsidRPr="00DC1CDF">
              <w:rPr>
                <w:rFonts w:ascii="Times New Roman" w:hAnsi="Times New Roman" w:cs="Times New Roman"/>
                <w:sz w:val="24"/>
                <w:szCs w:val="24"/>
              </w:rPr>
              <w:t xml:space="preserve">                                           </w:t>
            </w:r>
            <w:r w:rsidR="00F732A7" w:rsidRPr="00DC1CDF">
              <w:rPr>
                <w:rFonts w:ascii="Times New Roman" w:hAnsi="Times New Roman" w:cs="Times New Roman"/>
                <w:sz w:val="24"/>
                <w:szCs w:val="24"/>
              </w:rPr>
              <w:t xml:space="preserve">              (подпись)                     (расшифровка подписи)</w:t>
            </w:r>
          </w:p>
        </w:tc>
      </w:tr>
      <w:tr w:rsidR="00F732A7" w:rsidRPr="00DC1CDF" w:rsidTr="00F732A7">
        <w:trPr>
          <w:trHeight w:val="281"/>
        </w:trPr>
        <w:tc>
          <w:tcPr>
            <w:tcW w:w="9752" w:type="dxa"/>
            <w:noWrap/>
            <w:vAlign w:val="bottom"/>
          </w:tcPr>
          <w:p w:rsidR="00F732A7" w:rsidRPr="00DC1CDF" w:rsidRDefault="00F732A7">
            <w:pPr>
              <w:rPr>
                <w:rFonts w:ascii="Times New Roman" w:hAnsi="Times New Roman" w:cs="Times New Roman"/>
                <w:sz w:val="24"/>
                <w:szCs w:val="24"/>
              </w:rPr>
            </w:pPr>
          </w:p>
        </w:tc>
      </w:tr>
      <w:tr w:rsidR="00F732A7" w:rsidRPr="00DC1CDF" w:rsidTr="00F732A7">
        <w:trPr>
          <w:trHeight w:val="281"/>
        </w:trPr>
        <w:tc>
          <w:tcPr>
            <w:tcW w:w="9752" w:type="dxa"/>
            <w:noWrap/>
            <w:vAlign w:val="bottom"/>
            <w:hideMark/>
          </w:tcPr>
          <w:p w:rsidR="00F732A7" w:rsidRPr="00DC1CDF" w:rsidRDefault="00F732A7">
            <w:pPr>
              <w:rPr>
                <w:rFonts w:ascii="Times New Roman" w:hAnsi="Times New Roman" w:cs="Times New Roman"/>
                <w:sz w:val="24"/>
                <w:szCs w:val="24"/>
              </w:rPr>
            </w:pPr>
            <w:r w:rsidRPr="00DC1CDF">
              <w:rPr>
                <w:rFonts w:ascii="Times New Roman" w:hAnsi="Times New Roman" w:cs="Times New Roman"/>
                <w:sz w:val="24"/>
                <w:szCs w:val="24"/>
              </w:rPr>
              <w:t xml:space="preserve">Главный  бухгалтер           ____________________            </w:t>
            </w:r>
            <w:r w:rsidRPr="00DC1CDF">
              <w:rPr>
                <w:rFonts w:ascii="Times New Roman" w:hAnsi="Times New Roman" w:cs="Times New Roman"/>
                <w:sz w:val="24"/>
                <w:szCs w:val="24"/>
                <w:u w:val="single"/>
              </w:rPr>
              <w:t xml:space="preserve"> А.И. Головкина</w:t>
            </w:r>
          </w:p>
        </w:tc>
      </w:tr>
      <w:tr w:rsidR="00F732A7" w:rsidRPr="00DC1CDF" w:rsidTr="00F732A7">
        <w:trPr>
          <w:trHeight w:val="195"/>
        </w:trPr>
        <w:tc>
          <w:tcPr>
            <w:tcW w:w="9752" w:type="dxa"/>
            <w:noWrap/>
            <w:vAlign w:val="bottom"/>
            <w:hideMark/>
          </w:tcPr>
          <w:p w:rsidR="00F732A7" w:rsidRPr="00DC1CDF" w:rsidRDefault="00F732A7">
            <w:pPr>
              <w:rPr>
                <w:rFonts w:ascii="Times New Roman" w:hAnsi="Times New Roman" w:cs="Times New Roman"/>
                <w:sz w:val="24"/>
                <w:szCs w:val="24"/>
              </w:rPr>
            </w:pPr>
            <w:r w:rsidRPr="00DC1CDF">
              <w:rPr>
                <w:rFonts w:ascii="Times New Roman" w:hAnsi="Times New Roman" w:cs="Times New Roman"/>
                <w:sz w:val="24"/>
                <w:szCs w:val="24"/>
              </w:rPr>
              <w:t xml:space="preserve">                                                   (подпись)                       (расшифровка подписи)</w:t>
            </w:r>
          </w:p>
        </w:tc>
      </w:tr>
    </w:tbl>
    <w:p w:rsidR="00F732A7" w:rsidRPr="00DC1CDF" w:rsidRDefault="00F732A7" w:rsidP="00F732A7">
      <w:pPr>
        <w:jc w:val="both"/>
        <w:rPr>
          <w:rStyle w:val="cs23fb06641"/>
        </w:rPr>
      </w:pPr>
      <w:r w:rsidRPr="00DC1CDF">
        <w:rPr>
          <w:rFonts w:ascii="Times New Roman" w:hAnsi="Times New Roman" w:cs="Times New Roman"/>
          <w:sz w:val="24"/>
          <w:szCs w:val="24"/>
        </w:rPr>
        <w:t>25 января 2024 г.</w:t>
      </w:r>
    </w:p>
    <w:p w:rsidR="00263245" w:rsidRPr="00F732A7" w:rsidRDefault="00BF6650">
      <w:pPr>
        <w:spacing w:line="276" w:lineRule="auto"/>
        <w:ind w:firstLine="700"/>
        <w:jc w:val="center"/>
        <w:rPr>
          <w:rFonts w:ascii="Times New Roman" w:hAnsi="Times New Roman" w:cs="Times New Roman"/>
          <w:color w:val="000000"/>
        </w:rPr>
      </w:pPr>
      <w:r w:rsidRPr="00F732A7">
        <w:rPr>
          <w:rFonts w:ascii="Times New Roman" w:eastAsia="Times New Roman" w:hAnsi="Times New Roman" w:cs="Times New Roman"/>
          <w:b/>
          <w:color w:val="000000"/>
          <w:sz w:val="28"/>
          <w:szCs w:val="28"/>
        </w:rPr>
        <w:t> </w:t>
      </w:r>
    </w:p>
    <w:sectPr w:rsidR="00263245" w:rsidRPr="00F732A7" w:rsidSect="00BF6650">
      <w:pgSz w:w="12240" w:h="15840"/>
      <w:pgMar w:top="850" w:right="1133" w:bottom="1700" w:left="1133"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B2398"/>
    <w:multiLevelType w:val="hybridMultilevel"/>
    <w:tmpl w:val="B7083EF0"/>
    <w:lvl w:ilvl="0" w:tplc="38FE325B">
      <w:start w:val="1"/>
      <w:numFmt w:val="decimal"/>
      <w:lvlText w:val="%1."/>
      <w:lvlJc w:val="left"/>
      <w:pPr>
        <w:ind w:left="720" w:hanging="360"/>
      </w:pPr>
    </w:lvl>
    <w:lvl w:ilvl="1" w:tplc="66E1F44D">
      <w:start w:val="1"/>
      <w:numFmt w:val="decimal"/>
      <w:lvlText w:val="%2."/>
      <w:lvlJc w:val="left"/>
      <w:pPr>
        <w:ind w:left="1440" w:hanging="360"/>
      </w:pPr>
    </w:lvl>
    <w:lvl w:ilvl="2" w:tplc="2267CD80">
      <w:start w:val="1"/>
      <w:numFmt w:val="decimal"/>
      <w:lvlText w:val="%3."/>
      <w:lvlJc w:val="left"/>
      <w:pPr>
        <w:ind w:left="2160" w:hanging="360"/>
      </w:pPr>
    </w:lvl>
    <w:lvl w:ilvl="3" w:tplc="3580D85B">
      <w:start w:val="1"/>
      <w:numFmt w:val="decimal"/>
      <w:lvlText w:val="%4."/>
      <w:lvlJc w:val="left"/>
      <w:pPr>
        <w:ind w:left="2880" w:hanging="360"/>
      </w:pPr>
    </w:lvl>
    <w:lvl w:ilvl="4" w:tplc="41C01594">
      <w:start w:val="1"/>
      <w:numFmt w:val="decimal"/>
      <w:lvlText w:val="%5."/>
      <w:lvlJc w:val="left"/>
      <w:pPr>
        <w:ind w:left="3600" w:hanging="360"/>
      </w:pPr>
    </w:lvl>
    <w:lvl w:ilvl="5" w:tplc="1A806300">
      <w:start w:val="1"/>
      <w:numFmt w:val="decimal"/>
      <w:lvlText w:val="%6."/>
      <w:lvlJc w:val="left"/>
      <w:pPr>
        <w:ind w:left="4320" w:hanging="360"/>
      </w:pPr>
    </w:lvl>
    <w:lvl w:ilvl="6" w:tplc="1F0F7334">
      <w:start w:val="1"/>
      <w:numFmt w:val="decimal"/>
      <w:lvlText w:val="%7."/>
      <w:lvlJc w:val="left"/>
      <w:pPr>
        <w:ind w:left="5040" w:hanging="360"/>
      </w:pPr>
    </w:lvl>
    <w:lvl w:ilvl="7" w:tplc="12292C45">
      <w:start w:val="1"/>
      <w:numFmt w:val="decimal"/>
      <w:lvlText w:val="%8."/>
      <w:lvlJc w:val="left"/>
      <w:pPr>
        <w:ind w:left="5760" w:hanging="360"/>
      </w:pPr>
    </w:lvl>
    <w:lvl w:ilvl="8" w:tplc="6ED4F8B3">
      <w:start w:val="1"/>
      <w:numFmt w:val="decimal"/>
      <w:lvlText w:val="%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63245"/>
    <w:rsid w:val="00263245"/>
    <w:rsid w:val="00375463"/>
    <w:rsid w:val="006033F8"/>
    <w:rsid w:val="00772924"/>
    <w:rsid w:val="007E4DF2"/>
    <w:rsid w:val="00977978"/>
    <w:rsid w:val="00BF6650"/>
    <w:rsid w:val="00D40469"/>
    <w:rsid w:val="00DC1CDF"/>
    <w:rsid w:val="00F73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rsid w:val="006033F8"/>
  </w:style>
  <w:style w:type="character" w:styleId="a4">
    <w:name w:val="Hyperlink"/>
    <w:rsid w:val="006033F8"/>
    <w:rPr>
      <w:color w:val="0000FF"/>
      <w:u w:val="single"/>
    </w:rPr>
  </w:style>
  <w:style w:type="table" w:styleId="1">
    <w:name w:val="Table Simple 1"/>
    <w:basedOn w:val="a1"/>
    <w:rsid w:val="006033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sd270a203">
    <w:name w:val="csd270a203"/>
    <w:basedOn w:val="a"/>
    <w:rsid w:val="00F732A7"/>
    <w:pPr>
      <w:jc w:val="both"/>
    </w:pPr>
    <w:rPr>
      <w:rFonts w:ascii="Times New Roman" w:hAnsi="Times New Roman" w:cs="Times New Roman"/>
      <w:sz w:val="24"/>
      <w:szCs w:val="24"/>
    </w:rPr>
  </w:style>
  <w:style w:type="character" w:customStyle="1" w:styleId="cs23fb06641">
    <w:name w:val="cs23fb06641"/>
    <w:basedOn w:val="a0"/>
    <w:rsid w:val="00F732A7"/>
    <w:rPr>
      <w:rFonts w:ascii="Times New Roman" w:hAnsi="Times New Roman" w:cs="Times New Roman" w:hint="default"/>
      <w:b w:val="0"/>
      <w:bCs w:val="0"/>
      <w:i w:val="0"/>
      <w:iCs w:val="0"/>
      <w:color w:val="000000"/>
      <w:sz w:val="24"/>
      <w:szCs w:val="24"/>
    </w:rPr>
  </w:style>
  <w:style w:type="character" w:customStyle="1" w:styleId="csd2c743de1">
    <w:name w:val="csd2c743de1"/>
    <w:basedOn w:val="a0"/>
    <w:rsid w:val="00F732A7"/>
    <w:rPr>
      <w:rFonts w:ascii="Times New Roman" w:hAnsi="Times New Roman" w:cs="Times New Roman" w:hint="default"/>
      <w:b w:val="0"/>
      <w:bCs w:val="0"/>
      <w:i w:val="0"/>
      <w:iCs w:val="0"/>
      <w:color w:val="000000"/>
      <w:sz w:val="28"/>
      <w:szCs w:val="28"/>
    </w:rPr>
  </w:style>
  <w:style w:type="character" w:customStyle="1" w:styleId="ksrulenamewarn">
    <w:name w:val="ks_rulename_warn"/>
    <w:basedOn w:val="a0"/>
    <w:rsid w:val="00F732A7"/>
  </w:style>
  <w:style w:type="paragraph" w:styleId="a5">
    <w:name w:val="Balloon Text"/>
    <w:basedOn w:val="a"/>
    <w:link w:val="a6"/>
    <w:uiPriority w:val="99"/>
    <w:semiHidden/>
    <w:unhideWhenUsed/>
    <w:rsid w:val="00375463"/>
    <w:rPr>
      <w:rFonts w:ascii="Tahoma" w:hAnsi="Tahoma" w:cs="Tahoma"/>
      <w:sz w:val="16"/>
      <w:szCs w:val="16"/>
    </w:rPr>
  </w:style>
  <w:style w:type="character" w:customStyle="1" w:styleId="a6">
    <w:name w:val="Текст выноски Знак"/>
    <w:basedOn w:val="a0"/>
    <w:link w:val="a5"/>
    <w:uiPriority w:val="99"/>
    <w:semiHidden/>
    <w:rsid w:val="003754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2007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47</Pages>
  <Words>12534</Words>
  <Characters>71448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Сальского СП</dc:creator>
  <cp:lastModifiedBy>Пользователь</cp:lastModifiedBy>
  <cp:revision>8</cp:revision>
  <dcterms:created xsi:type="dcterms:W3CDTF">2024-02-27T06:14:00Z</dcterms:created>
  <dcterms:modified xsi:type="dcterms:W3CDTF">2024-03-14T02:40:00Z</dcterms:modified>
</cp:coreProperties>
</file>