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88" w:rsidRPr="00E57863" w:rsidRDefault="00793888" w:rsidP="00E57863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93888" w:rsidRPr="00E57863" w:rsidRDefault="00793888" w:rsidP="00E57863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16034" wp14:editId="23F48063">
            <wp:extent cx="50482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888" w:rsidRPr="00E57863" w:rsidRDefault="00793888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МУНИЦИПАЛЬНЫЙ КОМИТЕТ</w:t>
      </w:r>
    </w:p>
    <w:p w:rsidR="00793888" w:rsidRPr="00E57863" w:rsidRDefault="00793888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САЛЬСКОГО СЕЛЬСКОГО ПОСЕЛЕНИЯ</w:t>
      </w:r>
    </w:p>
    <w:p w:rsidR="00793888" w:rsidRPr="00E57863" w:rsidRDefault="00793888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793888" w:rsidRPr="00E57863" w:rsidRDefault="00793888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888" w:rsidRPr="00E57863" w:rsidRDefault="00793888" w:rsidP="00E578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93888" w:rsidRPr="00E57863" w:rsidRDefault="00793888" w:rsidP="00E57863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3888" w:rsidRPr="00E57863" w:rsidRDefault="00535957" w:rsidP="0053595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03.06</w:t>
      </w:r>
      <w:r w:rsidR="00D37D1B">
        <w:rPr>
          <w:rFonts w:ascii="Times New Roman" w:hAnsi="Times New Roman" w:cs="Times New Roman"/>
          <w:bCs/>
          <w:sz w:val="24"/>
          <w:szCs w:val="24"/>
        </w:rPr>
        <w:t>.2019</w:t>
      </w:r>
      <w:r w:rsidR="00793888" w:rsidRPr="00E57863">
        <w:rPr>
          <w:rFonts w:ascii="Times New Roman" w:hAnsi="Times New Roman" w:cs="Times New Roman"/>
          <w:bCs/>
          <w:sz w:val="24"/>
          <w:szCs w:val="24"/>
        </w:rPr>
        <w:t xml:space="preserve"> г.               </w:t>
      </w:r>
      <w:r w:rsidR="00D37D1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793888" w:rsidRPr="00E57863">
        <w:rPr>
          <w:rFonts w:ascii="Times New Roman" w:hAnsi="Times New Roman" w:cs="Times New Roman"/>
          <w:bCs/>
          <w:sz w:val="24"/>
          <w:szCs w:val="24"/>
        </w:rPr>
        <w:t xml:space="preserve"> с. Сальское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D37D1B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 137</w:t>
      </w:r>
    </w:p>
    <w:p w:rsidR="00793888" w:rsidRPr="00E57863" w:rsidRDefault="00793888" w:rsidP="00E57863">
      <w:pPr>
        <w:pStyle w:val="2"/>
        <w:widowControl w:val="0"/>
        <w:ind w:firstLine="709"/>
        <w:rPr>
          <w:sz w:val="24"/>
        </w:rPr>
      </w:pPr>
    </w:p>
    <w:p w:rsidR="00D37D1B" w:rsidRDefault="00D37D1B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муниципального комитета Сальского </w:t>
      </w:r>
      <w:r w:rsidR="00793888" w:rsidRPr="00E57863">
        <w:rPr>
          <w:rFonts w:ascii="Times New Roman" w:hAnsi="Times New Roman" w:cs="Times New Roman"/>
          <w:b/>
          <w:sz w:val="24"/>
          <w:szCs w:val="24"/>
        </w:rPr>
        <w:t>сельского поселения Дальнереченс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кого муниципального района </w:t>
      </w:r>
    </w:p>
    <w:p w:rsidR="00793888" w:rsidRPr="00E57863" w:rsidRDefault="00D37D1B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118  от 20.12.2018 г.</w:t>
      </w:r>
      <w:bookmarkStart w:id="0" w:name="_GoBack"/>
      <w:bookmarkEnd w:id="0"/>
    </w:p>
    <w:p w:rsidR="00793888" w:rsidRPr="00E57863" w:rsidRDefault="00793888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 xml:space="preserve">« Об утверждении  Правил благоустройства  </w:t>
      </w:r>
    </w:p>
    <w:p w:rsidR="00793888" w:rsidRPr="00E57863" w:rsidRDefault="00D37D1B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 Сальского</w:t>
      </w:r>
      <w:r w:rsidR="00793888" w:rsidRPr="00E5786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93888" w:rsidRPr="00E57863" w:rsidRDefault="00793888" w:rsidP="00E578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района»</w:t>
      </w:r>
    </w:p>
    <w:p w:rsidR="00793888" w:rsidRPr="00E57863" w:rsidRDefault="00793888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93888" w:rsidRPr="00E57863" w:rsidRDefault="00793888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93888" w:rsidRPr="00E57863" w:rsidRDefault="00793888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06.10.2003 N 131-ФЗ "Об общих принципах организации местного самоуправления в Российской Федерации", Федеральным законом РФ от 24.06.1998 N 89-ФЗ "Об отходах производства и потребления", Федеральным законом РФ от 10.01.2002 N 7-ФЗ "Об охране окружающей среды", Градостроительным кодексом Российской Федерации, Земельным кодексом Российской Федерации, Законом Приморского края от 05.03.2007 № 44-КЗ  "Об административных правонарушениях в Приморском крае", Законом Приморского края от 09.07.2018 N 313-КЗ "О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края", СанПиН 42-128-4690-88 "Санитарные правила содержания территорий населенных мест", Санитарно-эпидемиологическими правилами СП 2.3.6.1066-01, СП 2.3.6.1079-01, СНиП III-10-75 "Благоустройство территорий", </w:t>
      </w:r>
      <w:hyperlink r:id="rId6" w:history="1">
        <w:r w:rsidRPr="00E57863">
          <w:rPr>
            <w:rFonts w:ascii="Times New Roman" w:hAnsi="Times New Roman" w:cs="Times New Roman"/>
            <w:sz w:val="24"/>
            <w:szCs w:val="24"/>
          </w:rPr>
          <w:t xml:space="preserve">Приказом Министерства строительства и жилищно-коммунального хозяйства Российской Федерации от 13 апреля 2017 г. № </w:t>
        </w:r>
      </w:hyperlink>
      <w:r w:rsidRPr="00E57863">
        <w:rPr>
          <w:rFonts w:ascii="Times New Roman" w:hAnsi="Times New Roman" w:cs="Times New Roman"/>
          <w:sz w:val="24"/>
          <w:szCs w:val="24"/>
        </w:rPr>
        <w:t>711/</w:t>
      </w:r>
      <w:proofErr w:type="spellStart"/>
      <w:r w:rsidRPr="00E5786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E57863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Сальского сельского поселения Дальнереченского муниципального района Приморского края и в целях  регулирования вопросов организации работ по благоустройству и содержанию территории Сальского сельского поселения Дальнереченского муниципального района, муниципальный комитет Сальского сельского поселения Дальнереченского муниципального района</w:t>
      </w:r>
    </w:p>
    <w:p w:rsidR="00793888" w:rsidRPr="00E57863" w:rsidRDefault="00793888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888" w:rsidRPr="00E57863" w:rsidRDefault="00D37D1B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888" w:rsidRPr="00E57863" w:rsidRDefault="00793888" w:rsidP="00E578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F7C7B" w:rsidRPr="00E57863" w:rsidRDefault="00D37D1B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муниципального комитета Сальского </w:t>
      </w:r>
      <w:r w:rsidR="005F7C7B" w:rsidRPr="00E57863">
        <w:rPr>
          <w:rFonts w:ascii="Times New Roman" w:hAnsi="Times New Roman" w:cs="Times New Roman"/>
          <w:sz w:val="24"/>
          <w:szCs w:val="24"/>
        </w:rPr>
        <w:t>сельского поселения Дальнереченс</w:t>
      </w:r>
      <w:r>
        <w:rPr>
          <w:rFonts w:ascii="Times New Roman" w:hAnsi="Times New Roman" w:cs="Times New Roman"/>
          <w:sz w:val="24"/>
          <w:szCs w:val="24"/>
        </w:rPr>
        <w:t>кого муниципального района № 118 от 2012.1018 г. «</w:t>
      </w:r>
      <w:r w:rsidR="005F7C7B" w:rsidRPr="00E57863">
        <w:rPr>
          <w:rFonts w:ascii="Times New Roman" w:hAnsi="Times New Roman" w:cs="Times New Roman"/>
          <w:sz w:val="24"/>
          <w:szCs w:val="24"/>
        </w:rPr>
        <w:t>Об утверждении  Правил бл</w:t>
      </w:r>
      <w:r>
        <w:rPr>
          <w:rFonts w:ascii="Times New Roman" w:hAnsi="Times New Roman" w:cs="Times New Roman"/>
          <w:sz w:val="24"/>
          <w:szCs w:val="24"/>
        </w:rPr>
        <w:t>агоустройства  территории Сальского</w:t>
      </w:r>
      <w:r w:rsidR="005F7C7B" w:rsidRPr="00E57863">
        <w:rPr>
          <w:rFonts w:ascii="Times New Roman" w:hAnsi="Times New Roman" w:cs="Times New Roman"/>
          <w:sz w:val="24"/>
          <w:szCs w:val="24"/>
        </w:rPr>
        <w:t xml:space="preserve"> сельского поселения Дальнереченского муниципального района» следующие изменения:</w:t>
      </w:r>
    </w:p>
    <w:p w:rsidR="00793888" w:rsidRPr="00E57863" w:rsidRDefault="00793888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888" w:rsidRPr="00E57863" w:rsidRDefault="00793888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888" w:rsidRDefault="00793888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Pr="00E57863" w:rsidRDefault="00E57863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lastRenderedPageBreak/>
        <w:t>Пункт 2.1.2.2.</w:t>
      </w:r>
      <w:r w:rsidRPr="00E57863">
        <w:rPr>
          <w:rFonts w:ascii="Times New Roman" w:hAnsi="Times New Roman" w:cs="Times New Roman"/>
          <w:sz w:val="24"/>
          <w:szCs w:val="24"/>
        </w:rPr>
        <w:t xml:space="preserve"> дополнить следующим содержанием:</w:t>
      </w:r>
    </w:p>
    <w:p w:rsidR="00F854C9" w:rsidRPr="00E57863" w:rsidRDefault="007F78FA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F854C9" w:rsidRPr="00E57863">
        <w:rPr>
          <w:rFonts w:ascii="Times New Roman" w:hAnsi="Times New Roman" w:cs="Times New Roman"/>
          <w:sz w:val="24"/>
          <w:szCs w:val="24"/>
        </w:rPr>
        <w:t>тветственными за реализацию мероприятий, указанных в настоящем пункте, являются юридические лица, индивидуальные предприниматели и граждане, являющиеся собственниками, арендаторами, и (или) пользователями данной территории. Обязанность прописывается в договорах, контрактах</w:t>
      </w:r>
      <w:proofErr w:type="gramStart"/>
      <w:r w:rsidR="00F854C9" w:rsidRPr="00E57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 xml:space="preserve">Пункт 2.2.2. </w:t>
      </w:r>
      <w:r w:rsidRPr="00E57863">
        <w:rPr>
          <w:rFonts w:ascii="Times New Roman" w:hAnsi="Times New Roman" w:cs="Times New Roman"/>
          <w:sz w:val="24"/>
          <w:szCs w:val="24"/>
        </w:rPr>
        <w:t>дополнить следующим содержанием:</w:t>
      </w:r>
    </w:p>
    <w:p w:rsidR="009710CD" w:rsidRPr="00E57863" w:rsidRDefault="007F78FA" w:rsidP="00E57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9710CD" w:rsidRPr="00E57863">
        <w:rPr>
          <w:rFonts w:ascii="Times New Roman" w:hAnsi="Times New Roman" w:cs="Times New Roman"/>
          <w:sz w:val="24"/>
          <w:szCs w:val="24"/>
        </w:rPr>
        <w:t>тветственными за реализацию мероприятий, указанных в настоящем пункте, являются юридические лица, индивидуальные предприниматели и граждане, являющиеся собственниками, арендаторами, и (или) пользователями данной территории. Обязанность прописывается в договорах, контрактах</w:t>
      </w:r>
      <w:proofErr w:type="gramStart"/>
      <w:r w:rsidR="009710CD" w:rsidRPr="00E57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В пункте 6.7.</w:t>
      </w:r>
      <w:r w:rsidR="007F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FA" w:rsidRPr="007F78FA">
        <w:rPr>
          <w:rFonts w:ascii="Times New Roman" w:hAnsi="Times New Roman" w:cs="Times New Roman"/>
          <w:sz w:val="24"/>
          <w:szCs w:val="24"/>
        </w:rPr>
        <w:t>слова</w:t>
      </w:r>
      <w:r w:rsidR="007F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 xml:space="preserve"> «иные обоснованные причины» исключить.</w:t>
      </w: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Пункт 7.4.7.</w:t>
      </w:r>
      <w:r w:rsidRPr="00E57863">
        <w:rPr>
          <w:rFonts w:ascii="Times New Roman" w:hAnsi="Times New Roman" w:cs="Times New Roman"/>
          <w:sz w:val="24"/>
          <w:szCs w:val="24"/>
        </w:rPr>
        <w:t xml:space="preserve"> дополнить следующим содержанием:</w:t>
      </w:r>
    </w:p>
    <w:p w:rsidR="009710CD" w:rsidRPr="00E57863" w:rsidRDefault="007F78FA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10CD" w:rsidRPr="00E57863">
        <w:rPr>
          <w:rFonts w:ascii="Times New Roman" w:hAnsi="Times New Roman" w:cs="Times New Roman"/>
          <w:sz w:val="24"/>
          <w:szCs w:val="24"/>
        </w:rPr>
        <w:t>Оповещение жителей должно производиться не позднее 1 часа до начала работ</w:t>
      </w:r>
      <w:proofErr w:type="gramStart"/>
      <w:r w:rsidR="009710CD" w:rsidRPr="00E57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Пункт 7.4.11.</w:t>
      </w:r>
      <w:r w:rsidRPr="00E57863">
        <w:rPr>
          <w:rFonts w:ascii="Times New Roman" w:hAnsi="Times New Roman" w:cs="Times New Roman"/>
          <w:sz w:val="24"/>
          <w:szCs w:val="24"/>
        </w:rPr>
        <w:t xml:space="preserve"> дополнить следующим содержанием:</w:t>
      </w:r>
    </w:p>
    <w:p w:rsidR="009710CD" w:rsidRPr="00E57863" w:rsidRDefault="007F78FA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10CD" w:rsidRPr="00E57863">
        <w:rPr>
          <w:rFonts w:ascii="Times New Roman" w:hAnsi="Times New Roman" w:cs="Times New Roman"/>
          <w:sz w:val="24"/>
          <w:szCs w:val="24"/>
        </w:rPr>
        <w:t xml:space="preserve">Мероприятия, указанные в настоящем пункте, должны производиться в срок не позднее 3 </w:t>
      </w:r>
      <w:r>
        <w:rPr>
          <w:rFonts w:ascii="Times New Roman" w:hAnsi="Times New Roman" w:cs="Times New Roman"/>
          <w:sz w:val="24"/>
          <w:szCs w:val="24"/>
        </w:rPr>
        <w:t>суток после начала снеготаяния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AB7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Пункт 2.4</w:t>
      </w:r>
      <w:r w:rsidRPr="00E57863">
        <w:rPr>
          <w:rFonts w:ascii="Times New Roman" w:hAnsi="Times New Roman" w:cs="Times New Roman"/>
          <w:sz w:val="24"/>
          <w:szCs w:val="24"/>
        </w:rPr>
        <w:t xml:space="preserve"> </w:t>
      </w:r>
      <w:r w:rsidR="006A1AB7" w:rsidRPr="00E57863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6A1AB7" w:rsidRPr="00E57863" w:rsidRDefault="007F78FA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 </w:t>
      </w:r>
      <w:proofErr w:type="gramStart"/>
      <w:r w:rsidR="006A1AB7" w:rsidRPr="00A82CB5">
        <w:rPr>
          <w:rFonts w:ascii="Times New Roman" w:hAnsi="Times New Roman" w:cs="Times New Roman"/>
          <w:sz w:val="24"/>
          <w:szCs w:val="24"/>
        </w:rPr>
        <w:t>В целях обеспечения и повышения комфортности условий проживания граждан, по поддержанию и улучшению санитарного и эстетического состояния территории муниципального образования (ст. 1, "Градостроительный кодекс Российской Федерации" от 29.12.2004 N 190-ФЗ (ред. от 25.12.2018) на территориях общего пользования Сальского сельского поселения запрещается:</w:t>
      </w:r>
      <w:proofErr w:type="gramEnd"/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сброс, складирование и хранение отходов, растительного и иного грунта вне специально отведенных мест, в охранных зонах инженерных коммуникаций;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складирование тары и запасов товаров у киосков, палаток, павильонов мелкорозничной торговли и магазинов, а также использование для складирования прилегающих к ним территорий;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складирование и хранение мусора и других отходов (строительных, бытовых, крупногабаритных) в не предназначенных для этих целей местах, в том числе на грунте, в зоне зеленых насаждений, у подъездов многоквартирных домов, </w:t>
      </w:r>
      <w:proofErr w:type="spellStart"/>
      <w:r w:rsidRPr="00E57863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E57863">
        <w:rPr>
          <w:rFonts w:ascii="Times New Roman" w:hAnsi="Times New Roman" w:cs="Times New Roman"/>
          <w:sz w:val="24"/>
          <w:szCs w:val="24"/>
        </w:rPr>
        <w:t xml:space="preserve"> проездах и площадках, дорогах;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перевозка грунта, отходов, сыпучих строительных материалов, легкой тары, листвы, отходов, в том числе от спила деревьев, без покрытия брезентом или другим материалом, исключающим загрязнение дорог;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вынос (вывоз) грунта, строительного мусора и других отходов со строительных площадок, в том числе с колес транспортных средств и строительной техники, который приведет к загрязнению дорог, проездов и других территорий общего пользования, а также иных территорий Сальского сельского поселения, за исключением специально отведенных для этого мест;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загрязнение территории общего пользования (детских и спортивных площадок, пляжей, газонов, арок, скверов, береговой территории), а также мест общего пользования (лестничных маршей и площадок, лифтов) в многоквартирных домах отходами жизнедеятельности домашних животных;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уничтожение или повреждение объектов благоустройства (ограждений, бордюров, указателей улиц и номеров домов, устройств наружного освещения, столбов, малых архитектурных форм и оборудования детских и спортивных площадок, скульптур), </w:t>
      </w:r>
      <w:proofErr w:type="spellStart"/>
      <w:r w:rsidRPr="00E57863">
        <w:rPr>
          <w:rFonts w:ascii="Times New Roman" w:hAnsi="Times New Roman" w:cs="Times New Roman"/>
          <w:sz w:val="24"/>
          <w:szCs w:val="24"/>
        </w:rPr>
        <w:t>противопроездных</w:t>
      </w:r>
      <w:proofErr w:type="spellEnd"/>
      <w:r w:rsidRPr="00E57863">
        <w:rPr>
          <w:rFonts w:ascii="Times New Roman" w:hAnsi="Times New Roman" w:cs="Times New Roman"/>
          <w:sz w:val="24"/>
          <w:szCs w:val="24"/>
        </w:rPr>
        <w:t xml:space="preserve"> устройств, блоков, механических блокираторов, расположенных на </w:t>
      </w:r>
      <w:r w:rsidRPr="00E57863">
        <w:rPr>
          <w:rFonts w:ascii="Times New Roman" w:hAnsi="Times New Roman" w:cs="Times New Roman"/>
          <w:sz w:val="24"/>
          <w:szCs w:val="24"/>
        </w:rPr>
        <w:lastRenderedPageBreak/>
        <w:t>территориях общего пользования, дорогах, проездах;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несанкционированный снос (уничтожение и (или) повреждение) зеленых насаждений;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мойка, чистка транспортных средств на территориях общего пользования, за исключением специально отведенных для этих целей мест, оборудованных очистными сооружениями, работающими в режиме оборотного водоснабжения;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выброс отходов или иных предметов из транспортных средств во время их стоянки, остановки или движения на территориях общего пользования;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размещение транспортных средств на территориях общего пользования, препятствующее механизированной уборке и вывозу отходов;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размещение транспортных средств, а также иных объектов движимого имущества на детских, бельевых и спортивных площадках, на запрещенных территориях пляжа, газонах;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сжигание отходов, в том числе твердых коммунальных отходов, листвы, тары, разведение костров на всей территории Сальского сельского поселения, включая внутренние территории организаций и жилых домов, охранные зоны инженерных коммуникаций;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сброс жидких бытовых отходов от объектов торговли и предоставления услуг в ливневую канализацию, в кюветы, на газоны, откосы, проезжую часть дороги и иные территории;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выбивание струей воды смета и отходов производства и потребления на тротуары и газоны при мойке проезжей части дорог;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их складирование;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движение и стоянка большегрузного транспорта на внутриквартальных пешеходных дорожках, тротуарах;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размещение афиш, плакатов, объявлений, агитационных материалов, а также производство надписей, рисунков в оконных проемах, на стенах зданий, столбах, деревьях, опорах наружного освещения и распределительных щитах, трансформаторных подстанциях, бойлерных и других объектах, не предназначенных для этой цели;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осуществление сброса излишков воды при бурении водяных скважин на территорию общественных пешеходных дорожек, проезжей части дорог, детские площадки, другие общественные места, а также на территории частных домовладений без предварительного разрешения на это собственников земельных участков;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выгул домашних животных;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осуществление сброса сточных вод из канализации жилых домов в дождевую (ливневую) канализацию, в реки и ручьи. Обустройство местной канализации разрешается только по согласованию с администрацией Сальского сельского поселения;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осуществление сброса помоев и всякого рода нечистот из домов частного сектора в дренажную систему, на проезжую часть дорог, в кюветы, на другие прилегающие к домовладению территории;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заполнение контейнеров выше верхней кромки контейнера;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производство строительных и ремонтных работ без ограждений щитами, гарантирующими защиту от повреждений;</w:t>
      </w:r>
    </w:p>
    <w:p w:rsidR="00793888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прессование или уплотнение отходов в контейнере таким образом, что станет невозможным высыпание его содержимого при загрузке в мусоровоз.</w:t>
      </w:r>
    </w:p>
    <w:p w:rsidR="00E57863" w:rsidRPr="00A82CB5" w:rsidRDefault="009710CD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CB5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793888" w:rsidRPr="00A82CB5">
        <w:rPr>
          <w:rFonts w:ascii="Times New Roman" w:hAnsi="Times New Roman" w:cs="Times New Roman"/>
          <w:sz w:val="24"/>
          <w:szCs w:val="24"/>
        </w:rPr>
        <w:t xml:space="preserve">совершение перечисленных в настоящем пункте нарушений, предусмотрена главой 7 </w:t>
      </w:r>
      <w:r w:rsidRPr="00A82CB5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7" w:history="1">
        <w:r w:rsidR="00793888"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Закона Приморского края от 05.03.2007 N 44-КЗ  "Об административных правонарушениях в Приморском крае"</w:t>
        </w:r>
        <w:proofErr w:type="gramStart"/>
        <w:r w:rsidR="007F78F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.»</w:t>
        </w:r>
        <w:proofErr w:type="gramEnd"/>
        <w:r w:rsidR="007F78F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  <w:r w:rsidR="00793888"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793888" w:rsidRPr="00A82CB5">
        <w:rPr>
          <w:rFonts w:ascii="Times New Roman" w:hAnsi="Times New Roman" w:cs="Times New Roman"/>
          <w:sz w:val="24"/>
          <w:szCs w:val="24"/>
        </w:rPr>
        <w:br/>
      </w:r>
    </w:p>
    <w:p w:rsidR="007F78FA" w:rsidRDefault="009710CD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CB5">
        <w:rPr>
          <w:rFonts w:ascii="Times New Roman" w:hAnsi="Times New Roman" w:cs="Times New Roman"/>
          <w:b/>
          <w:sz w:val="24"/>
          <w:szCs w:val="24"/>
        </w:rPr>
        <w:t>Пункт 7.6.6.</w:t>
      </w:r>
      <w:r w:rsidRPr="00A82CB5">
        <w:rPr>
          <w:rFonts w:ascii="Times New Roman" w:hAnsi="Times New Roman" w:cs="Times New Roman"/>
          <w:sz w:val="24"/>
          <w:szCs w:val="24"/>
        </w:rPr>
        <w:t xml:space="preserve"> </w:t>
      </w:r>
      <w:r w:rsidR="006A1AB7" w:rsidRPr="00A82CB5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p w:rsidR="006A1AB7" w:rsidRPr="00A82CB5" w:rsidRDefault="007F78FA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«7.6.6. В</w:t>
      </w:r>
      <w:r w:rsidR="006A1AB7" w:rsidRPr="00A82CB5">
        <w:rPr>
          <w:rFonts w:ascii="Times New Roman" w:hAnsi="Times New Roman" w:cs="Times New Roman"/>
          <w:sz w:val="24"/>
          <w:szCs w:val="24"/>
        </w:rPr>
        <w:t xml:space="preserve"> целях обеспечения и повышения комфортности условий проживания граждан, по поддержанию и улучшению санитарного и эстетического состояния территории муниципального образования (ст. 1, "Градостроительный кодекс Российской Федерации" от 29.12.2004 N 190-ФЗ) на территории индивидуальной  жилой застройки запрещается:</w:t>
      </w:r>
    </w:p>
    <w:p w:rsidR="006A1AB7" w:rsidRPr="00A82CB5" w:rsidRDefault="006A1AB7" w:rsidP="00E57863">
      <w:pPr>
        <w:widowControl w:val="0"/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CB5">
        <w:rPr>
          <w:rFonts w:ascii="Times New Roman" w:hAnsi="Times New Roman" w:cs="Times New Roman"/>
          <w:sz w:val="24"/>
          <w:szCs w:val="24"/>
        </w:rPr>
        <w:t>- устанавливать ограждения прилегающей территории за пределами красных линий;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CB5">
        <w:rPr>
          <w:rFonts w:ascii="Times New Roman" w:hAnsi="Times New Roman" w:cs="Times New Roman"/>
          <w:sz w:val="24"/>
          <w:szCs w:val="24"/>
        </w:rPr>
        <w:t>- самовольно возводить хозяйственные и вспомогательные постройки (сараи, будки, гаражи, голубятни,</w:t>
      </w:r>
      <w:r w:rsidRPr="00E57863">
        <w:rPr>
          <w:rFonts w:ascii="Times New Roman" w:hAnsi="Times New Roman" w:cs="Times New Roman"/>
          <w:sz w:val="24"/>
          <w:szCs w:val="24"/>
        </w:rPr>
        <w:t xml:space="preserve"> теплицы и т.п.) без получения соответствующего разрешения в администрации Сальского сельского поселения (В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менее: одиночные или двойные – 20м., до 8 блоков – 25м., свыше 8 до 30 блоков – 50м., с соблюдением требований санитарных и противопожарных норм. </w:t>
      </w:r>
      <w:proofErr w:type="gramStart"/>
      <w:r w:rsidRPr="00E57863">
        <w:rPr>
          <w:rFonts w:ascii="Times New Roman" w:hAnsi="Times New Roman" w:cs="Times New Roman"/>
          <w:sz w:val="24"/>
          <w:szCs w:val="24"/>
        </w:rPr>
        <w:t>Минимальное расстояние между хозяйственными постройками  и межевой границей должно составлять  не менее 1 м. Вспомогательные строения, за исключением гаража, размещать перед основными строениями со стороны улиц не допускается.);</w:t>
      </w:r>
      <w:proofErr w:type="gramEnd"/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самовольно в местах общего пользования и на прилегающей территории к жилой застройке организовывать  сады и огороды;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повреждение и нарушение внешнего вида фасадов зданий и их конструктивных элементов;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складирование строительных и иных материалов, оборудования на закрепленных и прилегающих земельных участках допускается только по согласованию с администрацией Сальского сельского поселения;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складирование мусора, твердых и крупногабаритных отходов на прилегающей территории;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складирование веществ, имеющих неприятный, резкий запах (навоз и т.п.), вне пределов домовладения. В случае складирования данных веществ в границах домовладения необходимо принимать обязательные меры по нераспространению запаха далее границ домовладения;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устраивать неконтролируемые полигоны на территории двора (свалок бытовых отходов);</w:t>
      </w:r>
    </w:p>
    <w:p w:rsidR="006A1AB7" w:rsidRPr="00E57863" w:rsidRDefault="006A1AB7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осуществление сброса помоев и всякого рода нечистот из домов частного сектора в дренажную систему, на проезжую часть дорог, в кюветы, на другие прилегающие к домовладению территории;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перевозить мусор, сыпучие материалы, промышленные, строительные и бытовые отходы, загрязняющие территории, в необорудованных для этих целей транспортных средствах, перевозить сыпучие грузы в открытом кузове (контейнере);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сваливать всякого рода грунт и мусор в не отведенных для этих целей местах;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при производстве земляных и строительных работ загромождать проезжую часть дороги;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сжигать промышленные и бытовые отходы, мусор, листья, обрезки деревьев на улицах, прилегающих территориях, территориях индивидуальной жилой застройки, несанкционированных свалках, в скверах;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разведение костров на всей территории Сальского сельского поселения, включая внутренние территории жилых домов при введении на территории Приморского края противопожарного режима;</w:t>
      </w:r>
    </w:p>
    <w:p w:rsidR="006A1AB7" w:rsidRPr="00E57863" w:rsidRDefault="006A1AB7" w:rsidP="00E5786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E57863">
        <w:rPr>
          <w:color w:val="000000"/>
        </w:rPr>
        <w:t>- загрязнение и засорение ливневой канализации, засыпка водоотводящих сооружений;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загромождать и засорять дворовые и прилегающие территории металлическим </w:t>
      </w:r>
      <w:r w:rsidRPr="00E57863">
        <w:rPr>
          <w:rFonts w:ascii="Times New Roman" w:hAnsi="Times New Roman" w:cs="Times New Roman"/>
          <w:sz w:val="24"/>
          <w:szCs w:val="24"/>
        </w:rPr>
        <w:lastRenderedPageBreak/>
        <w:t>ломом, строительным и бытовым мусором, домашней утварью и другими материалами;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размещение на территории общего пользования (улицах, дворовых территориях и т.п.) неисправных, разобранных транспортных средств, запчастей от автотранспортных средств, прицепов, строительных вагонов, эстакад и иного металлолома;</w:t>
      </w:r>
    </w:p>
    <w:p w:rsidR="006A1AB7" w:rsidRPr="00E57863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мыть автомобили и другие транспортные средства, сливать бензин и масла на прилегающих территориях;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использовать территорию домовладения и прилегающую территорию для хранения (складирования) химической, бактериологической, радиоактивной продукции, токсичных и горючих материалов; </w:t>
      </w:r>
    </w:p>
    <w:p w:rsidR="006A1AB7" w:rsidRPr="00E57863" w:rsidRDefault="006A1AB7" w:rsidP="00E5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во дворах домов, размещать пасеку (улики) на расстоянии менее 10 метров от границ соседнего земельного участка, и менее 50 метров от жилых помещений, при этом необходимо установить ограждение не менее 2 метров;</w:t>
      </w:r>
    </w:p>
    <w:p w:rsidR="006A1AB7" w:rsidRPr="00A82CB5" w:rsidRDefault="006A1AB7" w:rsidP="00E578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- </w:t>
      </w:r>
      <w:r w:rsidRPr="00A82CB5">
        <w:rPr>
          <w:rFonts w:ascii="Times New Roman" w:hAnsi="Times New Roman" w:cs="Times New Roman"/>
          <w:sz w:val="24"/>
          <w:szCs w:val="24"/>
        </w:rPr>
        <w:t>допускать безнадзорное обитание домашних животных (безнадзорными животными считаются собаки и кошки, находящиеся в общественных местах без сопровождающего лица, кроме животных оставленных владельцами на непродолжительное время на привязи).</w:t>
      </w:r>
    </w:p>
    <w:p w:rsidR="00793888" w:rsidRPr="00A82CB5" w:rsidRDefault="00793888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CB5">
        <w:rPr>
          <w:rFonts w:ascii="Times New Roman" w:hAnsi="Times New Roman" w:cs="Times New Roman"/>
          <w:sz w:val="24"/>
          <w:szCs w:val="24"/>
        </w:rPr>
        <w:t xml:space="preserve">Ответственность за совершение перечисленных в настоящем пункте нарушений, предусмотрена главой 7 </w:t>
      </w:r>
      <w:hyperlink r:id="rId8" w:history="1"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Закона Приморского к</w:t>
        </w:r>
        <w:r w:rsidR="00E57863"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рая от 05.03.2007 N 44-КЗ </w:t>
        </w:r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"Об административных правонарушениях в Приморском крае" (</w:t>
        </w:r>
        <w:proofErr w:type="gramStart"/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принят</w:t>
        </w:r>
        <w:proofErr w:type="gramEnd"/>
        <w:r w:rsidRPr="00A82C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Законодательным Собранием Приморского края 21.02.2007)</w:t>
        </w:r>
      </w:hyperlink>
      <w:r w:rsidR="00A82C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F78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»;</w:t>
      </w: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b/>
          <w:sz w:val="24"/>
          <w:szCs w:val="24"/>
        </w:rPr>
        <w:t>Пункт 17.5</w:t>
      </w:r>
      <w:r w:rsidRPr="00E57863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57411" w:rsidRPr="00E57863" w:rsidRDefault="007F78FA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«17.5. </w:t>
      </w:r>
      <w:r w:rsidR="00557411" w:rsidRPr="00E57863">
        <w:rPr>
          <w:rFonts w:ascii="Times New Roman" w:hAnsi="Times New Roman" w:cs="Times New Roman"/>
          <w:sz w:val="24"/>
          <w:szCs w:val="24"/>
        </w:rPr>
        <w:t xml:space="preserve">При оформлении предписания устанавливаются следующие сроки, необходимые для устранения нарушения с момента вручения предписания: </w:t>
      </w:r>
    </w:p>
    <w:p w:rsidR="00557411" w:rsidRPr="00E57863" w:rsidRDefault="00557411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при выявлении нарушений, связанных с уборкой территории - срок устранения нарушения устанавливается от двух часов до трех суток;</w:t>
      </w:r>
    </w:p>
    <w:p w:rsidR="00557411" w:rsidRPr="00E57863" w:rsidRDefault="00557411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при выявлении нарушений, связанных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557411" w:rsidRDefault="00557411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- при выявлении нарушений, связанных с  не очисткой крыш зданий от снега и наледи - срок устранения нарушения устанавливается от одного часа до одних суток</w:t>
      </w:r>
      <w:proofErr w:type="gramStart"/>
      <w:r w:rsidRPr="00E57863">
        <w:rPr>
          <w:rFonts w:ascii="Times New Roman" w:hAnsi="Times New Roman" w:cs="Times New Roman"/>
          <w:sz w:val="24"/>
          <w:szCs w:val="24"/>
        </w:rPr>
        <w:t>.</w:t>
      </w:r>
      <w:r w:rsidR="007F78F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F78FA" w:rsidRPr="00E57863" w:rsidRDefault="007F78FA" w:rsidP="00E5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D37D1B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D1B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7F78FA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FA" w:rsidRPr="007F78FA" w:rsidRDefault="007F78FA" w:rsidP="007F78F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FA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7F78FA" w:rsidRPr="007F78FA" w:rsidRDefault="007F78FA" w:rsidP="007F78F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8FA">
        <w:rPr>
          <w:rFonts w:ascii="Times New Roman" w:eastAsia="Calibri" w:hAnsi="Times New Roman" w:cs="Times New Roman"/>
          <w:sz w:val="24"/>
          <w:szCs w:val="24"/>
        </w:rPr>
        <w:t xml:space="preserve">Сальского сельское поселение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7F78FA">
        <w:rPr>
          <w:rFonts w:ascii="Times New Roman" w:eastAsia="Calibri" w:hAnsi="Times New Roman" w:cs="Times New Roman"/>
          <w:sz w:val="24"/>
          <w:szCs w:val="24"/>
        </w:rPr>
        <w:t xml:space="preserve"> В.С.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78FA">
        <w:rPr>
          <w:rFonts w:ascii="Times New Roman" w:eastAsia="Calibri" w:hAnsi="Times New Roman" w:cs="Times New Roman"/>
          <w:sz w:val="24"/>
          <w:szCs w:val="24"/>
        </w:rPr>
        <w:t>Губарь</w:t>
      </w:r>
    </w:p>
    <w:p w:rsidR="007F78FA" w:rsidRPr="007F78FA" w:rsidRDefault="007F78FA" w:rsidP="007F78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Pr="00E57863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CD" w:rsidRDefault="009710CD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E578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7F78FA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63" w:rsidSect="00CA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C9"/>
    <w:rsid w:val="00346D6B"/>
    <w:rsid w:val="003F6686"/>
    <w:rsid w:val="00535957"/>
    <w:rsid w:val="00557411"/>
    <w:rsid w:val="005F29C5"/>
    <w:rsid w:val="005F7C7B"/>
    <w:rsid w:val="00674E89"/>
    <w:rsid w:val="006A1AB7"/>
    <w:rsid w:val="006D6350"/>
    <w:rsid w:val="00793888"/>
    <w:rsid w:val="007F78FA"/>
    <w:rsid w:val="009710CD"/>
    <w:rsid w:val="00A82CB5"/>
    <w:rsid w:val="00D37D1B"/>
    <w:rsid w:val="00D47A75"/>
    <w:rsid w:val="00E57863"/>
    <w:rsid w:val="00F50A69"/>
    <w:rsid w:val="00F854C9"/>
    <w:rsid w:val="00F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6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38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Body Text 2"/>
    <w:basedOn w:val="a"/>
    <w:link w:val="20"/>
    <w:rsid w:val="007938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38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7C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8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6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38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Body Text 2"/>
    <w:basedOn w:val="a"/>
    <w:link w:val="20"/>
    <w:rsid w:val="007938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38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7C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B606F56482D71D8D3B82BCFA6098DA645827C71EA31624C5E5BEE54DD3C4D59F946FC8737EEA7946B037E6B0F6732336D3A6E94DE027BD7A0B4755Bl6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BB606F56482D71D8D3B82BCFA6098DA645827C71EA31624C5E5BEE54DD3C4D59F946FC8737EEA7946B037E6B0F6732336D3A6E94DE027BD7A0B4755Bl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region.ru/tehreg/482/484/487/1492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AK_ADMR</dc:creator>
  <cp:keywords/>
  <dc:description/>
  <cp:lastModifiedBy>Пользователь</cp:lastModifiedBy>
  <cp:revision>5</cp:revision>
  <cp:lastPrinted>2019-06-03T05:51:00Z</cp:lastPrinted>
  <dcterms:created xsi:type="dcterms:W3CDTF">2019-05-23T00:51:00Z</dcterms:created>
  <dcterms:modified xsi:type="dcterms:W3CDTF">2019-06-03T05:52:00Z</dcterms:modified>
</cp:coreProperties>
</file>