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8B" w:rsidRPr="000A0EEF" w:rsidRDefault="008E778B" w:rsidP="008E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EE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00000" w:rsidRPr="000A0EEF" w:rsidRDefault="008E778B" w:rsidP="008E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EEF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вопросу рассмотрения отчета об исполнении бюджета Ореховского сельского поселения за 2023 год</w:t>
      </w:r>
    </w:p>
    <w:p w:rsidR="008E778B" w:rsidRDefault="008E778B" w:rsidP="008E77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78B" w:rsidRDefault="008E778B" w:rsidP="008E7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 2024 года в здании администрации Ореховского сельского поселения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рехово, ул.Кооперативная. 48 в 12 часов состоялись публичные слушания по вопросу рассмотрения отчета об исполнении бюджета Ореховского сельского поселения за 2023 год. Информационное сообщение о проведении публичных слушаниях опубликовано в информационном листке «Ореховский вестник»  и на официальном сайте Ореховского сельского поселения: </w:t>
      </w:r>
      <w:hyperlink r:id="rId4" w:history="1">
        <w:r w:rsidRPr="006C3800">
          <w:rPr>
            <w:rStyle w:val="a3"/>
            <w:rFonts w:ascii="Times New Roman" w:hAnsi="Times New Roman" w:cs="Times New Roman"/>
            <w:sz w:val="28"/>
            <w:szCs w:val="28"/>
          </w:rPr>
          <w:t>https://nashraion.dalmdr.ru/node/145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D0FB8" w:rsidRDefault="008E778B" w:rsidP="008E7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присутствовало 17 человек, из них 5 человек – организационный комитет. В ходе публичных слушаний б</w:t>
      </w:r>
      <w:r w:rsidR="005D0F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ли представлены налоговые и неналоговые доходы, а также межбюджетные трансферты за 2023 год, расходы бюджета за 2023 год по 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деятельности, расходы бюджета с учетом интересов целевых групп</w:t>
      </w:r>
      <w:r w:rsidR="005D0FB8">
        <w:rPr>
          <w:rFonts w:ascii="Times New Roman" w:hAnsi="Times New Roman" w:cs="Times New Roman"/>
          <w:sz w:val="28"/>
          <w:szCs w:val="28"/>
        </w:rPr>
        <w:t>, сведения о реализации общественно значимых проектов, уровень долговой нагрузки на бюджет.</w:t>
      </w:r>
    </w:p>
    <w:p w:rsidR="005D0FB8" w:rsidRDefault="005D0FB8" w:rsidP="008E77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публичных слушаний поступило предложение: рекомендовать муниципальному комитету Ореховского сельского поселения</w:t>
      </w:r>
      <w:r w:rsidR="00221378">
        <w:rPr>
          <w:rFonts w:ascii="Times New Roman" w:hAnsi="Times New Roman" w:cs="Times New Roman"/>
          <w:sz w:val="28"/>
          <w:szCs w:val="28"/>
        </w:rPr>
        <w:t xml:space="preserve"> рассмотреть на очередном заседании Отчет об исполнении бюджета Ореховского сельского поселения за 2023 год и утвердить его по доходам в сумме 7 258 568,02 рублей, по расходам 6 532 760,35 </w:t>
      </w:r>
      <w:r w:rsidR="00221378" w:rsidRPr="00F8154B">
        <w:rPr>
          <w:rFonts w:ascii="Times New Roman" w:hAnsi="Times New Roman" w:cs="Times New Roman"/>
          <w:sz w:val="28"/>
          <w:szCs w:val="28"/>
        </w:rPr>
        <w:t>рублей</w:t>
      </w:r>
      <w:r w:rsidR="00221378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221378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221378">
        <w:rPr>
          <w:rFonts w:ascii="Times New Roman" w:hAnsi="Times New Roman" w:cs="Times New Roman"/>
          <w:sz w:val="28"/>
          <w:szCs w:val="28"/>
        </w:rPr>
        <w:t xml:space="preserve"> бюджета в сумме 725 807,67 </w:t>
      </w:r>
      <w:r w:rsidR="00221378" w:rsidRPr="00F815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A0E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0EEF" w:rsidRDefault="000A0EEF" w:rsidP="008E7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пяти дней после проведения публичных слушаний, в организационный комитет предложения и замечания не поступали.</w:t>
      </w:r>
    </w:p>
    <w:p w:rsidR="000A0EEF" w:rsidRDefault="000A0EEF" w:rsidP="008E7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граждан в форме «Бюджет для граждан» и в формате  «Проект решения муниципального комитета Ореховского сельского поселения «Об утверждении отчета об исполнении бюджета Ореховского сельского поселения за 2023 год» размещена на официальном сайте Ореховского сельского поселения </w:t>
      </w:r>
      <w:hyperlink r:id="rId5" w:history="1">
        <w:r w:rsidRPr="006C3800">
          <w:rPr>
            <w:rStyle w:val="a3"/>
            <w:rFonts w:ascii="Times New Roman" w:hAnsi="Times New Roman" w:cs="Times New Roman"/>
            <w:sz w:val="28"/>
            <w:szCs w:val="28"/>
          </w:rPr>
          <w:t>https://nashraion.dalmdr.ru/node/2083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разделе: Бюджет Ореховского СП </w:t>
      </w:r>
      <w:hyperlink r:id="rId6" w:history="1">
        <w:r w:rsidRPr="006C3800">
          <w:rPr>
            <w:rStyle w:val="a3"/>
            <w:rFonts w:ascii="Times New Roman" w:hAnsi="Times New Roman" w:cs="Times New Roman"/>
            <w:sz w:val="28"/>
            <w:szCs w:val="28"/>
          </w:rPr>
          <w:t>https://nashraion.dalmdr.ru/node/145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A0EEF" w:rsidRPr="008E778B" w:rsidRDefault="000A0EEF" w:rsidP="008E7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Организационного комитета              Смекалин Н.И.</w:t>
      </w:r>
    </w:p>
    <w:sectPr w:rsidR="000A0EEF" w:rsidRPr="008E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8B"/>
    <w:rsid w:val="000A0EEF"/>
    <w:rsid w:val="00221378"/>
    <w:rsid w:val="005D0FB8"/>
    <w:rsid w:val="008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7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shraion.dalmdr.ru/node/145" TargetMode="External"/><Relationship Id="rId5" Type="http://schemas.openxmlformats.org/officeDocument/2006/relationships/hyperlink" Target="https://nashraion.dalmdr.ru/node/2083" TargetMode="External"/><Relationship Id="rId4" Type="http://schemas.openxmlformats.org/officeDocument/2006/relationships/hyperlink" Target="https://nashraion.dalmdr.ru/node/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2024-05-06T02:06:00Z</dcterms:created>
  <dcterms:modified xsi:type="dcterms:W3CDTF">2024-05-06T02:44:00Z</dcterms:modified>
</cp:coreProperties>
</file>