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AB" w:rsidRDefault="003447AB" w:rsidP="003447AB">
      <w:pPr>
        <w:tabs>
          <w:tab w:val="left" w:pos="804"/>
          <w:tab w:val="center" w:pos="47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6.9pt" o:ole="">
            <v:imagedata r:id="rId4" o:title=""/>
          </v:shape>
          <o:OLEObject Type="Embed" ProgID="Imaging." ShapeID="_x0000_i1025" DrawAspect="Icon" ObjectID="_1648630270" r:id="rId5"/>
        </w:objec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КОМИТЕТ </w: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3447AB" w:rsidRDefault="003447AB" w:rsidP="00344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7AB" w:rsidRDefault="003447AB" w:rsidP="003447A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47AB" w:rsidRDefault="003447AB" w:rsidP="003447A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 апреля  2020 года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рехово                                  №  151</w:t>
      </w:r>
    </w:p>
    <w:p w:rsidR="003447AB" w:rsidRDefault="003447AB" w:rsidP="003447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комитета Ореховского сельского поселения от 01.11.2019 № 125 «Об установлении налога на имущество физических лиц территории Ореховского сельского поселения» (в редакции от 07.02.2020 № 144)</w:t>
      </w:r>
    </w:p>
    <w:p w:rsidR="003447AB" w:rsidRDefault="003447AB" w:rsidP="003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муниципального комитета Ореховского сельского поселения, муниципальный комитет Ореховского сельского поселения </w:t>
      </w:r>
    </w:p>
    <w:p w:rsidR="003447AB" w:rsidRDefault="003447AB" w:rsidP="003447AB">
      <w:pPr>
        <w:pStyle w:val="dash041e0431044b0447043d044b043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47AB" w:rsidRDefault="003447AB" w:rsidP="003447AB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 1. Внести следующие изменения в решение муниципального комитета Ореховского сельского поселения </w:t>
      </w:r>
      <w:r>
        <w:rPr>
          <w:rFonts w:eastAsia="Calibri"/>
          <w:b w:val="0"/>
          <w:color w:val="000080"/>
          <w:sz w:val="28"/>
          <w:szCs w:val="28"/>
          <w:lang w:eastAsia="en-US"/>
        </w:rPr>
        <w:t xml:space="preserve">от 01.11.2019г. № 125 </w:t>
      </w:r>
      <w:r>
        <w:rPr>
          <w:rFonts w:eastAsia="Calibri"/>
          <w:b w:val="0"/>
          <w:sz w:val="28"/>
          <w:szCs w:val="28"/>
          <w:lang w:eastAsia="en-US"/>
        </w:rPr>
        <w:t>"</w:t>
      </w:r>
      <w:r>
        <w:rPr>
          <w:b w:val="0"/>
          <w:sz w:val="28"/>
          <w:szCs w:val="28"/>
        </w:rPr>
        <w:t>Об установлении налога на имущество физических лиц на территории Ореховского сельского поселения" (далее – Решение).</w:t>
      </w:r>
    </w:p>
    <w:p w:rsidR="003447AB" w:rsidRDefault="003447AB" w:rsidP="003447AB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  в абзаце втором подпункта 1 пункта 3 Решения слова «жилых помещений» исключить.</w:t>
      </w:r>
    </w:p>
    <w:p w:rsidR="003447AB" w:rsidRDefault="003447AB" w:rsidP="00344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AB" w:rsidRDefault="003447AB" w:rsidP="00344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6630D9" w:rsidRDefault="006630D9"/>
    <w:sectPr w:rsidR="0066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47AB"/>
    <w:rsid w:val="003447AB"/>
    <w:rsid w:val="0066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44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34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2020-04-17T02:04:00Z</cp:lastPrinted>
  <dcterms:created xsi:type="dcterms:W3CDTF">2020-04-17T01:58:00Z</dcterms:created>
  <dcterms:modified xsi:type="dcterms:W3CDTF">2020-04-17T02:05:00Z</dcterms:modified>
</cp:coreProperties>
</file>