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B1" w:rsidRPr="00FB59B1" w:rsidRDefault="00FB59B1" w:rsidP="00FB59B1">
      <w:pPr>
        <w:pStyle w:val="a3"/>
        <w:jc w:val="both"/>
        <w:rPr>
          <w:color w:val="000000"/>
          <w:sz w:val="32"/>
          <w:szCs w:val="32"/>
        </w:rPr>
      </w:pPr>
      <w:r w:rsidRPr="00FB59B1">
        <w:rPr>
          <w:rStyle w:val="a4"/>
          <w:color w:val="000000"/>
          <w:sz w:val="32"/>
          <w:szCs w:val="32"/>
        </w:rPr>
        <w:t>Какую поддержку могут получить фермеры?</w:t>
      </w:r>
    </w:p>
    <w:p w:rsidR="00FB59B1" w:rsidRPr="00FB59B1" w:rsidRDefault="00FB59B1" w:rsidP="00FB59B1">
      <w:pPr>
        <w:pStyle w:val="a3"/>
        <w:jc w:val="both"/>
        <w:rPr>
          <w:color w:val="000000"/>
          <w:sz w:val="32"/>
          <w:szCs w:val="32"/>
        </w:rPr>
      </w:pPr>
      <w:r w:rsidRPr="00FB59B1">
        <w:rPr>
          <w:color w:val="000000"/>
          <w:sz w:val="32"/>
          <w:szCs w:val="32"/>
        </w:rPr>
        <w:t>В рамках реализации Государственной программы развития сельского хозяйства и регулирования рынков сельскохозяйственной продукции и сырья, утвержденной постановлением Правительства Российской Федерации от 14 июля 2012 г. № 717, Министерство сельского хозяйства Российской Федерации целевым образом предоставляет субсидии федерального бюджета субъектам Российской Федерации на мероприятия поддержки малых форм хозяйствования на селе.</w:t>
      </w:r>
    </w:p>
    <w:p w:rsidR="00FB59B1" w:rsidRPr="00FB59B1" w:rsidRDefault="00FB59B1" w:rsidP="00FB59B1">
      <w:pPr>
        <w:pStyle w:val="a3"/>
        <w:jc w:val="both"/>
        <w:rPr>
          <w:color w:val="000000"/>
          <w:sz w:val="32"/>
          <w:szCs w:val="32"/>
        </w:rPr>
      </w:pPr>
      <w:r w:rsidRPr="00FB59B1">
        <w:rPr>
          <w:color w:val="000000"/>
          <w:sz w:val="32"/>
          <w:szCs w:val="32"/>
        </w:rPr>
        <w:t>Указанные меры поддержки включают в себя поддержку начинающих фермеров и семейных животноводческих ферм, субсидирование кредитов и займов, привлеченных крестьянскими (фермерскими) хозяйствами, а также компенсацию затрат крестьянских (фермерских) хозяйств по оформлению земельных участков в их собственность.</w:t>
      </w:r>
    </w:p>
    <w:p w:rsidR="00FB59B1" w:rsidRPr="00FB59B1" w:rsidRDefault="00FB59B1" w:rsidP="00FB59B1">
      <w:pPr>
        <w:pStyle w:val="a3"/>
        <w:jc w:val="both"/>
        <w:rPr>
          <w:color w:val="000000"/>
          <w:sz w:val="32"/>
          <w:szCs w:val="32"/>
        </w:rPr>
      </w:pPr>
      <w:r w:rsidRPr="00FB59B1">
        <w:rPr>
          <w:color w:val="000000"/>
          <w:sz w:val="32"/>
          <w:szCs w:val="32"/>
        </w:rPr>
        <w:t xml:space="preserve">Для получения дополнительной информации о мероприятиях по поддержке малых форм хозяйствования на селе рекомендуется обратиться в Министерство сельского хозяйства Российской Федерации (контактная информация: 107139, г. Москва, Орликов переулок, д. 1/11, тел.: (495) 607-80-00, факс: (495) 607-83-62, </w:t>
      </w:r>
      <w:proofErr w:type="spellStart"/>
      <w:r w:rsidRPr="00FB59B1">
        <w:rPr>
          <w:color w:val="000000"/>
          <w:sz w:val="32"/>
          <w:szCs w:val="32"/>
        </w:rPr>
        <w:t>e</w:t>
      </w:r>
      <w:proofErr w:type="spellEnd"/>
      <w:r w:rsidRPr="00FB59B1">
        <w:rPr>
          <w:color w:val="000000"/>
          <w:sz w:val="32"/>
          <w:szCs w:val="32"/>
        </w:rPr>
        <w:t xml:space="preserve">- </w:t>
      </w:r>
      <w:proofErr w:type="spellStart"/>
      <w:r w:rsidRPr="00FB59B1">
        <w:rPr>
          <w:color w:val="000000"/>
          <w:sz w:val="32"/>
          <w:szCs w:val="32"/>
        </w:rPr>
        <w:t>mail</w:t>
      </w:r>
      <w:proofErr w:type="spellEnd"/>
      <w:r w:rsidRPr="00FB59B1">
        <w:rPr>
          <w:color w:val="000000"/>
          <w:sz w:val="32"/>
          <w:szCs w:val="32"/>
        </w:rPr>
        <w:t>: </w:t>
      </w:r>
      <w:hyperlink r:id="rId5" w:history="1">
        <w:r w:rsidRPr="00FB59B1">
          <w:rPr>
            <w:rStyle w:val="a5"/>
            <w:color w:val="003182"/>
            <w:sz w:val="32"/>
            <w:szCs w:val="32"/>
          </w:rPr>
          <w:t>info@mcx.ru</w:t>
        </w:r>
      </w:hyperlink>
      <w:r w:rsidRPr="00FB59B1">
        <w:rPr>
          <w:color w:val="000000"/>
          <w:sz w:val="32"/>
          <w:szCs w:val="32"/>
        </w:rPr>
        <w:t>, официальный сайт: </w:t>
      </w:r>
      <w:hyperlink r:id="rId6" w:history="1">
        <w:r w:rsidRPr="00FB59B1">
          <w:rPr>
            <w:rStyle w:val="a5"/>
            <w:color w:val="003182"/>
            <w:sz w:val="32"/>
            <w:szCs w:val="32"/>
          </w:rPr>
          <w:t>www.mcx.ru</w:t>
        </w:r>
      </w:hyperlink>
      <w:r w:rsidRPr="00FB59B1">
        <w:rPr>
          <w:color w:val="000000"/>
          <w:sz w:val="32"/>
          <w:szCs w:val="32"/>
        </w:rPr>
        <w:t>). Также подробную информацию можно получить по номеру «горячей линии»: 8-800-700-03-80.</w:t>
      </w:r>
    </w:p>
    <w:p w:rsidR="00E32D46" w:rsidRPr="009C4E3D" w:rsidRDefault="00E32D46" w:rsidP="009C4E3D">
      <w:pPr>
        <w:pStyle w:val="a3"/>
        <w:rPr>
          <w:rFonts w:ascii="Arial" w:hAnsi="Arial" w:cs="Arial"/>
          <w:color w:val="000000"/>
        </w:rPr>
      </w:pPr>
    </w:p>
    <w:sectPr w:rsidR="00E32D46" w:rsidRPr="009C4E3D" w:rsidSect="009C4E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ED5"/>
    <w:multiLevelType w:val="multilevel"/>
    <w:tmpl w:val="FA6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68C0"/>
    <w:multiLevelType w:val="multilevel"/>
    <w:tmpl w:val="98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D6F"/>
    <w:multiLevelType w:val="multilevel"/>
    <w:tmpl w:val="D65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F5872"/>
    <w:multiLevelType w:val="multilevel"/>
    <w:tmpl w:val="B65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3D"/>
    <w:rsid w:val="00133B92"/>
    <w:rsid w:val="009C4E3D"/>
    <w:rsid w:val="00A07CEC"/>
    <w:rsid w:val="00E32D46"/>
    <w:rsid w:val="00F53EA9"/>
    <w:rsid w:val="00FB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E3D"/>
    <w:rPr>
      <w:b/>
      <w:bCs/>
    </w:rPr>
  </w:style>
  <w:style w:type="character" w:styleId="a5">
    <w:name w:val="Hyperlink"/>
    <w:basedOn w:val="a0"/>
    <w:uiPriority w:val="99"/>
    <w:semiHidden/>
    <w:unhideWhenUsed/>
    <w:rsid w:val="00FB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x.ru/" TargetMode="External"/><Relationship Id="rId5" Type="http://schemas.openxmlformats.org/officeDocument/2006/relationships/hyperlink" Target="mailto:info@mc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2018-08-15T23:06:00Z</dcterms:created>
  <dcterms:modified xsi:type="dcterms:W3CDTF">2018-08-15T23:45:00Z</dcterms:modified>
</cp:coreProperties>
</file>