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8" w:rsidRDefault="00AA5CA8" w:rsidP="00AA5CA8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рассчитываемой за 2016  календарный год среднемесячной заработной плате руководителя и главного бухгалтера МКУ «КДЦ» Рождественского сельского поселения.</w:t>
      </w:r>
    </w:p>
    <w:p w:rsidR="00AA5CA8" w:rsidRDefault="00AA5CA8"/>
    <w:tbl>
      <w:tblPr>
        <w:tblStyle w:val="a3"/>
        <w:tblW w:w="0" w:type="auto"/>
        <w:tblLook w:val="04A0"/>
      </w:tblPr>
      <w:tblGrid>
        <w:gridCol w:w="775"/>
        <w:gridCol w:w="2810"/>
        <w:gridCol w:w="2993"/>
        <w:gridCol w:w="2993"/>
      </w:tblGrid>
      <w:tr w:rsidR="00AA5CA8" w:rsidTr="00AA5CA8">
        <w:trPr>
          <w:trHeight w:val="983"/>
        </w:trPr>
        <w:tc>
          <w:tcPr>
            <w:tcW w:w="775" w:type="dxa"/>
          </w:tcPr>
          <w:p w:rsidR="00AA5CA8" w:rsidRDefault="00AA5CA8" w:rsidP="00AA5CA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0" w:type="dxa"/>
          </w:tcPr>
          <w:p w:rsidR="00AA5CA8" w:rsidRDefault="00AA5CA8" w:rsidP="00AA5CA8">
            <w:r>
              <w:t>Наименование  муниципального учреждения</w:t>
            </w:r>
          </w:p>
        </w:tc>
        <w:tc>
          <w:tcPr>
            <w:tcW w:w="2993" w:type="dxa"/>
          </w:tcPr>
          <w:p w:rsidR="00AA5CA8" w:rsidRDefault="00AA5CA8" w:rsidP="00AA5CA8">
            <w:proofErr w:type="spellStart"/>
            <w:r>
              <w:t>Расчитываемая</w:t>
            </w:r>
            <w:proofErr w:type="spellEnd"/>
            <w:r>
              <w:t xml:space="preserve">  за 2016 календарный год среднемесячная заработная плата директора  МКУ «КДЦ» Рождественского сельского поселения</w:t>
            </w:r>
          </w:p>
        </w:tc>
        <w:tc>
          <w:tcPr>
            <w:tcW w:w="2993" w:type="dxa"/>
          </w:tcPr>
          <w:p w:rsidR="00AA5CA8" w:rsidRDefault="00AA5CA8" w:rsidP="00AA5CA8">
            <w:proofErr w:type="spellStart"/>
            <w:r>
              <w:t>Расчитываемая</w:t>
            </w:r>
            <w:proofErr w:type="spellEnd"/>
            <w:r>
              <w:t xml:space="preserve">  за 2016 календарный год среднемесячная заработная плата главного бухгалтера  МКУ «КДЦ» Рождественского сельского поселения</w:t>
            </w:r>
          </w:p>
        </w:tc>
      </w:tr>
      <w:tr w:rsidR="00AA5CA8" w:rsidTr="00AA5CA8">
        <w:trPr>
          <w:trHeight w:val="517"/>
        </w:trPr>
        <w:tc>
          <w:tcPr>
            <w:tcW w:w="775" w:type="dxa"/>
          </w:tcPr>
          <w:p w:rsidR="00AA5CA8" w:rsidRDefault="00AA5CA8" w:rsidP="00AA5CA8">
            <w:r>
              <w:t>1.</w:t>
            </w:r>
          </w:p>
        </w:tc>
        <w:tc>
          <w:tcPr>
            <w:tcW w:w="2810" w:type="dxa"/>
          </w:tcPr>
          <w:p w:rsidR="00AA5CA8" w:rsidRDefault="00AA5CA8" w:rsidP="00AA5CA8">
            <w:r>
              <w:t>Муниципальное казенное учреждение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 Рождественского сельского поселения</w:t>
            </w:r>
          </w:p>
        </w:tc>
        <w:tc>
          <w:tcPr>
            <w:tcW w:w="2993" w:type="dxa"/>
          </w:tcPr>
          <w:p w:rsidR="008F51E2" w:rsidRDefault="008F51E2" w:rsidP="00AA5CA8"/>
          <w:p w:rsidR="008F51E2" w:rsidRDefault="008F51E2" w:rsidP="008F51E2"/>
          <w:p w:rsidR="00AA5CA8" w:rsidRPr="008F51E2" w:rsidRDefault="008F51E2" w:rsidP="008F51E2">
            <w:r>
              <w:t xml:space="preserve">  10139 рублей 67 копеек</w:t>
            </w:r>
          </w:p>
        </w:tc>
        <w:tc>
          <w:tcPr>
            <w:tcW w:w="2993" w:type="dxa"/>
          </w:tcPr>
          <w:p w:rsidR="00AA5CA8" w:rsidRDefault="00377FEB" w:rsidP="00AA5CA8">
            <w:proofErr w:type="gramStart"/>
            <w:r>
              <w:t>В 2016 году в  Муниципальном казенном  учреждение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 Рождественского сельского поселения главного бухгалтера не было</w:t>
            </w:r>
            <w:proofErr w:type="gramEnd"/>
          </w:p>
        </w:tc>
      </w:tr>
    </w:tbl>
    <w:p w:rsidR="00F908E5" w:rsidRPr="00AA5CA8" w:rsidRDefault="00F908E5" w:rsidP="00AA5CA8"/>
    <w:sectPr w:rsidR="00F908E5" w:rsidRPr="00AA5CA8" w:rsidSect="00F9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CA8"/>
    <w:rsid w:val="001E4280"/>
    <w:rsid w:val="00226842"/>
    <w:rsid w:val="00377FEB"/>
    <w:rsid w:val="006C55BA"/>
    <w:rsid w:val="008A766D"/>
    <w:rsid w:val="008F51E2"/>
    <w:rsid w:val="00AA5CA8"/>
    <w:rsid w:val="00F9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2017-02-17T01:49:00Z</dcterms:created>
  <dcterms:modified xsi:type="dcterms:W3CDTF">2017-02-17T01:49:00Z</dcterms:modified>
</cp:coreProperties>
</file>