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A215A" w14:textId="77777777" w:rsidR="00C647B2" w:rsidRPr="00FD115B" w:rsidRDefault="00C647B2" w:rsidP="00C647B2">
      <w:pPr>
        <w:jc w:val="right"/>
        <w:rPr>
          <w:rFonts w:ascii="Times New Roman" w:hAnsi="Times New Roman"/>
          <w:b/>
          <w:sz w:val="28"/>
          <w:szCs w:val="28"/>
        </w:rPr>
      </w:pPr>
      <w:bookmarkStart w:id="0" w:name="_Hlk170752310"/>
      <w:bookmarkStart w:id="1" w:name="_GoBack"/>
      <w:bookmarkEnd w:id="1"/>
      <w:r w:rsidRPr="00FD115B">
        <w:rPr>
          <w:rFonts w:ascii="Times New Roman" w:hAnsi="Times New Roman"/>
          <w:b/>
          <w:sz w:val="28"/>
          <w:szCs w:val="28"/>
        </w:rPr>
        <w:t>Дальнереченская межрайонная прокуратура информирует</w:t>
      </w:r>
    </w:p>
    <w:bookmarkEnd w:id="0"/>
    <w:p w14:paraId="29A88E6E" w14:textId="77777777" w:rsidR="00C647B2" w:rsidRPr="00FD115B" w:rsidRDefault="00C647B2" w:rsidP="00C647B2">
      <w:pPr>
        <w:jc w:val="both"/>
        <w:rPr>
          <w:rFonts w:ascii="Times New Roman" w:hAnsi="Times New Roman"/>
          <w:b/>
          <w:sz w:val="28"/>
          <w:szCs w:val="28"/>
        </w:rPr>
      </w:pPr>
    </w:p>
    <w:p w14:paraId="1EAE839A" w14:textId="39987AB7" w:rsidR="00C647B2" w:rsidRPr="00FD115B" w:rsidRDefault="00C647B2" w:rsidP="00C647B2">
      <w:pPr>
        <w:jc w:val="center"/>
        <w:rPr>
          <w:rFonts w:ascii="Times New Roman" w:hAnsi="Times New Roman"/>
          <w:b/>
          <w:sz w:val="28"/>
          <w:szCs w:val="28"/>
        </w:rPr>
      </w:pPr>
      <w:r w:rsidRPr="00FD115B">
        <w:rPr>
          <w:rFonts w:ascii="Times New Roman" w:hAnsi="Times New Roman"/>
          <w:b/>
          <w:sz w:val="28"/>
          <w:szCs w:val="28"/>
        </w:rPr>
        <w:t>Пленумом Верховного Суда дополнены разъяснения о преступлениях, связанных с нарушением правил дорожного движения и эксплуатации транспортных средств</w:t>
      </w:r>
    </w:p>
    <w:p w14:paraId="64B56788" w14:textId="77777777" w:rsidR="00F267CF" w:rsidRDefault="00F267CF" w:rsidP="00C647B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5981668" w14:textId="3AEBDC02" w:rsidR="00C647B2" w:rsidRPr="00FD115B" w:rsidRDefault="00F267CF" w:rsidP="00C647B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постановлении</w:t>
      </w:r>
      <w:r w:rsidR="00C647B2" w:rsidRPr="00FD115B">
        <w:rPr>
          <w:rFonts w:ascii="Times New Roman" w:hAnsi="Times New Roman"/>
          <w:sz w:val="28"/>
          <w:szCs w:val="28"/>
        </w:rPr>
        <w:t xml:space="preserve"> Пленума Верховного Суда РФ от 25.06.2024 </w:t>
      </w:r>
      <w:r w:rsidR="00FD115B">
        <w:rPr>
          <w:rFonts w:ascii="Times New Roman" w:hAnsi="Times New Roman"/>
          <w:sz w:val="28"/>
          <w:szCs w:val="28"/>
        </w:rPr>
        <w:t>№</w:t>
      </w:r>
      <w:r w:rsidR="00C647B2" w:rsidRPr="00FD115B">
        <w:rPr>
          <w:rFonts w:ascii="Times New Roman" w:hAnsi="Times New Roman"/>
          <w:sz w:val="28"/>
          <w:szCs w:val="28"/>
        </w:rPr>
        <w:t xml:space="preserve"> 21</w:t>
      </w:r>
      <w:r w:rsidR="00FD115B">
        <w:rPr>
          <w:rFonts w:ascii="Times New Roman" w:hAnsi="Times New Roman"/>
          <w:sz w:val="28"/>
          <w:szCs w:val="28"/>
        </w:rPr>
        <w:t xml:space="preserve"> </w:t>
      </w:r>
      <w:r w:rsidR="00FD115B">
        <w:rPr>
          <w:rFonts w:ascii="Times New Roman" w:hAnsi="Times New Roman"/>
          <w:sz w:val="28"/>
          <w:szCs w:val="28"/>
        </w:rPr>
        <w:br/>
        <w:t>«</w:t>
      </w:r>
      <w:r w:rsidR="00C647B2" w:rsidRPr="00FD115B">
        <w:rPr>
          <w:rFonts w:ascii="Times New Roman" w:hAnsi="Times New Roman"/>
          <w:sz w:val="28"/>
          <w:szCs w:val="28"/>
        </w:rPr>
        <w:t>О внесении изменений в отдельные постановления Пленума Верховного Суда Российской Федерации по уголовным делам</w:t>
      </w:r>
      <w:r w:rsidR="00FD115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у</w:t>
      </w:r>
      <w:r w:rsidR="00C647B2" w:rsidRPr="00FD115B">
        <w:rPr>
          <w:rFonts w:ascii="Times New Roman" w:hAnsi="Times New Roman"/>
          <w:sz w:val="28"/>
          <w:szCs w:val="28"/>
        </w:rPr>
        <w:t>точнено, что понимается под механическими транспортными средствами, и отмечено, что лица, использовавшие для передвижения иные средства (в частности, самокат) и допустившие нарушение правил безопасности движения или эксплуатации транспортных средств, повлекшее по неосторожности причинение тяжкого вреда здоровью или смерть человека, при наличии к тому оснований также несут ответственность соответственно по частям 1, 2 или 3 статьи 268 УК РФ.</w:t>
      </w:r>
    </w:p>
    <w:p w14:paraId="66A088AB" w14:textId="698ED67C" w:rsidR="00C647B2" w:rsidRPr="00FD115B" w:rsidRDefault="00C647B2" w:rsidP="00C647B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D115B">
        <w:rPr>
          <w:rFonts w:ascii="Times New Roman" w:hAnsi="Times New Roman"/>
          <w:sz w:val="28"/>
          <w:szCs w:val="28"/>
        </w:rPr>
        <w:t xml:space="preserve">Верховный Суд обращает внимание, что по пункту </w:t>
      </w:r>
      <w:r w:rsidR="00F267CF">
        <w:rPr>
          <w:rFonts w:ascii="Times New Roman" w:hAnsi="Times New Roman"/>
          <w:sz w:val="28"/>
          <w:szCs w:val="28"/>
        </w:rPr>
        <w:t>«</w:t>
      </w:r>
      <w:r w:rsidRPr="00FD115B">
        <w:rPr>
          <w:rFonts w:ascii="Times New Roman" w:hAnsi="Times New Roman"/>
          <w:sz w:val="28"/>
          <w:szCs w:val="28"/>
        </w:rPr>
        <w:t>б</w:t>
      </w:r>
      <w:r w:rsidR="00F267CF">
        <w:rPr>
          <w:rFonts w:ascii="Times New Roman" w:hAnsi="Times New Roman"/>
          <w:sz w:val="28"/>
          <w:szCs w:val="28"/>
        </w:rPr>
        <w:t>»</w:t>
      </w:r>
      <w:r w:rsidRPr="00FD115B">
        <w:rPr>
          <w:rFonts w:ascii="Times New Roman" w:hAnsi="Times New Roman"/>
          <w:sz w:val="28"/>
          <w:szCs w:val="28"/>
        </w:rPr>
        <w:t xml:space="preserve"> соответствующей части статьи 264 УК РФ квалифицируется умышленное оставление водителем места совершения преступления в случаях, когда его действия не были обусловлены вытекающей из факта ДТП необходимостью, например, доставления пострадавшего в больницу при невозможности отправить его на попутном транспортном средстве, а также невозвращение водителя к месту ДТП после доставления пострадавшего в больницу при наличии объективной возможности возвратиться. Действия виновного лица подлежат квалификации по совокупности преступлений, предусмотренных пунктом </w:t>
      </w:r>
      <w:r w:rsidR="00F267CF">
        <w:rPr>
          <w:rFonts w:ascii="Times New Roman" w:hAnsi="Times New Roman"/>
          <w:sz w:val="28"/>
          <w:szCs w:val="28"/>
        </w:rPr>
        <w:t>«</w:t>
      </w:r>
      <w:r w:rsidRPr="00FD115B">
        <w:rPr>
          <w:rFonts w:ascii="Times New Roman" w:hAnsi="Times New Roman"/>
          <w:sz w:val="28"/>
          <w:szCs w:val="28"/>
        </w:rPr>
        <w:t>б</w:t>
      </w:r>
      <w:r w:rsidR="00F267CF">
        <w:rPr>
          <w:rFonts w:ascii="Times New Roman" w:hAnsi="Times New Roman"/>
          <w:sz w:val="28"/>
          <w:szCs w:val="28"/>
        </w:rPr>
        <w:t>»</w:t>
      </w:r>
      <w:r w:rsidRPr="00FD115B">
        <w:rPr>
          <w:rFonts w:ascii="Times New Roman" w:hAnsi="Times New Roman"/>
          <w:sz w:val="28"/>
          <w:szCs w:val="28"/>
        </w:rPr>
        <w:t xml:space="preserve"> соответствующей части статьи 264 УК РФ и статьей 125 УК РФ, в случае, если оно, покидая место преступления, осознавало, что заведомо оставляет в опасности пострадавшего.</w:t>
      </w:r>
    </w:p>
    <w:p w14:paraId="5C3B2639" w14:textId="0DB4EA71" w:rsidR="00146FBF" w:rsidRPr="00FD115B" w:rsidRDefault="00C647B2" w:rsidP="00C647B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D115B">
        <w:rPr>
          <w:rFonts w:ascii="Times New Roman" w:hAnsi="Times New Roman"/>
          <w:sz w:val="28"/>
          <w:szCs w:val="28"/>
        </w:rPr>
        <w:t xml:space="preserve">Дополнительно отмечено, что ответственность по статье 264 УК РФ наступает за нарушения ПДД и эксплуатации транспортных средств, допущенные в пределах обустроенных или специально приспособленных для движения транспортных средств полос земли или поверхности искусственных сооружений, прилегающих к ним </w:t>
      </w:r>
      <w:r w:rsidRPr="00FD115B">
        <w:rPr>
          <w:rFonts w:ascii="Times New Roman" w:hAnsi="Times New Roman"/>
          <w:sz w:val="28"/>
          <w:szCs w:val="28"/>
        </w:rPr>
        <w:lastRenderedPageBreak/>
        <w:t>территорий (например, во дворах многоквартирных домов, в коттеджных поселках, на автостоянках, автозаправочных станциях, территориях организаций), а также на иных приспособленных и используемых водителями для движения транспортных средств участках местности, проложенных в лесу, в поле, по ледовой поверхности реки или озера, и др.</w:t>
      </w:r>
    </w:p>
    <w:sectPr w:rsidR="00146FBF" w:rsidRPr="00FD1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DBC"/>
    <w:rsid w:val="00146FBF"/>
    <w:rsid w:val="00350DBC"/>
    <w:rsid w:val="00C647B2"/>
    <w:rsid w:val="00EA29FC"/>
    <w:rsid w:val="00F267CF"/>
    <w:rsid w:val="00FD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DB0E8"/>
  <w15:chartTrackingRefBased/>
  <w15:docId w15:val="{5A0FD591-9190-42DC-AD2D-BF9576945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Шевнин Станислав Андреевич</dc:creator>
  <cp:keywords/>
  <dc:description/>
  <cp:lastModifiedBy>Пользователь</cp:lastModifiedBy>
  <cp:revision>2</cp:revision>
  <dcterms:created xsi:type="dcterms:W3CDTF">2024-07-02T23:02:00Z</dcterms:created>
  <dcterms:modified xsi:type="dcterms:W3CDTF">2024-07-02T23:02:00Z</dcterms:modified>
</cp:coreProperties>
</file>