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12" w:rsidRPr="00C71FDB" w:rsidRDefault="00F045F0" w:rsidP="001A7D1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Администрация Рождественского</w:t>
      </w:r>
      <w:r w:rsidR="00C71FDB" w:rsidRPr="00C71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</w:p>
    <w:p w:rsidR="001A7D12" w:rsidRPr="00C71FDB" w:rsidRDefault="001A7D12" w:rsidP="001A7D12">
      <w:pPr>
        <w:spacing w:after="0" w:line="204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C71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Дальнереченский</w:t>
      </w:r>
      <w:proofErr w:type="spellEnd"/>
      <w:r w:rsidRPr="00C71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муниципальный район Приморский край</w:t>
      </w:r>
    </w:p>
    <w:p w:rsidR="001A7D12" w:rsidRPr="00C71FDB" w:rsidRDefault="001A7D12" w:rsidP="001A7D12">
      <w:pPr>
        <w:spacing w:after="0" w:line="204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A7D12" w:rsidRPr="005C5525" w:rsidRDefault="001A7D12" w:rsidP="001A7D12">
      <w:pPr>
        <w:spacing w:after="0" w:line="20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405" w:type="pct"/>
        <w:tblInd w:w="4371" w:type="dxa"/>
        <w:tblLook w:val="04A0" w:firstRow="1" w:lastRow="0" w:firstColumn="1" w:lastColumn="0" w:noHBand="0" w:noVBand="1"/>
      </w:tblPr>
      <w:tblGrid>
        <w:gridCol w:w="4500"/>
      </w:tblGrid>
      <w:tr w:rsidR="001A7D12" w:rsidRPr="005C5525" w:rsidTr="00397C9A">
        <w:trPr>
          <w:trHeight w:val="2"/>
        </w:trPr>
        <w:tc>
          <w:tcPr>
            <w:tcW w:w="455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7D12" w:rsidRPr="005C5525" w:rsidRDefault="001A7D12" w:rsidP="00397C9A">
            <w:pPr>
              <w:spacing w:after="120" w:line="2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5C5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</w:tc>
      </w:tr>
      <w:tr w:rsidR="001A7D12" w:rsidRPr="00C71FDB" w:rsidTr="00397C9A">
        <w:trPr>
          <w:trHeight w:val="1912"/>
        </w:trPr>
        <w:tc>
          <w:tcPr>
            <w:tcW w:w="455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7D12" w:rsidRPr="00C71FDB" w:rsidRDefault="00F045F0" w:rsidP="00397C9A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C71FDB" w:rsidRPr="00C7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Рождественского</w:t>
            </w:r>
            <w:r w:rsidR="00C7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</w:t>
            </w:r>
            <w:r w:rsidR="00C71FDB" w:rsidRPr="00C71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656297" w:rsidRPr="00C71FDB" w:rsidRDefault="00656297" w:rsidP="00397C9A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6297" w:rsidRPr="00C71FDB" w:rsidRDefault="001A7D12" w:rsidP="00656297">
            <w:pPr>
              <w:spacing w:after="120" w:line="204" w:lineRule="atLeast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</w:t>
            </w:r>
            <w:r w:rsid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</w:t>
            </w:r>
            <w:r w:rsidR="00F045F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А.Н. </w:t>
            </w:r>
            <w:proofErr w:type="spellStart"/>
            <w:r w:rsidR="00F045F0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Выхрестюк</w:t>
            </w:r>
            <w:proofErr w:type="spellEnd"/>
            <w:r w:rsid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="006C760C"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</w:p>
          <w:p w:rsidR="00656297" w:rsidRPr="00C71FDB" w:rsidRDefault="00656297" w:rsidP="00656297">
            <w:pPr>
              <w:tabs>
                <w:tab w:val="left" w:pos="3118"/>
              </w:tabs>
              <w:spacing w:after="120" w:line="204" w:lineRule="atLeas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</w:t>
            </w:r>
            <w:r w:rsidRPr="00C71FD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подпись</w:t>
            </w:r>
            <w:r w:rsidRPr="00C71FD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ab/>
              <w:t>Ф.И.О.</w:t>
            </w:r>
          </w:p>
          <w:p w:rsidR="001A7D12" w:rsidRPr="00C71FDB" w:rsidRDefault="001A7D12" w:rsidP="006C760C">
            <w:pPr>
              <w:spacing w:after="0" w:line="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F045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Постановление № 842</w:t>
            </w:r>
            <w:r w:rsid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045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 </w:t>
            </w:r>
            <w:bookmarkStart w:id="0" w:name="_GoBack"/>
            <w:bookmarkEnd w:id="0"/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01.</w:t>
            </w:r>
            <w:r w:rsidR="006C760C"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Pr="00C71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.2025</w:t>
            </w:r>
          </w:p>
        </w:tc>
      </w:tr>
    </w:tbl>
    <w:p w:rsidR="001A7D12" w:rsidRDefault="001A7D12" w:rsidP="001A7D12">
      <w:pPr>
        <w:spacing w:after="0" w:line="36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</w:p>
    <w:p w:rsidR="008A1D86" w:rsidRDefault="008A1D86" w:rsidP="001A7D12">
      <w:pPr>
        <w:spacing w:after="0" w:line="36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</w:p>
    <w:p w:rsidR="008A1D86" w:rsidRPr="005C5525" w:rsidRDefault="008A1D86" w:rsidP="001A7D12">
      <w:pPr>
        <w:spacing w:after="0" w:line="360" w:lineRule="auto"/>
        <w:ind w:firstLine="709"/>
        <w:jc w:val="center"/>
        <w:rPr>
          <w:rFonts w:ascii="Calibri" w:eastAsia="Times New Roman" w:hAnsi="Calibri" w:cs="Times New Roman"/>
          <w:lang w:eastAsia="ru-RU"/>
        </w:rPr>
      </w:pPr>
    </w:p>
    <w:p w:rsidR="001A7D12" w:rsidRPr="005C5525" w:rsidRDefault="001A7D12" w:rsidP="008A1D86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8A1D86" w:rsidRDefault="001A7D12" w:rsidP="008A1D86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C5525">
        <w:rPr>
          <w:rFonts w:ascii="Times New Roman" w:eastAsia="Times New Roman" w:hAnsi="Times New Roman" w:cs="Times New Roman"/>
          <w:sz w:val="40"/>
          <w:szCs w:val="40"/>
          <w:lang w:eastAsia="ru-RU"/>
        </w:rPr>
        <w:t>Корпоративная программа по направлению</w:t>
      </w:r>
    </w:p>
    <w:p w:rsidR="001A7D12" w:rsidRPr="008A1D86" w:rsidRDefault="001A7D12" w:rsidP="008A1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«</w:t>
      </w:r>
      <w:r w:rsidR="008A1D8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Поддержка работников с детьми и </w:t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лиц с семейными обязанностями</w:t>
      </w:r>
      <w:r w:rsidRPr="005C5525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»</w:t>
      </w:r>
    </w:p>
    <w:p w:rsidR="001A7D12" w:rsidRPr="005C5525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A7D12" w:rsidRPr="005C5525" w:rsidRDefault="001A7D12" w:rsidP="001A7D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5C5525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D86" w:rsidRPr="005C5525" w:rsidRDefault="008A1D86" w:rsidP="001A7D12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8A1D8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2025</w:t>
      </w:r>
      <w:r w:rsidRPr="005C5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A7D12" w:rsidRPr="00B57CD9" w:rsidRDefault="001A7D12" w:rsidP="001A7D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1A7D12" w:rsidRPr="00B57CD9" w:rsidRDefault="001A7D12" w:rsidP="001A7D1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Общие положения.</w:t>
      </w:r>
    </w:p>
    <w:p w:rsidR="001A7D12" w:rsidRPr="00B57CD9" w:rsidRDefault="001A7D12" w:rsidP="001A7D1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 и задачи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разработки и реализации корпоративной программы по поддержке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 работников с детьми и лиц с семейными обязанностями.</w:t>
      </w:r>
    </w:p>
    <w:p w:rsidR="001A7D12" w:rsidRPr="00B57CD9" w:rsidRDefault="001A7D12" w:rsidP="001A7D1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bCs/>
          <w:sz w:val="28"/>
          <w:szCs w:val="28"/>
        </w:rPr>
        <w:t>Социальные гарантии и меры социальной поддержки работников учреждения.</w:t>
      </w:r>
    </w:p>
    <w:p w:rsidR="001A7D12" w:rsidRPr="00B57CD9" w:rsidRDefault="001A7D12" w:rsidP="001A7D1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Поддержка </w:t>
      </w:r>
      <w:r w:rsidR="005838C1">
        <w:rPr>
          <w:rFonts w:ascii="Times New Roman" w:eastAsia="Times New Roman" w:hAnsi="Times New Roman" w:cs="Times New Roman"/>
          <w:sz w:val="28"/>
          <w:szCs w:val="28"/>
        </w:rPr>
        <w:t>молодых специалистов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12" w:rsidRPr="00B57CD9" w:rsidRDefault="001A7D12" w:rsidP="001A7D1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A7D12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Default="001A7D12" w:rsidP="001A7D1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12" w:rsidRPr="00B57CD9" w:rsidRDefault="001A7D12" w:rsidP="001A7D12">
      <w:pPr>
        <w:spacing w:after="23" w:line="270" w:lineRule="auto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национальными целями развития Российской Федерации &lt;1&gt; обеспечение сохранения населения, укрепление здоровья и повышение благополучия людей, поддержка семей относятся к приоритетам социальной и демографической политики и на основании рекомендаций Российской трехсторонней комиссии по регулированию социально-трудовых отношений сторонам социального партнерства по разработке и реализации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приятий корпоративной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тики по поддержке работодателем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работников с семейными обязанностями в </w:t>
      </w:r>
      <w:r w:rsidR="00C71F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C71F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Сальского</w:t>
      </w:r>
      <w:proofErr w:type="spellEnd"/>
      <w:r w:rsidR="00C71F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="00C71F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 w:rsidR="00C71F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разработаны 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орпоративной программы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направленные на поддержку работодателем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национальных проектов. 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-------------------- 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&lt;1&gt; 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года". 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трудовым законодательством Российской Федерации к лицам с семейными обязанностями, отнесены следующие группы работников: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работник, имеющий обязанности по воспитанию и развитию ребёнка в соответствии с семейным и иным законодательством (родитель, усыновитель, лицо, наделённое правами и обязанностями опекуна и попечителя);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другой родственник ребёнка, фактически осуществляющий уход за ним, в случаях, прямо предусмотренных законом;</w:t>
      </w:r>
    </w:p>
    <w:p w:rsidR="001A7D12" w:rsidRPr="00B57CD9" w:rsidRDefault="001A7D12" w:rsidP="001A7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работник, имеющий обязанности в отношении других членов своей семьи, нуждающихся в установленных случаях в уходе или помощи. </w:t>
      </w:r>
    </w:p>
    <w:p w:rsidR="001A7D12" w:rsidRPr="00B57CD9" w:rsidRDefault="001A7D12" w:rsidP="001A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12" w:rsidRPr="00B57CD9" w:rsidRDefault="001A7D12" w:rsidP="001A7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 разработки и реализации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орпоративной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proofErr w:type="gramEnd"/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поддержке работников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и лиц </w:t>
      </w: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семейными обязанностями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7D12" w:rsidRPr="00B57CD9" w:rsidRDefault="001A7D12" w:rsidP="001A7D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7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реализации мероприятий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орпоративной программы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осуществление работодателем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в достижении национальных целей развития Российской Федерации посредством создания для работников благоприятных условий совмещения профессиональных и семейных обязанностей, повышения мотивации работников к </w:t>
      </w:r>
      <w:proofErr w:type="spellStart"/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 w:rsidRPr="00B57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многодетности, укрепления семейных ценностей.</w:t>
      </w:r>
    </w:p>
    <w:p w:rsidR="001A7D12" w:rsidRPr="00B57CD9" w:rsidRDefault="001A7D12" w:rsidP="001A7D12">
      <w:pPr>
        <w:spacing w:after="162" w:line="269" w:lineRule="auto"/>
        <w:ind w:left="10" w:right="10" w:firstLine="4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1A7D12" w:rsidRPr="00B57CD9" w:rsidRDefault="001A7D12" w:rsidP="001A7D12">
      <w:pPr>
        <w:numPr>
          <w:ilvl w:val="0"/>
          <w:numId w:val="2"/>
        </w:num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работников в создании семей, заключении работниками браков, рождении детей, популяризация и поддержка многодетности; </w:t>
      </w:r>
    </w:p>
    <w:p w:rsidR="001A7D12" w:rsidRPr="00B57CD9" w:rsidRDefault="001A7D12" w:rsidP="001A7D12">
      <w:pPr>
        <w:numPr>
          <w:ilvl w:val="0"/>
          <w:numId w:val="2"/>
        </w:numPr>
        <w:spacing w:after="20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работников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благоприятных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условий </w:t>
      </w: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совмещения трудовых (профессиональных) и семейных обязанностей, включая период беременности работницы; </w:t>
      </w:r>
    </w:p>
    <w:p w:rsidR="001A7D12" w:rsidRPr="00B57CD9" w:rsidRDefault="001A7D12" w:rsidP="001A7D12">
      <w:pPr>
        <w:numPr>
          <w:ilvl w:val="0"/>
          <w:numId w:val="2"/>
        </w:num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поддержания уровня здоровья работников, их детей, повышение мотивации к ведению здорового образа жизни; </w:t>
      </w:r>
    </w:p>
    <w:p w:rsidR="001A7D12" w:rsidRPr="00B57CD9" w:rsidRDefault="001A7D12" w:rsidP="001A7D12">
      <w:pPr>
        <w:numPr>
          <w:ilvl w:val="0"/>
          <w:numId w:val="2"/>
        </w:numPr>
        <w:spacing w:after="16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социальной поддержки для работников с семейными обязанностями в дополнение к гарантиям и мерам поддержки, установленным законодательством; </w:t>
      </w:r>
    </w:p>
    <w:p w:rsidR="001A7D12" w:rsidRPr="00B57CD9" w:rsidRDefault="001A7D12" w:rsidP="001A7D12">
      <w:pPr>
        <w:numPr>
          <w:ilvl w:val="0"/>
          <w:numId w:val="2"/>
        </w:numPr>
        <w:spacing w:after="112" w:line="26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у работников приоритетов традиционных семейных ценностей, уважения к </w:t>
      </w:r>
      <w:proofErr w:type="spellStart"/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родительству</w:t>
      </w:r>
      <w:proofErr w:type="spellEnd"/>
      <w:r w:rsidRPr="00B5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многодетности. </w:t>
      </w:r>
    </w:p>
    <w:p w:rsidR="001A7D12" w:rsidRPr="00B57CD9" w:rsidRDefault="001A7D12" w:rsidP="001A7D12">
      <w:pPr>
        <w:widowControl w:val="0"/>
        <w:numPr>
          <w:ilvl w:val="0"/>
          <w:numId w:val="6"/>
        </w:numPr>
        <w:tabs>
          <w:tab w:val="left" w:pos="1589"/>
        </w:tabs>
        <w:spacing w:after="3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b/>
          <w:sz w:val="28"/>
          <w:szCs w:val="28"/>
        </w:rPr>
        <w:t>СОЦИАЛЬНЫЕ ГАРАНТИИ И МЕРЫ СОЦИАЛЬНОЙ ПОДДЕРЖКИ РАБОТНИКОВ.</w:t>
      </w:r>
    </w:p>
    <w:p w:rsidR="001A7D12" w:rsidRPr="00B57CD9" w:rsidRDefault="001A7D12" w:rsidP="001A7D12">
      <w:pPr>
        <w:keepNext/>
        <w:keepLines/>
        <w:widowControl w:val="0"/>
        <w:numPr>
          <w:ilvl w:val="1"/>
          <w:numId w:val="6"/>
        </w:numPr>
        <w:tabs>
          <w:tab w:val="left" w:pos="1304"/>
        </w:tabs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8"/>
      <w:r w:rsidRPr="00B57CD9">
        <w:rPr>
          <w:rFonts w:ascii="Times New Roman" w:eastAsia="Times New Roman" w:hAnsi="Times New Roman" w:cs="Times New Roman"/>
          <w:sz w:val="28"/>
          <w:szCs w:val="28"/>
        </w:rPr>
        <w:t>Работодатель обязуется:</w:t>
      </w:r>
      <w:bookmarkEnd w:id="1"/>
    </w:p>
    <w:p w:rsidR="001A7D12" w:rsidRPr="00B57CD9" w:rsidRDefault="001A7D12" w:rsidP="001A7D12">
      <w:pPr>
        <w:widowControl w:val="0"/>
        <w:numPr>
          <w:ilvl w:val="2"/>
          <w:numId w:val="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Предоставлять гарантии и компенсации работникам во всех случаях, предусмотренных трудовым законодате</w:t>
      </w:r>
      <w:r>
        <w:rPr>
          <w:rFonts w:ascii="Times New Roman" w:eastAsia="Times New Roman" w:hAnsi="Times New Roman" w:cs="Times New Roman"/>
          <w:sz w:val="28"/>
          <w:szCs w:val="28"/>
        </w:rPr>
        <w:t>льством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12" w:rsidRPr="00B57CD9" w:rsidRDefault="001A7D12" w:rsidP="001A7D12">
      <w:pPr>
        <w:widowControl w:val="0"/>
        <w:numPr>
          <w:ilvl w:val="2"/>
          <w:numId w:val="6"/>
        </w:numPr>
        <w:tabs>
          <w:tab w:val="left" w:pos="15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Предоставлять работникам, проживающим в сельской местности и работающим (работавшим) в образовательных учреждениях, находящихся в сельской местности, меры социальной поддержки в соответствии с законодательством Приморского края.</w:t>
      </w:r>
    </w:p>
    <w:p w:rsidR="001A7D12" w:rsidRPr="00B57CD9" w:rsidRDefault="001A7D12" w:rsidP="001A7D12">
      <w:pPr>
        <w:widowControl w:val="0"/>
        <w:numPr>
          <w:ilvl w:val="2"/>
          <w:numId w:val="6"/>
        </w:numPr>
        <w:tabs>
          <w:tab w:val="left" w:pos="15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Обеспечивать работникам, относящимся к лицам с ограниченными возможностями здоровья, беспрепятственный доступ к месту работы, а также к объектам социальной инфраструктуры учреждения.</w:t>
      </w:r>
    </w:p>
    <w:p w:rsidR="001A7D12" w:rsidRPr="00B57CD9" w:rsidRDefault="001A7D12" w:rsidP="001A7D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права работников на все виды обязательного социального 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lastRenderedPageBreak/>
        <w:t>страхования и осуществлять обязательное социальное страхование работников в порядке, установленном федеральными законами и иными нормативными правовыми актами Российской Федерации.</w:t>
      </w:r>
    </w:p>
    <w:p w:rsidR="001A7D12" w:rsidRPr="00B57CD9" w:rsidRDefault="001A7D12" w:rsidP="001A7D12">
      <w:pPr>
        <w:widowControl w:val="0"/>
        <w:numPr>
          <w:ilvl w:val="2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Заключить соглашение об информационном взаимодействии между отделением Фонда пенсионного и социального страхования РФ и учреждением в целях предоставления лицам пред пенсионного возраста двух рабочих дней на прохождение диспансеризации в соответствии со статьей 185.1 ТК РФ.</w:t>
      </w:r>
    </w:p>
    <w:p w:rsidR="001A7D12" w:rsidRPr="00B57CD9" w:rsidRDefault="001A7D12" w:rsidP="001A7D12">
      <w:pPr>
        <w:widowControl w:val="0"/>
        <w:numPr>
          <w:ilvl w:val="2"/>
          <w:numId w:val="6"/>
        </w:numPr>
        <w:tabs>
          <w:tab w:val="left" w:pos="15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>Своевременно и полностью перечислять средства в Фонд пенсионного и социального страхования РФ, Фонд медицинского страхования РФ для начисления страховых взносов всем работникам образовательного учреждения.</w:t>
      </w:r>
    </w:p>
    <w:p w:rsidR="001A7D12" w:rsidRPr="00B57CD9" w:rsidRDefault="001A7D12" w:rsidP="001A7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социальной поддержки</w:t>
      </w:r>
    </w:p>
    <w:p w:rsidR="001A7D12" w:rsidRPr="00B57CD9" w:rsidRDefault="001A7D12" w:rsidP="001A7D12">
      <w:pPr>
        <w:widowControl w:val="0"/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1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 предоставляется дополнительный отпуск с сохранением заработной платы в следующих</w:t>
      </w: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случаях (ч.2 ст. 116 ТК РФ):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383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рождении ребенка в семье (мужу) — 2 календарных дня;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383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связи с переездом на новое место жительства - 2 календарных дня;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призыве ребенка работника для прохождения военной службы;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участия в приведении к военной присяге ребенка работника, проходящего военную службу;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бракосочетание работника — 3 дня,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бракосочетание детей работника — 2 календарных дня;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связи со смертью близких родственников (дети, родители, супруг(а), братья, сестры, дедушки, бабушки) - 3 календарных дня;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383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отсутствии в течение учебного года дней нетрудоспособности — 3 календарных дня;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председателю первичной профсоюзной организации за общественную работу - 2 календарных дней.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работникам, воспитывающих детей-школьников младших классов - в День знаний (в большинстве случаев 1 класс, а также возможно и последующие классы);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работникам, имеющим ребенка - выпускника, завершающего основное общее образование или среднее общее образование - в День последнего звонка;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работникам, имеющим ребенка - выпускника, завершающего основное общее образование или среднее общее образование - в День выпускного бала;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работникам для сопровождения ребенка в возрасте до 18 лет, поступающего на обучение по образовательным программам среднего профессионального образования или высшего образования, расположенные в другой местности;</w:t>
      </w:r>
    </w:p>
    <w:p w:rsidR="001A7D12" w:rsidRPr="00B57CD9" w:rsidRDefault="001A7D12" w:rsidP="001A7D12">
      <w:pPr>
        <w:widowControl w:val="0"/>
        <w:numPr>
          <w:ilvl w:val="0"/>
          <w:numId w:val="3"/>
        </w:numPr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работнику-женщине, имеющей детей в возрасте до 14 лет (детей-инвалидов в возрасте до 18 лет) и работнику-мужчине, воспитывающего детей в возрасте до 14 лет (детей-инвалидов в возрасте до 18 лет) без матери.</w:t>
      </w:r>
    </w:p>
    <w:p w:rsidR="001A7D12" w:rsidRPr="00C71FDB" w:rsidRDefault="001A7D12" w:rsidP="001A7D12">
      <w:pPr>
        <w:widowControl w:val="0"/>
        <w:numPr>
          <w:ilvl w:val="0"/>
          <w:numId w:val="4"/>
        </w:numPr>
        <w:tabs>
          <w:tab w:val="left" w:pos="431"/>
        </w:tabs>
        <w:spacing w:after="0" w:line="259" w:lineRule="auto"/>
        <w:ind w:hanging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1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дополнительные выплаты, материальная помощь, ежемесячное пособие: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работникам, находящимся в отпуске по уходу за ребёнком в возрасте от полутора лет до трех лет;</w:t>
      </w:r>
    </w:p>
    <w:p w:rsidR="001A7D12" w:rsidRPr="00C71FDB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3) </w:t>
      </w:r>
      <w:r w:rsidRPr="00C71F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социально-трудовые льготы и гарантии: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обеспечение детей работников в возрасте до 14 лет включительно новогодними подарками, билетами на детские новогодние утренники;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предоставление условий работы в режиме гибкого графика работы, неполной рабочей недели (неполного рабочего дня), надомного труда беременных женщин, а также лиц, имеющих детей до 14 лет, применение дистанционных, удаленных форм занятости беременным женщинам и лицам, воспитывающим детей в возрасте до трех лет;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совмещение графика отпусков со школьными каникулами детей работников;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при сокращении численности или штата работников не допускать увольнения двух работников из одной семьи одновременно;</w:t>
      </w:r>
    </w:p>
    <w:p w:rsidR="001A7D12" w:rsidRPr="00B57CD9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предоставление возможности работникам по льготным ценам (за счет средств работодателя) заключать индивидуальные договоры добровольного медицинского страхования для себя и детей;</w:t>
      </w:r>
    </w:p>
    <w:p w:rsidR="001A7D12" w:rsidRDefault="001A7D12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проведение спортивно-оздоровительных мероприятий для работников и членов их семей; - реализация программ организованного досуга для работников и членов их семей (совместные выезды на природу, театр, спортивные мероприятия, организация отдельных детских зон на корпоративных мероприятиях).</w:t>
      </w:r>
    </w:p>
    <w:p w:rsidR="008A1D86" w:rsidRPr="00B57CD9" w:rsidRDefault="008A1D86" w:rsidP="001A7D12">
      <w:pPr>
        <w:widowControl w:val="0"/>
        <w:tabs>
          <w:tab w:val="left" w:pos="4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A7D12" w:rsidRPr="00B57CD9" w:rsidRDefault="001A7D12" w:rsidP="001A7D12">
      <w:pPr>
        <w:keepNext/>
        <w:keepLines/>
        <w:widowControl w:val="0"/>
        <w:numPr>
          <w:ilvl w:val="0"/>
          <w:numId w:val="6"/>
        </w:numPr>
        <w:tabs>
          <w:tab w:val="left" w:pos="2579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0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ПОДДЕРЖКА </w:t>
      </w:r>
      <w:r w:rsidRPr="00B57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2"/>
      <w:r w:rsidR="008A1D86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  <w:proofErr w:type="gramEnd"/>
      <w:r w:rsidRPr="00B57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12" w:rsidRPr="00B57CD9" w:rsidRDefault="001A7D12" w:rsidP="001A7D12">
      <w:pPr>
        <w:widowControl w:val="0"/>
        <w:numPr>
          <w:ilvl w:val="1"/>
          <w:numId w:val="6"/>
        </w:numPr>
        <w:tabs>
          <w:tab w:val="left" w:pos="851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Стороны определяют следующие приоритетные направления в совместной деятельности по осуществлению поддержки молодых </w:t>
      </w:r>
      <w:r w:rsidR="008A1D86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B57C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 и их закреплению в учреждении: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содействие адаптации и профессиональному становлению молодых </w:t>
      </w:r>
      <w:r w:rsidR="008A1D86" w:rsidRPr="00DC57F8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, формированию их компетенций, повышению мотивации к </w:t>
      </w:r>
      <w:r w:rsidR="00DC57F8" w:rsidRPr="00DC57F8">
        <w:rPr>
          <w:rFonts w:ascii="Times New Roman" w:eastAsia="Times New Roman" w:hAnsi="Times New Roman" w:cs="Times New Roman"/>
          <w:sz w:val="28"/>
          <w:szCs w:val="28"/>
        </w:rPr>
        <w:t xml:space="preserve">трудовой </w:t>
      </w:r>
      <w:r w:rsidRPr="00DC57F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деятельности;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1001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>содействие развитию системы наставничества в учреждении;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96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организация методического сопровождения молодых </w:t>
      </w:r>
      <w:r w:rsidR="00536B70" w:rsidRPr="00DC57F8">
        <w:rPr>
          <w:rFonts w:ascii="Times New Roman" w:eastAsia="Times New Roman" w:hAnsi="Times New Roman" w:cs="Times New Roman"/>
          <w:iCs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первый год их работы, включая закрепление за ними наставников из числа </w:t>
      </w:r>
      <w:r w:rsidR="00DC57F8" w:rsidRPr="00DC57F8">
        <w:rPr>
          <w:rFonts w:ascii="Times New Roman" w:eastAsia="Times New Roman" w:hAnsi="Times New Roman" w:cs="Times New Roman"/>
          <w:iCs/>
          <w:sz w:val="28"/>
          <w:szCs w:val="28"/>
        </w:rPr>
        <w:t>работников</w:t>
      </w: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>, показывающих высокие образовательные результаты, с установлением наставникам доплаты в размерах и на условиях, определяемых Положением об оплате труда работников и трудовым договором;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включение работников в возрасте до 35 лет, наиболее отличившихся в профессиональной и общественной деятельности, в резерв руководящих кадров;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121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привлечение молодых </w:t>
      </w:r>
      <w:r w:rsidR="00536B70" w:rsidRPr="00DC57F8">
        <w:rPr>
          <w:rFonts w:ascii="Times New Roman" w:eastAsia="Times New Roman" w:hAnsi="Times New Roman" w:cs="Times New Roman"/>
          <w:iCs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 к реализации образовательных проектов и социально значимых мероприятий;</w:t>
      </w:r>
    </w:p>
    <w:p w:rsidR="001A7D12" w:rsidRPr="00DC57F8" w:rsidRDefault="001A7D12" w:rsidP="001A7D12">
      <w:pPr>
        <w:widowControl w:val="0"/>
        <w:tabs>
          <w:tab w:val="left" w:pos="953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- обеспечение реальной правовой и социальной защищенности молодых </w:t>
      </w:r>
      <w:r w:rsidR="00536B70" w:rsidRPr="00DC57F8">
        <w:rPr>
          <w:rFonts w:ascii="Times New Roman" w:eastAsia="Times New Roman" w:hAnsi="Times New Roman" w:cs="Times New Roman"/>
          <w:iCs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1001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- материальное стимулирование в целях закрепления создание условий для профессионального и карьерного роста молодых </w:t>
      </w:r>
      <w:r w:rsidR="00536B70" w:rsidRPr="00DC57F8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специалистов </w:t>
      </w:r>
      <w:r w:rsidRPr="00DC57F8">
        <w:rPr>
          <w:rFonts w:ascii="Times New Roman" w:eastAsia="Times New Roman" w:hAnsi="Times New Roman" w:cs="Times New Roman"/>
          <w:iCs/>
          <w:sz w:val="28"/>
          <w:szCs w:val="28"/>
        </w:rPr>
        <w:t>посредством повышения квалификации, участия в профессиональных, профсоюзных и творческих конкурсах.</w:t>
      </w:r>
    </w:p>
    <w:p w:rsidR="001A7D12" w:rsidRPr="00DC57F8" w:rsidRDefault="001A7D12" w:rsidP="001A7D12">
      <w:pPr>
        <w:widowControl w:val="0"/>
        <w:numPr>
          <w:ilvl w:val="1"/>
          <w:numId w:val="6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sz w:val="28"/>
          <w:szCs w:val="28"/>
        </w:rPr>
        <w:t>Работодатель обязуется: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обеспечить закрепление наставников за </w:t>
      </w:r>
      <w:r w:rsidR="00536B70" w:rsidRPr="00DC57F8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Pr="00DC57F8">
        <w:rPr>
          <w:rFonts w:ascii="Times New Roman" w:eastAsia="Times New Roman" w:hAnsi="Times New Roman" w:cs="Times New Roman"/>
          <w:sz w:val="28"/>
          <w:szCs w:val="28"/>
        </w:rPr>
        <w:t>, не имеющими опыта работы, в первый год их работы в учреждении</w:t>
      </w:r>
    </w:p>
    <w:p w:rsidR="001A7D12" w:rsidRPr="00DC57F8" w:rsidRDefault="001A7D12" w:rsidP="001A7D12">
      <w:pPr>
        <w:widowControl w:val="0"/>
        <w:numPr>
          <w:ilvl w:val="0"/>
          <w:numId w:val="5"/>
        </w:numPr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дополнительные меры поддержки молодых </w:t>
      </w:r>
      <w:r w:rsidR="00536B70" w:rsidRPr="00DC57F8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sz w:val="28"/>
          <w:szCs w:val="28"/>
        </w:rPr>
        <w:t>, а также меры поощрения;</w:t>
      </w:r>
    </w:p>
    <w:p w:rsidR="001A7D12" w:rsidRPr="00B57CD9" w:rsidRDefault="001A7D12" w:rsidP="001A7D12">
      <w:pPr>
        <w:widowControl w:val="0"/>
        <w:numPr>
          <w:ilvl w:val="0"/>
          <w:numId w:val="5"/>
        </w:numPr>
        <w:tabs>
          <w:tab w:val="left" w:pos="9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направлять молодых </w:t>
      </w:r>
      <w:r w:rsidR="00536B70" w:rsidRPr="00DC57F8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DC57F8">
        <w:rPr>
          <w:rFonts w:ascii="Times New Roman" w:eastAsia="Times New Roman" w:hAnsi="Times New Roman" w:cs="Times New Roman"/>
          <w:sz w:val="28"/>
          <w:szCs w:val="28"/>
        </w:rPr>
        <w:t xml:space="preserve"> на образовательные и</w:t>
      </w:r>
      <w:r w:rsidRPr="00B57CD9">
        <w:rPr>
          <w:rFonts w:ascii="Times New Roman" w:eastAsia="Times New Roman" w:hAnsi="Times New Roman" w:cs="Times New Roman"/>
          <w:sz w:val="28"/>
          <w:szCs w:val="28"/>
        </w:rPr>
        <w:t xml:space="preserve"> иные мероприятия, реализуемые в рамках Соглашения;</w:t>
      </w:r>
    </w:p>
    <w:p w:rsidR="002C00CA" w:rsidRDefault="00536B70" w:rsidP="00536B7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7D12" w:rsidRPr="00B57CD9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ответственного за работу с молодыми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1A7D12" w:rsidRPr="00B57CD9">
        <w:rPr>
          <w:rFonts w:ascii="Times New Roman" w:eastAsia="Times New Roman" w:hAnsi="Times New Roman" w:cs="Times New Roman"/>
          <w:sz w:val="28"/>
          <w:szCs w:val="28"/>
        </w:rPr>
        <w:t xml:space="preserve"> из числа руководящих работников учреждения</w:t>
      </w: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8B5" w:rsidRDefault="00E528B5" w:rsidP="001A7D12"/>
    <w:sectPr w:rsidR="00E528B5" w:rsidSect="005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03" w:rsidRDefault="00810A03" w:rsidP="001A7D12">
      <w:pPr>
        <w:spacing w:after="0" w:line="240" w:lineRule="auto"/>
      </w:pPr>
      <w:r>
        <w:separator/>
      </w:r>
    </w:p>
  </w:endnote>
  <w:endnote w:type="continuationSeparator" w:id="0">
    <w:p w:rsidR="00810A03" w:rsidRDefault="00810A03" w:rsidP="001A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03" w:rsidRDefault="00810A03" w:rsidP="001A7D12">
      <w:pPr>
        <w:spacing w:after="0" w:line="240" w:lineRule="auto"/>
      </w:pPr>
      <w:r>
        <w:separator/>
      </w:r>
    </w:p>
  </w:footnote>
  <w:footnote w:type="continuationSeparator" w:id="0">
    <w:p w:rsidR="00810A03" w:rsidRDefault="00810A03" w:rsidP="001A7D12">
      <w:pPr>
        <w:spacing w:after="0" w:line="240" w:lineRule="auto"/>
      </w:pPr>
      <w:r>
        <w:continuationSeparator/>
      </w:r>
    </w:p>
  </w:footnote>
  <w:footnote w:id="1">
    <w:p w:rsidR="001A7D12" w:rsidRDefault="001A7D12" w:rsidP="001A7D12">
      <w:pPr>
        <w:pStyle w:val="20"/>
        <w:shd w:val="clear" w:color="auto" w:fill="auto"/>
        <w:tabs>
          <w:tab w:val="left" w:pos="566"/>
        </w:tabs>
        <w:spacing w:line="254" w:lineRule="exac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082"/>
    <w:multiLevelType w:val="hybridMultilevel"/>
    <w:tmpl w:val="DCB6D018"/>
    <w:lvl w:ilvl="0" w:tplc="E070EDBE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C3D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025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A68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25C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C06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2A3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06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B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D4276"/>
    <w:multiLevelType w:val="multilevel"/>
    <w:tmpl w:val="E5DCC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1205B"/>
    <w:multiLevelType w:val="multilevel"/>
    <w:tmpl w:val="0632E67A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 w15:restartNumberingAfterBreak="0">
    <w:nsid w:val="40A36BB5"/>
    <w:multiLevelType w:val="multilevel"/>
    <w:tmpl w:val="A0EAC3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5730AC"/>
    <w:multiLevelType w:val="hybridMultilevel"/>
    <w:tmpl w:val="61EE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C3F58"/>
    <w:multiLevelType w:val="hybridMultilevel"/>
    <w:tmpl w:val="0700DE16"/>
    <w:lvl w:ilvl="0" w:tplc="6754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31"/>
    <w:rsid w:val="001A7D12"/>
    <w:rsid w:val="002C00CA"/>
    <w:rsid w:val="002D46AB"/>
    <w:rsid w:val="002F5358"/>
    <w:rsid w:val="003A4572"/>
    <w:rsid w:val="003F367E"/>
    <w:rsid w:val="004D158D"/>
    <w:rsid w:val="00536B70"/>
    <w:rsid w:val="00537E7A"/>
    <w:rsid w:val="005838C1"/>
    <w:rsid w:val="00656297"/>
    <w:rsid w:val="006C760C"/>
    <w:rsid w:val="006E3E63"/>
    <w:rsid w:val="00810A03"/>
    <w:rsid w:val="008A1D86"/>
    <w:rsid w:val="00912C31"/>
    <w:rsid w:val="00B86211"/>
    <w:rsid w:val="00C71FDB"/>
    <w:rsid w:val="00DC57F8"/>
    <w:rsid w:val="00E528B5"/>
    <w:rsid w:val="00EA606B"/>
    <w:rsid w:val="00F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570"/>
  <w15:docId w15:val="{5198F0BB-175D-40D3-AC20-237CF8D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12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12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Сноска (2)_"/>
    <w:basedOn w:val="a0"/>
    <w:link w:val="20"/>
    <w:rsid w:val="001A7D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1A7D1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5F7C-25AA-406A-B489-35B1A971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2025-10-02T23:58:00Z</cp:lastPrinted>
  <dcterms:created xsi:type="dcterms:W3CDTF">2025-10-02T23:47:00Z</dcterms:created>
  <dcterms:modified xsi:type="dcterms:W3CDTF">2025-10-02T23:59:00Z</dcterms:modified>
</cp:coreProperties>
</file>