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5" w:rsidRPr="002E2825" w:rsidRDefault="007650E5" w:rsidP="007650E5">
      <w:pPr>
        <w:rPr>
          <w:sz w:val="26"/>
          <w:szCs w:val="26"/>
        </w:rPr>
      </w:pP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</w:rPr>
      </w:pPr>
      <w:r w:rsidRPr="007650E5">
        <w:rPr>
          <w:rFonts w:ascii="Times New Roman" w:hAnsi="Times New Roman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24266368" r:id="rId7"/>
        </w:objec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 ПРИМОРСКОГО КРАЯ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E5" w:rsidRPr="007650E5" w:rsidRDefault="005D6FA9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50E5" w:rsidRPr="007650E5" w:rsidRDefault="007650E5" w:rsidP="007650E5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AF475C">
        <w:rPr>
          <w:b/>
          <w:sz w:val="26"/>
          <w:szCs w:val="26"/>
        </w:rPr>
        <w:t xml:space="preserve">             </w:t>
      </w:r>
    </w:p>
    <w:p w:rsidR="007650E5" w:rsidRPr="004C2948" w:rsidRDefault="00AF475C" w:rsidP="007650E5">
      <w:pPr>
        <w:pStyle w:val="a3"/>
        <w:shd w:val="clear" w:color="auto" w:fill="FFFFFF"/>
        <w:textAlignment w:val="baseline"/>
        <w:rPr>
          <w:color w:val="1A171B"/>
        </w:rPr>
      </w:pPr>
      <w:r>
        <w:rPr>
          <w:b/>
          <w:bCs/>
          <w:color w:val="1A171B"/>
        </w:rPr>
        <w:t xml:space="preserve"> </w:t>
      </w:r>
      <w:r w:rsidR="005D6FA9">
        <w:rPr>
          <w:b/>
          <w:bCs/>
          <w:color w:val="1A171B"/>
        </w:rPr>
        <w:t>2019</w:t>
      </w:r>
      <w:r w:rsidR="007650E5" w:rsidRPr="004C2948">
        <w:rPr>
          <w:b/>
          <w:bCs/>
          <w:color w:val="1A171B"/>
        </w:rPr>
        <w:t xml:space="preserve"> года          </w:t>
      </w:r>
      <w:r>
        <w:rPr>
          <w:b/>
          <w:bCs/>
          <w:color w:val="1A171B"/>
        </w:rPr>
        <w:t xml:space="preserve">                </w:t>
      </w:r>
      <w:r w:rsidR="007650E5" w:rsidRPr="004C2948">
        <w:rPr>
          <w:b/>
          <w:bCs/>
          <w:color w:val="1A171B"/>
        </w:rPr>
        <w:t>  с.Рождественка                      №</w:t>
      </w:r>
      <w:r>
        <w:rPr>
          <w:b/>
          <w:bCs/>
          <w:color w:val="1A171B"/>
        </w:rPr>
        <w:t xml:space="preserve"> </w:t>
      </w:r>
    </w:p>
    <w:p w:rsidR="00F27D1F" w:rsidRPr="00F27D1F" w:rsidRDefault="005D6FA9" w:rsidP="007650E5">
      <w:pPr>
        <w:pStyle w:val="a3"/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О внесении изменений в решение муниципального комитета Рождественского сельского поселения от 07.11.2018 № 79 «</w:t>
      </w:r>
      <w:r w:rsidR="007650E5" w:rsidRPr="00F27D1F">
        <w:rPr>
          <w:b/>
          <w:bCs/>
          <w:color w:val="1A171B"/>
          <w:sz w:val="28"/>
          <w:szCs w:val="28"/>
        </w:rPr>
        <w:t>Об утверждении Порядка</w:t>
      </w:r>
      <w:r w:rsidR="007650E5">
        <w:rPr>
          <w:b/>
          <w:bCs/>
          <w:color w:val="1A171B"/>
          <w:sz w:val="28"/>
          <w:szCs w:val="28"/>
        </w:rPr>
        <w:t xml:space="preserve"> и условий </w:t>
      </w:r>
      <w:r w:rsidR="007650E5" w:rsidRPr="00F27D1F">
        <w:rPr>
          <w:b/>
          <w:bCs/>
          <w:color w:val="1A171B"/>
          <w:sz w:val="28"/>
          <w:szCs w:val="28"/>
        </w:rPr>
        <w:t xml:space="preserve"> предоставления в аренду субъектам малого и ср</w:t>
      </w:r>
      <w:r w:rsidR="007650E5">
        <w:rPr>
          <w:b/>
          <w:bCs/>
          <w:color w:val="1A171B"/>
          <w:sz w:val="28"/>
          <w:szCs w:val="28"/>
        </w:rPr>
        <w:t xml:space="preserve">еднего предпринимательства </w:t>
      </w:r>
      <w:r w:rsidR="007650E5" w:rsidRPr="00F27D1F">
        <w:rPr>
          <w:b/>
          <w:bCs/>
          <w:color w:val="1A171B"/>
          <w:sz w:val="28"/>
          <w:szCs w:val="28"/>
        </w:rPr>
        <w:t xml:space="preserve"> объектов муниципальной собст</w:t>
      </w:r>
      <w:r w:rsidR="007650E5">
        <w:rPr>
          <w:b/>
          <w:bCs/>
          <w:color w:val="1A171B"/>
          <w:sz w:val="28"/>
          <w:szCs w:val="28"/>
        </w:rPr>
        <w:t xml:space="preserve">венности </w:t>
      </w:r>
      <w:r w:rsidR="007650E5" w:rsidRPr="00F27D1F">
        <w:rPr>
          <w:b/>
          <w:bCs/>
          <w:color w:val="1A171B"/>
          <w:sz w:val="28"/>
          <w:szCs w:val="28"/>
        </w:rPr>
        <w:t>, включенных в перечень</w:t>
      </w:r>
      <w:r w:rsidR="007650E5">
        <w:rPr>
          <w:b/>
          <w:bCs/>
          <w:color w:val="1A171B"/>
          <w:sz w:val="28"/>
          <w:szCs w:val="28"/>
        </w:rPr>
        <w:t xml:space="preserve"> муниципального  имущества, </w:t>
      </w:r>
      <w:r w:rsidR="007650E5" w:rsidRPr="00F27D1F">
        <w:rPr>
          <w:b/>
          <w:bCs/>
          <w:color w:val="1A171B"/>
          <w:sz w:val="28"/>
          <w:szCs w:val="28"/>
        </w:rPr>
        <w:t>свободного от прав третьих лиц</w:t>
      </w:r>
      <w:r w:rsidR="007650E5">
        <w:rPr>
          <w:b/>
          <w:bCs/>
          <w:color w:val="1A171B"/>
          <w:sz w:val="28"/>
          <w:szCs w:val="28"/>
        </w:rPr>
        <w:t xml:space="preserve"> </w:t>
      </w:r>
      <w:r w:rsidR="007650E5" w:rsidRPr="00AC73F9">
        <w:rPr>
          <w:bCs/>
          <w:color w:val="1A171B"/>
          <w:sz w:val="28"/>
          <w:szCs w:val="28"/>
        </w:rPr>
        <w:t xml:space="preserve">(за </w:t>
      </w:r>
      <w:r w:rsidR="007650E5" w:rsidRPr="00907660">
        <w:rPr>
          <w:b/>
          <w:bCs/>
          <w:color w:val="1A171B"/>
          <w:sz w:val="28"/>
          <w:szCs w:val="28"/>
        </w:rPr>
        <w:t>исключением права хозяйственного ведения , права оперативного управления , а также имущественных прав субъектов  малого и среднего предпринимательства)</w:t>
      </w:r>
      <w:r w:rsidR="00401997">
        <w:rPr>
          <w:b/>
          <w:bCs/>
          <w:color w:val="1A171B"/>
          <w:sz w:val="28"/>
          <w:szCs w:val="28"/>
        </w:rPr>
        <w:t>»</w:t>
      </w:r>
      <w:r w:rsidR="007650E5">
        <w:rPr>
          <w:b/>
          <w:bCs/>
          <w:color w:val="1A171B"/>
          <w:sz w:val="28"/>
          <w:szCs w:val="28"/>
        </w:rPr>
        <w:t xml:space="preserve">           </w:t>
      </w:r>
      <w:r w:rsidR="004C2948">
        <w:rPr>
          <w:b/>
          <w:bCs/>
          <w:color w:val="1A171B"/>
          <w:sz w:val="28"/>
          <w:szCs w:val="28"/>
        </w:rPr>
        <w:t xml:space="preserve">             </w:t>
      </w:r>
    </w:p>
    <w:p w:rsidR="00F27D1F" w:rsidRDefault="00F27D1F" w:rsidP="00F27D1F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 w:rsidRPr="004C2948">
        <w:rPr>
          <w:color w:val="1A171B"/>
          <w:sz w:val="28"/>
          <w:szCs w:val="28"/>
        </w:rPr>
        <w:t> </w:t>
      </w:r>
      <w:r w:rsid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 </w:t>
      </w:r>
      <w:r w:rsidRP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В </w:t>
      </w:r>
      <w:r w:rsidR="004C2948" w:rsidRPr="004C2948">
        <w:rPr>
          <w:color w:val="1A171B"/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</w:t>
      </w:r>
      <w:r w:rsidR="005D6FA9">
        <w:rPr>
          <w:color w:val="1A171B"/>
          <w:sz w:val="28"/>
          <w:szCs w:val="28"/>
        </w:rPr>
        <w:t>ации»,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21.08.2010 № 645 «Об имущественной поддержке  субъектов малого и среднего предпринимательства при предоставлении федерального имущества»</w:t>
      </w:r>
      <w:r w:rsidR="004C2948" w:rsidRPr="004C2948">
        <w:rPr>
          <w:color w:val="1A171B"/>
          <w:sz w:val="28"/>
          <w:szCs w:val="28"/>
        </w:rPr>
        <w:t>»</w:t>
      </w:r>
      <w:r w:rsidRPr="004C2948">
        <w:rPr>
          <w:color w:val="1A171B"/>
          <w:sz w:val="28"/>
          <w:szCs w:val="28"/>
        </w:rPr>
        <w:t>  </w:t>
      </w:r>
      <w:r w:rsidR="00EC10B2">
        <w:rPr>
          <w:color w:val="1A171B"/>
          <w:sz w:val="28"/>
          <w:szCs w:val="28"/>
        </w:rPr>
        <w:t>,руководствуясь Уставом Рождественского сел</w:t>
      </w:r>
      <w:r w:rsidR="00DD1BE0">
        <w:rPr>
          <w:color w:val="1A171B"/>
          <w:sz w:val="28"/>
          <w:szCs w:val="28"/>
        </w:rPr>
        <w:t>ьского поселения , муниципальный комитет</w:t>
      </w:r>
      <w:r w:rsidR="00EC10B2">
        <w:rPr>
          <w:color w:val="1A171B"/>
          <w:sz w:val="28"/>
          <w:szCs w:val="28"/>
        </w:rPr>
        <w:t xml:space="preserve"> Рождественского сельского поселения</w:t>
      </w:r>
    </w:p>
    <w:p w:rsidR="00EC10B2" w:rsidRPr="004C2948" w:rsidRDefault="00DD1BE0" w:rsidP="00F27D1F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РЕШИЛ</w:t>
      </w:r>
      <w:r w:rsidR="00EC10B2">
        <w:rPr>
          <w:color w:val="1A171B"/>
          <w:sz w:val="28"/>
          <w:szCs w:val="28"/>
        </w:rPr>
        <w:t>:</w:t>
      </w:r>
    </w:p>
    <w:p w:rsidR="00F27D1F" w:rsidRDefault="00EC10B2" w:rsidP="00907660">
      <w:pPr>
        <w:pStyle w:val="a3"/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  <w:r w:rsidRPr="00EC10B2">
        <w:t xml:space="preserve">        </w:t>
      </w:r>
      <w:r w:rsidRPr="00EC10B2">
        <w:rPr>
          <w:sz w:val="28"/>
          <w:szCs w:val="28"/>
        </w:rPr>
        <w:t xml:space="preserve">1. </w:t>
      </w:r>
      <w:r w:rsidR="005D6FA9">
        <w:rPr>
          <w:sz w:val="28"/>
          <w:szCs w:val="28"/>
        </w:rPr>
        <w:t>Внести следующие изменения в решение муниципального комитета Рождественского сельского поселения от 07.11.2018 № 79 «Об утверждении  Порядка</w:t>
      </w:r>
      <w:r w:rsidR="00F27D1F" w:rsidRPr="00EC10B2">
        <w:rPr>
          <w:sz w:val="28"/>
          <w:szCs w:val="28"/>
        </w:rPr>
        <w:t xml:space="preserve"> </w:t>
      </w:r>
      <w:r w:rsidR="005D6FA9">
        <w:rPr>
          <w:sz w:val="28"/>
          <w:szCs w:val="28"/>
        </w:rPr>
        <w:t>и условий</w:t>
      </w:r>
      <w:r w:rsidRPr="00EC10B2">
        <w:rPr>
          <w:sz w:val="28"/>
          <w:szCs w:val="28"/>
        </w:rPr>
        <w:t xml:space="preserve">  </w:t>
      </w:r>
      <w:r w:rsidR="00F27D1F" w:rsidRPr="00EC10B2">
        <w:rPr>
          <w:sz w:val="28"/>
          <w:szCs w:val="28"/>
        </w:rPr>
        <w:t>предоставления в аренду субъектам малого и ср</w:t>
      </w:r>
      <w:r w:rsidR="005D6FA9">
        <w:rPr>
          <w:sz w:val="28"/>
          <w:szCs w:val="28"/>
        </w:rPr>
        <w:t xml:space="preserve">еднего предпринимательства </w:t>
      </w:r>
      <w:r w:rsidR="00F27D1F" w:rsidRPr="00EC10B2">
        <w:rPr>
          <w:sz w:val="28"/>
          <w:szCs w:val="28"/>
        </w:rPr>
        <w:t xml:space="preserve"> объектов муниципа</w:t>
      </w:r>
      <w:r w:rsidRPr="00EC10B2">
        <w:rPr>
          <w:sz w:val="28"/>
          <w:szCs w:val="28"/>
        </w:rPr>
        <w:t>льной</w:t>
      </w:r>
      <w:r w:rsidR="00A92C85">
        <w:rPr>
          <w:sz w:val="28"/>
          <w:szCs w:val="28"/>
        </w:rPr>
        <w:t xml:space="preserve"> собственности </w:t>
      </w:r>
      <w:r w:rsidR="00F27D1F" w:rsidRPr="00EC10B2">
        <w:rPr>
          <w:sz w:val="28"/>
          <w:szCs w:val="28"/>
        </w:rPr>
        <w:t xml:space="preserve">, включенных в перечень </w:t>
      </w:r>
      <w:r w:rsidR="00A92C85">
        <w:rPr>
          <w:sz w:val="28"/>
          <w:szCs w:val="28"/>
        </w:rPr>
        <w:t>муниципального имущества,  свободного от прав третьих лиц</w:t>
      </w:r>
      <w:r w:rsidR="00AC73F9" w:rsidRPr="00AC73F9">
        <w:rPr>
          <w:bCs/>
          <w:color w:val="1A171B"/>
          <w:sz w:val="28"/>
          <w:szCs w:val="28"/>
        </w:rPr>
        <w:t>(за исключением</w:t>
      </w:r>
      <w:r w:rsidR="000A20C6">
        <w:rPr>
          <w:bCs/>
          <w:color w:val="1A171B"/>
          <w:sz w:val="28"/>
          <w:szCs w:val="28"/>
        </w:rPr>
        <w:t xml:space="preserve"> права хозяйственного ведения ,</w:t>
      </w:r>
      <w:r w:rsidR="00401997">
        <w:rPr>
          <w:bCs/>
          <w:color w:val="1A171B"/>
          <w:sz w:val="28"/>
          <w:szCs w:val="28"/>
        </w:rPr>
        <w:t xml:space="preserve"> права оперативного управления,</w:t>
      </w:r>
      <w:r w:rsidR="000A20C6">
        <w:rPr>
          <w:bCs/>
          <w:color w:val="1A171B"/>
          <w:sz w:val="28"/>
          <w:szCs w:val="28"/>
        </w:rPr>
        <w:t xml:space="preserve"> а также</w:t>
      </w:r>
      <w:r w:rsidR="00AC73F9" w:rsidRPr="00AC73F9">
        <w:rPr>
          <w:bCs/>
          <w:color w:val="1A171B"/>
          <w:sz w:val="28"/>
          <w:szCs w:val="28"/>
        </w:rPr>
        <w:t xml:space="preserve"> имущественных прав субъектов  малого и среднего предпринимательства)</w:t>
      </w:r>
      <w:r w:rsidR="00401997">
        <w:rPr>
          <w:bCs/>
          <w:color w:val="1A171B"/>
          <w:sz w:val="28"/>
          <w:szCs w:val="28"/>
        </w:rPr>
        <w:t>»:</w:t>
      </w:r>
    </w:p>
    <w:p w:rsidR="00401997" w:rsidRDefault="00401997" w:rsidP="0090766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</w:p>
    <w:p w:rsidR="00401997" w:rsidRDefault="00401997" w:rsidP="0090766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1.1.В пункте 1.4 Порядка слова «предоставление в установленном порядке движимого и недвижимого муниципального имущества (за исключением земельных участков), включенного в Перечень, во владение и (или) пользование на долгосрочной основе субъектам малого и среднего предпринимательства и организациям , образующим инфраструктуру поддержки субъектов малого и среднего предпринимательства» заменить словами «предоставление в установленном порядке движимого и недвижимого муниципального имущества , включенного в Перечень, во владение и (или) пользование на долгосрочной основе субъектам малого и среднего пре</w:t>
      </w:r>
      <w:r w:rsidR="008251D4">
        <w:rPr>
          <w:color w:val="1A171B"/>
          <w:sz w:val="28"/>
          <w:szCs w:val="28"/>
        </w:rPr>
        <w:t>дпринимательства и организациям,</w:t>
      </w:r>
      <w:r>
        <w:rPr>
          <w:color w:val="1A171B"/>
          <w:sz w:val="28"/>
          <w:szCs w:val="28"/>
        </w:rPr>
        <w:t>образующим инфраструктуру поддержки субъектов малого и среднего предпринимательства , в том числе земельных участков в аренду субъектам малого и среднего предпринимательства».</w:t>
      </w:r>
    </w:p>
    <w:p w:rsidR="00401997" w:rsidRDefault="00401997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 w:rsidRPr="00401997">
        <w:rPr>
          <w:rFonts w:ascii="Times New Roman" w:hAnsi="Times New Roman" w:cs="Times New Roman"/>
          <w:sz w:val="28"/>
          <w:szCs w:val="28"/>
        </w:rPr>
        <w:t xml:space="preserve">       1.2.</w:t>
      </w:r>
      <w:r w:rsidR="008251D4">
        <w:rPr>
          <w:rFonts w:ascii="Times New Roman" w:hAnsi="Times New Roman" w:cs="Times New Roman"/>
          <w:sz w:val="28"/>
          <w:szCs w:val="28"/>
        </w:rPr>
        <w:t xml:space="preserve">Пункт 1.4.2 Порядка   дополнить  абзацем  вторым    следующего содержания: «Администрация Рождественского сельского поселения при проведении конкурсов и аукционов на право заключения договоров аренды с субъектами   малого   и среднего предпринимательства  в   отношении муниципального имущества , включенного в Перечень , руководствуется приказом Федеральной антимонопольной службы России от 10.02.2010 № 67 «О порядке проведения конкурсов или аукционов на право заключения договоров аренды , договоров безвозмездного пользования , договоров доверительного управления имуществом , иных договоров . предусматривающих переход прав в отношении государственного или </w:t>
      </w:r>
      <w:r w:rsidR="005D7E2F">
        <w:rPr>
          <w:rFonts w:ascii="Times New Roman" w:hAnsi="Times New Roman" w:cs="Times New Roman"/>
          <w:sz w:val="28"/>
          <w:szCs w:val="28"/>
        </w:rPr>
        <w:t xml:space="preserve"> муниципального имущества , и перечне видов имущества , в отношении которого заключение указанных договоров может осуществляться путем проведения торгов в форме конкурса».</w:t>
      </w:r>
    </w:p>
    <w:p w:rsidR="005D7E2F" w:rsidRDefault="005D7E2F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1.3.Пункт 1.4.3 Порядка дополнить предложениями вторым и третьим следующего содержания : «Срок договора может быть уменьшен на основании поданного до заключения такого договора заявления лица , приобретающего права владения и (или) пользования. Максимальный срок предоставления</w:t>
      </w:r>
      <w:r w:rsidR="006C2571">
        <w:rPr>
          <w:rFonts w:ascii="Times New Roman" w:hAnsi="Times New Roman" w:cs="Times New Roman"/>
          <w:sz w:val="28"/>
          <w:szCs w:val="28"/>
        </w:rPr>
        <w:t xml:space="preserve"> бизнес-инкубаторами муниципального имущества в аренду (субаренду) субъектам малого и среднего предпринимательства не должен превышать три года.».</w:t>
      </w:r>
    </w:p>
    <w:p w:rsidR="006C2571" w:rsidRDefault="006C2571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1.4.В подпункте  1 пункта 2.7 Порядка слова «нормативными правовыми актами Российской Федерации,», а также слова </w:t>
      </w:r>
      <w:r w:rsidR="00D628BE">
        <w:rPr>
          <w:rFonts w:ascii="Times New Roman" w:hAnsi="Times New Roman" w:cs="Times New Roman"/>
          <w:sz w:val="28"/>
          <w:szCs w:val="28"/>
        </w:rPr>
        <w:t>«государственных программ (подпрограмм) Российской Федера</w:t>
      </w:r>
      <w:r w:rsidR="00686D46">
        <w:rPr>
          <w:rFonts w:ascii="Times New Roman" w:hAnsi="Times New Roman" w:cs="Times New Roman"/>
          <w:sz w:val="28"/>
          <w:szCs w:val="28"/>
        </w:rPr>
        <w:t>ции , государственных</w:t>
      </w:r>
      <w:r w:rsidR="007219F0">
        <w:rPr>
          <w:rFonts w:ascii="Times New Roman" w:hAnsi="Times New Roman" w:cs="Times New Roman"/>
          <w:sz w:val="28"/>
          <w:szCs w:val="28"/>
        </w:rPr>
        <w:t xml:space="preserve"> </w:t>
      </w:r>
      <w:r w:rsidR="00686D46">
        <w:rPr>
          <w:rFonts w:ascii="Times New Roman" w:hAnsi="Times New Roman" w:cs="Times New Roman"/>
          <w:sz w:val="28"/>
          <w:szCs w:val="28"/>
        </w:rPr>
        <w:t xml:space="preserve"> программ (подпрограмм) субъектов Российской Федерации</w:t>
      </w:r>
      <w:r w:rsidR="007A7E31">
        <w:rPr>
          <w:rFonts w:ascii="Times New Roman" w:hAnsi="Times New Roman" w:cs="Times New Roman"/>
          <w:sz w:val="28"/>
          <w:szCs w:val="28"/>
        </w:rPr>
        <w:t>,» исключить .</w:t>
      </w:r>
    </w:p>
    <w:p w:rsidR="007A7E31" w:rsidRPr="00401997" w:rsidRDefault="007A7E31" w:rsidP="0040199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1.5.В пункте 2.8 Порядка слово « распоряжения» заменить словом «постановления».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DD1BE0">
        <w:rPr>
          <w:rFonts w:ascii="Times New Roman" w:hAnsi="Times New Roman" w:cs="Times New Roman"/>
          <w:sz w:val="28"/>
          <w:szCs w:val="28"/>
        </w:rPr>
        <w:t xml:space="preserve">    2.Настоящее Решение</w:t>
      </w:r>
      <w:r w:rsidR="00AC73F9">
        <w:rPr>
          <w:rFonts w:ascii="Times New Roman" w:hAnsi="Times New Roman" w:cs="Times New Roman"/>
          <w:sz w:val="28"/>
          <w:szCs w:val="28"/>
        </w:rPr>
        <w:t xml:space="preserve"> </w:t>
      </w:r>
      <w:r w:rsidR="003B0745">
        <w:rPr>
          <w:rFonts w:ascii="Times New Roman" w:hAnsi="Times New Roman" w:cs="Times New Roman"/>
          <w:sz w:val="28"/>
          <w:szCs w:val="28"/>
        </w:rPr>
        <w:t xml:space="preserve">подлежит обязательному обнародованию согласно Уставу Рождественского сельского поселения </w:t>
      </w:r>
      <w:r w:rsidR="00A46631">
        <w:rPr>
          <w:rFonts w:ascii="Times New Roman" w:hAnsi="Times New Roman" w:cs="Times New Roman"/>
          <w:sz w:val="28"/>
          <w:szCs w:val="28"/>
        </w:rPr>
        <w:t xml:space="preserve">и </w:t>
      </w:r>
      <w:r w:rsidR="003B0745">
        <w:rPr>
          <w:rFonts w:ascii="Times New Roman" w:hAnsi="Times New Roman" w:cs="Times New Roman"/>
          <w:sz w:val="28"/>
          <w:szCs w:val="28"/>
        </w:rPr>
        <w:t xml:space="preserve"> </w:t>
      </w:r>
      <w:r w:rsidR="00EC10B2" w:rsidRPr="00EC10B2">
        <w:rPr>
          <w:rFonts w:ascii="Times New Roman" w:hAnsi="Times New Roman" w:cs="Times New Roman"/>
          <w:sz w:val="28"/>
          <w:szCs w:val="28"/>
        </w:rPr>
        <w:t>раз</w:t>
      </w:r>
      <w:r w:rsidR="00EC10B2">
        <w:rPr>
          <w:rFonts w:ascii="Times New Roman" w:hAnsi="Times New Roman" w:cs="Times New Roman"/>
          <w:sz w:val="28"/>
          <w:szCs w:val="28"/>
        </w:rPr>
        <w:t xml:space="preserve">мещению  на </w:t>
      </w:r>
      <w:r w:rsidR="00EC10B2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Рождественского сельского поселения в</w:t>
      </w:r>
      <w:r w:rsidR="003B074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EC10B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B0745">
        <w:rPr>
          <w:rFonts w:ascii="Times New Roman" w:hAnsi="Times New Roman" w:cs="Times New Roman"/>
          <w:sz w:val="28"/>
          <w:szCs w:val="28"/>
        </w:rPr>
        <w:t>«</w:t>
      </w:r>
      <w:r w:rsidR="00EC10B2">
        <w:rPr>
          <w:rFonts w:ascii="Times New Roman" w:hAnsi="Times New Roman" w:cs="Times New Roman"/>
          <w:sz w:val="28"/>
          <w:szCs w:val="28"/>
        </w:rPr>
        <w:t>Интернет</w:t>
      </w:r>
      <w:r w:rsidR="003B0745">
        <w:rPr>
          <w:rFonts w:ascii="Times New Roman" w:hAnsi="Times New Roman" w:cs="Times New Roman"/>
          <w:sz w:val="28"/>
          <w:szCs w:val="28"/>
        </w:rPr>
        <w:t>»</w:t>
      </w:r>
      <w:r w:rsidR="00EC10B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EC10B2" w:rsidRPr="00EC10B2">
        <w:rPr>
          <w:rFonts w:ascii="Times New Roman" w:hAnsi="Times New Roman" w:cs="Times New Roman"/>
          <w:sz w:val="28"/>
          <w:szCs w:val="28"/>
        </w:rPr>
        <w:tab/>
      </w:r>
    </w:p>
    <w:p w:rsidR="00F27D1F" w:rsidRPr="00DD1BE0" w:rsidRDefault="007650E5" w:rsidP="00DD1BE0">
      <w:pPr>
        <w:pStyle w:val="a9"/>
        <w:rPr>
          <w:rFonts w:ascii="Times New Roman" w:hAnsi="Times New Roman" w:cs="Times New Roman"/>
          <w:sz w:val="28"/>
          <w:szCs w:val="28"/>
        </w:rPr>
      </w:pPr>
      <w:r w:rsidRPr="00DD1BE0"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F27D1F" w:rsidRPr="00DD1BE0" w:rsidRDefault="00DD1BE0" w:rsidP="00DD1BE0">
      <w:pPr>
        <w:pStyle w:val="a9"/>
        <w:tabs>
          <w:tab w:val="left" w:pos="6540"/>
        </w:tabs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7650E5" w:rsidRPr="00DD1BE0">
        <w:rPr>
          <w:rFonts w:ascii="Times New Roman" w:hAnsi="Times New Roman" w:cs="Times New Roman"/>
          <w:color w:val="1A171B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color w:val="1A171B"/>
          <w:sz w:val="28"/>
          <w:szCs w:val="28"/>
        </w:rPr>
        <w:tab/>
        <w:t>Е.Н.Лютая</w:t>
      </w:r>
    </w:p>
    <w:p w:rsidR="00F27D1F" w:rsidRPr="00DD1BE0" w:rsidRDefault="00F27D1F" w:rsidP="00DD1BE0">
      <w:pPr>
        <w:pStyle w:val="a3"/>
        <w:shd w:val="clear" w:color="auto" w:fill="FFFFFF"/>
        <w:tabs>
          <w:tab w:val="center" w:pos="4677"/>
          <w:tab w:val="right" w:pos="9355"/>
        </w:tabs>
        <w:textAlignment w:val="baseline"/>
        <w:rPr>
          <w:rFonts w:ascii="Tahoma" w:hAnsi="Tahoma" w:cs="Tahoma"/>
          <w:color w:val="1A171B"/>
          <w:sz w:val="28"/>
          <w:szCs w:val="28"/>
        </w:rPr>
      </w:pPr>
    </w:p>
    <w:sectPr w:rsidR="00F27D1F" w:rsidRPr="00DD1BE0" w:rsidSect="005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378" w:rsidRDefault="00E95378" w:rsidP="00F27D1F">
      <w:pPr>
        <w:spacing w:after="0" w:line="240" w:lineRule="auto"/>
      </w:pPr>
      <w:r>
        <w:separator/>
      </w:r>
    </w:p>
  </w:endnote>
  <w:endnote w:type="continuationSeparator" w:id="1">
    <w:p w:rsidR="00E95378" w:rsidRDefault="00E95378" w:rsidP="00F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378" w:rsidRDefault="00E95378" w:rsidP="00F27D1F">
      <w:pPr>
        <w:spacing w:after="0" w:line="240" w:lineRule="auto"/>
      </w:pPr>
      <w:r>
        <w:separator/>
      </w:r>
    </w:p>
  </w:footnote>
  <w:footnote w:type="continuationSeparator" w:id="1">
    <w:p w:rsidR="00E95378" w:rsidRDefault="00E95378" w:rsidP="00F2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1F"/>
    <w:rsid w:val="000A20C6"/>
    <w:rsid w:val="000A410C"/>
    <w:rsid w:val="000A7505"/>
    <w:rsid w:val="000D0B61"/>
    <w:rsid w:val="0015352B"/>
    <w:rsid w:val="001B0CBA"/>
    <w:rsid w:val="0023027F"/>
    <w:rsid w:val="00254992"/>
    <w:rsid w:val="00282AAC"/>
    <w:rsid w:val="002E391C"/>
    <w:rsid w:val="003B0745"/>
    <w:rsid w:val="00401997"/>
    <w:rsid w:val="00426C80"/>
    <w:rsid w:val="004C2948"/>
    <w:rsid w:val="004D459C"/>
    <w:rsid w:val="005233DF"/>
    <w:rsid w:val="005B0DBD"/>
    <w:rsid w:val="005C28D0"/>
    <w:rsid w:val="005D6FA9"/>
    <w:rsid w:val="005D7E2F"/>
    <w:rsid w:val="00686D46"/>
    <w:rsid w:val="006C2571"/>
    <w:rsid w:val="00706779"/>
    <w:rsid w:val="007219F0"/>
    <w:rsid w:val="007650E5"/>
    <w:rsid w:val="00791BC3"/>
    <w:rsid w:val="007A7E31"/>
    <w:rsid w:val="007F5D14"/>
    <w:rsid w:val="00807DDF"/>
    <w:rsid w:val="008251D4"/>
    <w:rsid w:val="00826AAC"/>
    <w:rsid w:val="008B7A01"/>
    <w:rsid w:val="00907660"/>
    <w:rsid w:val="009D4912"/>
    <w:rsid w:val="009F0C7D"/>
    <w:rsid w:val="00A1682D"/>
    <w:rsid w:val="00A260C9"/>
    <w:rsid w:val="00A35F1E"/>
    <w:rsid w:val="00A46631"/>
    <w:rsid w:val="00A51212"/>
    <w:rsid w:val="00A92C85"/>
    <w:rsid w:val="00AB2D74"/>
    <w:rsid w:val="00AC73F9"/>
    <w:rsid w:val="00AE1FFB"/>
    <w:rsid w:val="00AF475C"/>
    <w:rsid w:val="00BD1B4C"/>
    <w:rsid w:val="00BE2E3B"/>
    <w:rsid w:val="00C11932"/>
    <w:rsid w:val="00C4789F"/>
    <w:rsid w:val="00C6390C"/>
    <w:rsid w:val="00C65A77"/>
    <w:rsid w:val="00D307BC"/>
    <w:rsid w:val="00D43E60"/>
    <w:rsid w:val="00D52DA3"/>
    <w:rsid w:val="00D628BE"/>
    <w:rsid w:val="00DD1BE0"/>
    <w:rsid w:val="00E72A64"/>
    <w:rsid w:val="00E95378"/>
    <w:rsid w:val="00EC10B2"/>
    <w:rsid w:val="00EE4DA6"/>
    <w:rsid w:val="00F0694B"/>
    <w:rsid w:val="00F27D1F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F"/>
    <w:rPr>
      <w:b/>
      <w:bCs/>
    </w:rPr>
  </w:style>
  <w:style w:type="paragraph" w:customStyle="1" w:styleId="consplusnormal">
    <w:name w:val="consplusnormal"/>
    <w:basedOn w:val="a"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D1F"/>
  </w:style>
  <w:style w:type="paragraph" w:styleId="a7">
    <w:name w:val="footer"/>
    <w:basedOn w:val="a"/>
    <w:link w:val="a8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D1F"/>
  </w:style>
  <w:style w:type="paragraph" w:styleId="a9">
    <w:name w:val="No Spacing"/>
    <w:uiPriority w:val="1"/>
    <w:qFormat/>
    <w:rsid w:val="00C63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2019-07-10T02:20:00Z</dcterms:created>
  <dcterms:modified xsi:type="dcterms:W3CDTF">2019-07-10T02:20:00Z</dcterms:modified>
</cp:coreProperties>
</file>