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E5" w:rsidRPr="002E2825" w:rsidRDefault="007650E5" w:rsidP="007650E5">
      <w:pPr>
        <w:rPr>
          <w:sz w:val="26"/>
          <w:szCs w:val="26"/>
        </w:rPr>
      </w:pPr>
    </w:p>
    <w:p w:rsidR="007650E5" w:rsidRPr="007650E5" w:rsidRDefault="007650E5" w:rsidP="007650E5">
      <w:pPr>
        <w:pStyle w:val="a9"/>
        <w:jc w:val="center"/>
        <w:rPr>
          <w:rFonts w:ascii="Times New Roman" w:hAnsi="Times New Roman" w:cs="Times New Roman"/>
        </w:rPr>
      </w:pPr>
      <w:r w:rsidRPr="007650E5">
        <w:rPr>
          <w:rFonts w:ascii="Times New Roman" w:hAnsi="Times New Roman" w:cs="Times New Roman"/>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 ShapeID="_x0000_i1025" DrawAspect="Icon" ObjectID="_1604823158" r:id="rId7"/>
        </w:object>
      </w: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МУНИЦИПАЛЬНЫЙ КОМИТЕТ</w:t>
      </w: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РОЖДЕСТВЕНСКОГО СЕЛЬСКОГО ПОСЕЛЕНИЯ</w:t>
      </w: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ДАЛЬНЕРЕЧЕНСКОГО МУНИЦИПАЛЬНОГО РАЙОНА ПРИМОРСКОГО КРАЯ</w:t>
      </w:r>
    </w:p>
    <w:p w:rsidR="007650E5" w:rsidRPr="007650E5" w:rsidRDefault="00F65D22" w:rsidP="007650E5">
      <w:pPr>
        <w:pStyle w:val="a9"/>
        <w:jc w:val="center"/>
        <w:rPr>
          <w:rFonts w:ascii="Times New Roman" w:hAnsi="Times New Roman" w:cs="Times New Roman"/>
          <w:b/>
          <w:sz w:val="28"/>
          <w:szCs w:val="28"/>
        </w:rPr>
      </w:pPr>
      <w:r>
        <w:rPr>
          <w:rFonts w:ascii="Times New Roman" w:hAnsi="Times New Roman" w:cs="Times New Roman"/>
          <w:b/>
          <w:sz w:val="28"/>
          <w:szCs w:val="28"/>
        </w:rPr>
        <w:t>ПРОЕКТ</w:t>
      </w:r>
    </w:p>
    <w:p w:rsidR="007650E5" w:rsidRPr="007650E5" w:rsidRDefault="007650E5" w:rsidP="007650E5">
      <w:pPr>
        <w:pStyle w:val="a9"/>
        <w:jc w:val="center"/>
        <w:rPr>
          <w:rFonts w:ascii="Times New Roman" w:hAnsi="Times New Roman" w:cs="Times New Roman"/>
          <w:b/>
          <w:sz w:val="28"/>
          <w:szCs w:val="28"/>
        </w:rPr>
      </w:pPr>
    </w:p>
    <w:p w:rsidR="007650E5" w:rsidRPr="007650E5" w:rsidRDefault="007650E5" w:rsidP="007650E5">
      <w:pPr>
        <w:pStyle w:val="a9"/>
        <w:jc w:val="center"/>
        <w:rPr>
          <w:rFonts w:ascii="Times New Roman" w:hAnsi="Times New Roman" w:cs="Times New Roman"/>
          <w:b/>
          <w:sz w:val="28"/>
          <w:szCs w:val="28"/>
        </w:rPr>
      </w:pPr>
      <w:r w:rsidRPr="007650E5">
        <w:rPr>
          <w:rFonts w:ascii="Times New Roman" w:hAnsi="Times New Roman" w:cs="Times New Roman"/>
          <w:b/>
          <w:sz w:val="28"/>
          <w:szCs w:val="28"/>
        </w:rPr>
        <w:t>РЕШЕНИЕ</w:t>
      </w:r>
    </w:p>
    <w:p w:rsidR="007650E5" w:rsidRPr="007650E5" w:rsidRDefault="007650E5" w:rsidP="007650E5">
      <w:pPr>
        <w:pStyle w:val="a9"/>
        <w:jc w:val="center"/>
        <w:rPr>
          <w:rFonts w:ascii="Times New Roman" w:hAnsi="Times New Roman" w:cs="Times New Roman"/>
          <w:b/>
          <w:sz w:val="28"/>
          <w:szCs w:val="28"/>
        </w:rPr>
      </w:pPr>
    </w:p>
    <w:p w:rsidR="007650E5" w:rsidRPr="007650E5" w:rsidRDefault="007650E5" w:rsidP="007650E5">
      <w:pPr>
        <w:rPr>
          <w:b/>
          <w:sz w:val="26"/>
          <w:szCs w:val="26"/>
        </w:rPr>
      </w:pPr>
      <w:r>
        <w:rPr>
          <w:sz w:val="26"/>
          <w:szCs w:val="26"/>
        </w:rPr>
        <w:t xml:space="preserve">  </w:t>
      </w:r>
      <w:r w:rsidR="00AF475C">
        <w:rPr>
          <w:b/>
          <w:sz w:val="26"/>
          <w:szCs w:val="26"/>
        </w:rPr>
        <w:t xml:space="preserve">             </w:t>
      </w:r>
    </w:p>
    <w:p w:rsidR="007650E5" w:rsidRPr="004C2948" w:rsidRDefault="00AF475C" w:rsidP="007650E5">
      <w:pPr>
        <w:pStyle w:val="a3"/>
        <w:shd w:val="clear" w:color="auto" w:fill="FFFFFF"/>
        <w:textAlignment w:val="baseline"/>
        <w:rPr>
          <w:color w:val="1A171B"/>
        </w:rPr>
      </w:pPr>
      <w:r>
        <w:rPr>
          <w:b/>
          <w:bCs/>
          <w:color w:val="1A171B"/>
        </w:rPr>
        <w:t xml:space="preserve"> </w:t>
      </w:r>
      <w:r w:rsidR="007650E5" w:rsidRPr="004C2948">
        <w:rPr>
          <w:b/>
          <w:bCs/>
          <w:color w:val="1A171B"/>
        </w:rPr>
        <w:t>2018 года          </w:t>
      </w:r>
      <w:r>
        <w:rPr>
          <w:b/>
          <w:bCs/>
          <w:color w:val="1A171B"/>
        </w:rPr>
        <w:t xml:space="preserve">                </w:t>
      </w:r>
      <w:r w:rsidR="007650E5" w:rsidRPr="004C2948">
        <w:rPr>
          <w:b/>
          <w:bCs/>
          <w:color w:val="1A171B"/>
        </w:rPr>
        <w:t>  с.Рождественка                      №</w:t>
      </w:r>
      <w:r>
        <w:rPr>
          <w:b/>
          <w:bCs/>
          <w:color w:val="1A171B"/>
        </w:rPr>
        <w:t xml:space="preserve"> </w:t>
      </w:r>
    </w:p>
    <w:p w:rsidR="00F27D1F" w:rsidRPr="00F27D1F" w:rsidRDefault="007650E5" w:rsidP="007650E5">
      <w:pPr>
        <w:pStyle w:val="a3"/>
        <w:shd w:val="clear" w:color="auto" w:fill="FFFFFF"/>
        <w:jc w:val="center"/>
        <w:textAlignment w:val="baseline"/>
        <w:rPr>
          <w:color w:val="1A171B"/>
          <w:sz w:val="28"/>
          <w:szCs w:val="28"/>
        </w:rPr>
      </w:pPr>
      <w:r w:rsidRPr="00F27D1F">
        <w:rPr>
          <w:b/>
          <w:bCs/>
          <w:color w:val="1A171B"/>
          <w:sz w:val="28"/>
          <w:szCs w:val="28"/>
        </w:rPr>
        <w:t>Об утверждении Порядка</w:t>
      </w:r>
      <w:r>
        <w:rPr>
          <w:b/>
          <w:bCs/>
          <w:color w:val="1A171B"/>
          <w:sz w:val="28"/>
          <w:szCs w:val="28"/>
        </w:rPr>
        <w:t xml:space="preserve"> и условий </w:t>
      </w:r>
      <w:r w:rsidRPr="00F27D1F">
        <w:rPr>
          <w:b/>
          <w:bCs/>
          <w:color w:val="1A171B"/>
          <w:sz w:val="28"/>
          <w:szCs w:val="28"/>
        </w:rPr>
        <w:t xml:space="preserve"> предоставления в аренду субъектам малого и ср</w:t>
      </w:r>
      <w:r>
        <w:rPr>
          <w:b/>
          <w:bCs/>
          <w:color w:val="1A171B"/>
          <w:sz w:val="28"/>
          <w:szCs w:val="28"/>
        </w:rPr>
        <w:t xml:space="preserve">еднего предпринимательства </w:t>
      </w:r>
      <w:r w:rsidRPr="00F27D1F">
        <w:rPr>
          <w:b/>
          <w:bCs/>
          <w:color w:val="1A171B"/>
          <w:sz w:val="28"/>
          <w:szCs w:val="28"/>
        </w:rPr>
        <w:t xml:space="preserve"> объектов муниципальной собст</w:t>
      </w:r>
      <w:r>
        <w:rPr>
          <w:b/>
          <w:bCs/>
          <w:color w:val="1A171B"/>
          <w:sz w:val="28"/>
          <w:szCs w:val="28"/>
        </w:rPr>
        <w:t xml:space="preserve">венности </w:t>
      </w:r>
      <w:r w:rsidRPr="00F27D1F">
        <w:rPr>
          <w:b/>
          <w:bCs/>
          <w:color w:val="1A171B"/>
          <w:sz w:val="28"/>
          <w:szCs w:val="28"/>
        </w:rPr>
        <w:t>, включенных в перечень</w:t>
      </w:r>
      <w:r>
        <w:rPr>
          <w:b/>
          <w:bCs/>
          <w:color w:val="1A171B"/>
          <w:sz w:val="28"/>
          <w:szCs w:val="28"/>
        </w:rPr>
        <w:t xml:space="preserve"> муниципального  имущества, </w:t>
      </w:r>
      <w:r w:rsidRPr="00F27D1F">
        <w:rPr>
          <w:b/>
          <w:bCs/>
          <w:color w:val="1A171B"/>
          <w:sz w:val="28"/>
          <w:szCs w:val="28"/>
        </w:rPr>
        <w:t>свободного от прав третьих лиц</w:t>
      </w:r>
      <w:r>
        <w:rPr>
          <w:b/>
          <w:bCs/>
          <w:color w:val="1A171B"/>
          <w:sz w:val="28"/>
          <w:szCs w:val="28"/>
        </w:rPr>
        <w:t xml:space="preserve"> </w:t>
      </w:r>
      <w:r w:rsidRPr="00AC73F9">
        <w:rPr>
          <w:bCs/>
          <w:color w:val="1A171B"/>
          <w:sz w:val="28"/>
          <w:szCs w:val="28"/>
        </w:rPr>
        <w:t xml:space="preserve">(за </w:t>
      </w:r>
      <w:r w:rsidRPr="00907660">
        <w:rPr>
          <w:b/>
          <w:bCs/>
          <w:color w:val="1A171B"/>
          <w:sz w:val="28"/>
          <w:szCs w:val="28"/>
        </w:rPr>
        <w:t>исключением права хозяйственного ведения , права оперативного управления , а также имущественных прав субъектов  малого и среднего предпринимательства)</w:t>
      </w:r>
      <w:r>
        <w:rPr>
          <w:b/>
          <w:bCs/>
          <w:color w:val="1A171B"/>
          <w:sz w:val="28"/>
          <w:szCs w:val="28"/>
        </w:rPr>
        <w:t xml:space="preserve">             </w:t>
      </w:r>
      <w:r w:rsidR="004C2948">
        <w:rPr>
          <w:b/>
          <w:bCs/>
          <w:color w:val="1A171B"/>
          <w:sz w:val="28"/>
          <w:szCs w:val="28"/>
        </w:rPr>
        <w:t xml:space="preserve">             </w:t>
      </w:r>
    </w:p>
    <w:p w:rsidR="00F27D1F" w:rsidRDefault="00F27D1F" w:rsidP="00F27D1F">
      <w:pPr>
        <w:pStyle w:val="a3"/>
        <w:shd w:val="clear" w:color="auto" w:fill="FFFFFF"/>
        <w:jc w:val="both"/>
        <w:textAlignment w:val="baseline"/>
        <w:rPr>
          <w:color w:val="1A171B"/>
          <w:sz w:val="28"/>
          <w:szCs w:val="28"/>
        </w:rPr>
      </w:pPr>
      <w:r w:rsidRPr="004C2948">
        <w:rPr>
          <w:color w:val="1A171B"/>
          <w:sz w:val="28"/>
          <w:szCs w:val="28"/>
        </w:rPr>
        <w:t> </w:t>
      </w:r>
      <w:r w:rsidR="004C2948">
        <w:rPr>
          <w:color w:val="1A171B"/>
          <w:sz w:val="28"/>
          <w:szCs w:val="28"/>
        </w:rPr>
        <w:t xml:space="preserve"> </w:t>
      </w:r>
      <w:r w:rsidR="00EC10B2">
        <w:rPr>
          <w:color w:val="1A171B"/>
          <w:sz w:val="28"/>
          <w:szCs w:val="28"/>
        </w:rPr>
        <w:t xml:space="preserve"> </w:t>
      </w:r>
      <w:r w:rsidRPr="004C2948">
        <w:rPr>
          <w:color w:val="1A171B"/>
          <w:sz w:val="28"/>
          <w:szCs w:val="28"/>
        </w:rPr>
        <w:t xml:space="preserve"> </w:t>
      </w:r>
      <w:r w:rsidR="00EC10B2">
        <w:rPr>
          <w:color w:val="1A171B"/>
          <w:sz w:val="28"/>
          <w:szCs w:val="28"/>
        </w:rPr>
        <w:t xml:space="preserve">В </w:t>
      </w:r>
      <w:r w:rsidR="004C2948" w:rsidRPr="004C2948">
        <w:rPr>
          <w:color w:val="1A171B"/>
          <w:sz w:val="28"/>
          <w:szCs w:val="28"/>
        </w:rPr>
        <w:t xml:space="preserve">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w:t>
      </w:r>
      <w:r w:rsidRPr="004C2948">
        <w:rPr>
          <w:color w:val="1A171B"/>
          <w:sz w:val="28"/>
          <w:szCs w:val="28"/>
        </w:rPr>
        <w:t>  </w:t>
      </w:r>
      <w:r w:rsidR="00EC10B2">
        <w:rPr>
          <w:color w:val="1A171B"/>
          <w:sz w:val="28"/>
          <w:szCs w:val="28"/>
        </w:rPr>
        <w:t>,руководствуясь Уставом Рождественского сел</w:t>
      </w:r>
      <w:r w:rsidR="00DD1BE0">
        <w:rPr>
          <w:color w:val="1A171B"/>
          <w:sz w:val="28"/>
          <w:szCs w:val="28"/>
        </w:rPr>
        <w:t>ьского поселения , муниципальный комитет</w:t>
      </w:r>
      <w:r w:rsidR="00EC10B2">
        <w:rPr>
          <w:color w:val="1A171B"/>
          <w:sz w:val="28"/>
          <w:szCs w:val="28"/>
        </w:rPr>
        <w:t xml:space="preserve"> Рождественского сельского поселения</w:t>
      </w:r>
    </w:p>
    <w:p w:rsidR="00EC10B2" w:rsidRPr="004C2948" w:rsidRDefault="00DD1BE0" w:rsidP="00F27D1F">
      <w:pPr>
        <w:pStyle w:val="a3"/>
        <w:shd w:val="clear" w:color="auto" w:fill="FFFFFF"/>
        <w:jc w:val="both"/>
        <w:textAlignment w:val="baseline"/>
        <w:rPr>
          <w:color w:val="1A171B"/>
          <w:sz w:val="28"/>
          <w:szCs w:val="28"/>
        </w:rPr>
      </w:pPr>
      <w:r>
        <w:rPr>
          <w:color w:val="1A171B"/>
          <w:sz w:val="28"/>
          <w:szCs w:val="28"/>
        </w:rPr>
        <w:t>РЕШИЛ</w:t>
      </w:r>
      <w:r w:rsidR="00EC10B2">
        <w:rPr>
          <w:color w:val="1A171B"/>
          <w:sz w:val="28"/>
          <w:szCs w:val="28"/>
        </w:rPr>
        <w:t>:</w:t>
      </w:r>
    </w:p>
    <w:p w:rsidR="00F27D1F" w:rsidRPr="00AC73F9" w:rsidRDefault="00EC10B2" w:rsidP="00907660">
      <w:pPr>
        <w:pStyle w:val="a3"/>
        <w:shd w:val="clear" w:color="auto" w:fill="FFFFFF"/>
        <w:jc w:val="both"/>
        <w:textAlignment w:val="baseline"/>
        <w:rPr>
          <w:color w:val="1A171B"/>
          <w:sz w:val="28"/>
          <w:szCs w:val="28"/>
        </w:rPr>
      </w:pPr>
      <w:r w:rsidRPr="00EC10B2">
        <w:t xml:space="preserve">        </w:t>
      </w:r>
      <w:r w:rsidRPr="00EC10B2">
        <w:rPr>
          <w:sz w:val="28"/>
          <w:szCs w:val="28"/>
        </w:rPr>
        <w:t xml:space="preserve">1. </w:t>
      </w:r>
      <w:r w:rsidR="00F27D1F" w:rsidRPr="00EC10B2">
        <w:rPr>
          <w:sz w:val="28"/>
          <w:szCs w:val="28"/>
        </w:rPr>
        <w:t xml:space="preserve">Утвердить прилагаемый Порядок </w:t>
      </w:r>
      <w:r w:rsidRPr="00EC10B2">
        <w:rPr>
          <w:sz w:val="28"/>
          <w:szCs w:val="28"/>
        </w:rPr>
        <w:t xml:space="preserve">и условия  </w:t>
      </w:r>
      <w:r w:rsidR="00F27D1F" w:rsidRPr="00EC10B2">
        <w:rPr>
          <w:sz w:val="28"/>
          <w:szCs w:val="28"/>
        </w:rPr>
        <w:t>предоставления в аренду субъектам малого и среднего предпринимательства (МСП) объектов муниципа</w:t>
      </w:r>
      <w:r w:rsidRPr="00EC10B2">
        <w:rPr>
          <w:sz w:val="28"/>
          <w:szCs w:val="28"/>
        </w:rPr>
        <w:t>льной</w:t>
      </w:r>
      <w:r w:rsidR="00A92C85">
        <w:rPr>
          <w:sz w:val="28"/>
          <w:szCs w:val="28"/>
        </w:rPr>
        <w:t xml:space="preserve"> собственности </w:t>
      </w:r>
      <w:r w:rsidR="00F27D1F" w:rsidRPr="00EC10B2">
        <w:rPr>
          <w:sz w:val="28"/>
          <w:szCs w:val="28"/>
        </w:rPr>
        <w:t xml:space="preserve">, включенных в перечень </w:t>
      </w:r>
      <w:r w:rsidR="00A92C85">
        <w:rPr>
          <w:sz w:val="28"/>
          <w:szCs w:val="28"/>
        </w:rPr>
        <w:t>муниципального имущества,  свободного от прав третьих лиц</w:t>
      </w:r>
      <w:r w:rsidR="00AC73F9" w:rsidRPr="00AC73F9">
        <w:rPr>
          <w:bCs/>
          <w:color w:val="1A171B"/>
          <w:sz w:val="28"/>
          <w:szCs w:val="28"/>
        </w:rPr>
        <w:t>(за исключением</w:t>
      </w:r>
      <w:r w:rsidR="000A20C6">
        <w:rPr>
          <w:bCs/>
          <w:color w:val="1A171B"/>
          <w:sz w:val="28"/>
          <w:szCs w:val="28"/>
        </w:rPr>
        <w:t xml:space="preserve"> права хозяйственного ведения , права оперативного управления , а также</w:t>
      </w:r>
      <w:r w:rsidR="00AC73F9" w:rsidRPr="00AC73F9">
        <w:rPr>
          <w:bCs/>
          <w:color w:val="1A171B"/>
          <w:sz w:val="28"/>
          <w:szCs w:val="28"/>
        </w:rPr>
        <w:t xml:space="preserve"> имущественных прав субъектов  малого и среднего предпринимательства)</w:t>
      </w:r>
      <w:r w:rsidR="00AC73F9">
        <w:rPr>
          <w:bCs/>
          <w:color w:val="1A171B"/>
          <w:sz w:val="28"/>
          <w:szCs w:val="28"/>
        </w:rPr>
        <w:t>.(Приложение № 1).</w:t>
      </w:r>
    </w:p>
    <w:p w:rsidR="00F27D1F" w:rsidRPr="00EC10B2" w:rsidRDefault="00F27D1F" w:rsidP="00EC10B2">
      <w:pPr>
        <w:pStyle w:val="a9"/>
        <w:rPr>
          <w:rFonts w:ascii="Times New Roman" w:hAnsi="Times New Roman" w:cs="Times New Roman"/>
          <w:sz w:val="28"/>
          <w:szCs w:val="28"/>
        </w:rPr>
      </w:pPr>
      <w:r w:rsidRPr="00EC10B2">
        <w:rPr>
          <w:rFonts w:ascii="Times New Roman" w:hAnsi="Times New Roman" w:cs="Times New Roman"/>
          <w:sz w:val="28"/>
          <w:szCs w:val="28"/>
        </w:rPr>
        <w:t> </w:t>
      </w:r>
      <w:r w:rsidR="00DD1BE0">
        <w:rPr>
          <w:rFonts w:ascii="Times New Roman" w:hAnsi="Times New Roman" w:cs="Times New Roman"/>
          <w:sz w:val="28"/>
          <w:szCs w:val="28"/>
        </w:rPr>
        <w:t xml:space="preserve">    2.Настоящее Решение</w:t>
      </w:r>
      <w:r w:rsidR="00AC73F9">
        <w:rPr>
          <w:rFonts w:ascii="Times New Roman" w:hAnsi="Times New Roman" w:cs="Times New Roman"/>
          <w:sz w:val="28"/>
          <w:szCs w:val="28"/>
        </w:rPr>
        <w:t xml:space="preserve"> </w:t>
      </w:r>
      <w:r w:rsidR="003B0745">
        <w:rPr>
          <w:rFonts w:ascii="Times New Roman" w:hAnsi="Times New Roman" w:cs="Times New Roman"/>
          <w:sz w:val="28"/>
          <w:szCs w:val="28"/>
        </w:rPr>
        <w:t xml:space="preserve">подлежит обязательному обнародованию согласно Уставу Рождественского сельского поселения </w:t>
      </w:r>
      <w:r w:rsidR="00A46631">
        <w:rPr>
          <w:rFonts w:ascii="Times New Roman" w:hAnsi="Times New Roman" w:cs="Times New Roman"/>
          <w:sz w:val="28"/>
          <w:szCs w:val="28"/>
        </w:rPr>
        <w:t xml:space="preserve">и </w:t>
      </w:r>
      <w:r w:rsidR="003B0745">
        <w:rPr>
          <w:rFonts w:ascii="Times New Roman" w:hAnsi="Times New Roman" w:cs="Times New Roman"/>
          <w:sz w:val="28"/>
          <w:szCs w:val="28"/>
        </w:rPr>
        <w:t xml:space="preserve"> </w:t>
      </w:r>
      <w:r w:rsidR="00EC10B2" w:rsidRPr="00EC10B2">
        <w:rPr>
          <w:rFonts w:ascii="Times New Roman" w:hAnsi="Times New Roman" w:cs="Times New Roman"/>
          <w:sz w:val="28"/>
          <w:szCs w:val="28"/>
        </w:rPr>
        <w:t>раз</w:t>
      </w:r>
      <w:r w:rsidR="00EC10B2">
        <w:rPr>
          <w:rFonts w:ascii="Times New Roman" w:hAnsi="Times New Roman" w:cs="Times New Roman"/>
          <w:sz w:val="28"/>
          <w:szCs w:val="28"/>
        </w:rPr>
        <w:t>мещению  на официальном сайте администрации Рождественского сельского поселения в</w:t>
      </w:r>
      <w:r w:rsidR="003B0745">
        <w:rPr>
          <w:rFonts w:ascii="Times New Roman" w:hAnsi="Times New Roman" w:cs="Times New Roman"/>
          <w:sz w:val="28"/>
          <w:szCs w:val="28"/>
        </w:rPr>
        <w:t xml:space="preserve"> информационно-телекоммуникационной </w:t>
      </w:r>
      <w:r w:rsidR="00EC10B2">
        <w:rPr>
          <w:rFonts w:ascii="Times New Roman" w:hAnsi="Times New Roman" w:cs="Times New Roman"/>
          <w:sz w:val="28"/>
          <w:szCs w:val="28"/>
        </w:rPr>
        <w:t xml:space="preserve"> сети </w:t>
      </w:r>
      <w:r w:rsidR="003B0745">
        <w:rPr>
          <w:rFonts w:ascii="Times New Roman" w:hAnsi="Times New Roman" w:cs="Times New Roman"/>
          <w:sz w:val="28"/>
          <w:szCs w:val="28"/>
        </w:rPr>
        <w:t>«</w:t>
      </w:r>
      <w:r w:rsidR="00EC10B2">
        <w:rPr>
          <w:rFonts w:ascii="Times New Roman" w:hAnsi="Times New Roman" w:cs="Times New Roman"/>
          <w:sz w:val="28"/>
          <w:szCs w:val="28"/>
        </w:rPr>
        <w:t>Интернет</w:t>
      </w:r>
      <w:r w:rsidR="003B0745">
        <w:rPr>
          <w:rFonts w:ascii="Times New Roman" w:hAnsi="Times New Roman" w:cs="Times New Roman"/>
          <w:sz w:val="28"/>
          <w:szCs w:val="28"/>
        </w:rPr>
        <w:t>»</w:t>
      </w:r>
      <w:r w:rsidR="00EC10B2">
        <w:rPr>
          <w:rFonts w:ascii="Times New Roman" w:hAnsi="Times New Roman" w:cs="Times New Roman"/>
          <w:sz w:val="28"/>
          <w:szCs w:val="28"/>
        </w:rPr>
        <w:t>.</w:t>
      </w:r>
    </w:p>
    <w:p w:rsidR="00F27D1F" w:rsidRPr="00EC10B2" w:rsidRDefault="00F27D1F" w:rsidP="00EC10B2">
      <w:pPr>
        <w:pStyle w:val="a9"/>
        <w:rPr>
          <w:rFonts w:ascii="Times New Roman" w:hAnsi="Times New Roman" w:cs="Times New Roman"/>
          <w:sz w:val="28"/>
          <w:szCs w:val="28"/>
        </w:rPr>
      </w:pPr>
      <w:r w:rsidRPr="00EC10B2">
        <w:rPr>
          <w:rFonts w:ascii="Times New Roman" w:hAnsi="Times New Roman" w:cs="Times New Roman"/>
          <w:sz w:val="28"/>
          <w:szCs w:val="28"/>
        </w:rPr>
        <w:t> </w:t>
      </w:r>
      <w:r w:rsidR="00EC10B2" w:rsidRPr="00EC10B2">
        <w:rPr>
          <w:rFonts w:ascii="Times New Roman" w:hAnsi="Times New Roman" w:cs="Times New Roman"/>
          <w:sz w:val="28"/>
          <w:szCs w:val="28"/>
        </w:rPr>
        <w:tab/>
      </w:r>
    </w:p>
    <w:p w:rsidR="00F27D1F" w:rsidRPr="00DD1BE0" w:rsidRDefault="007650E5" w:rsidP="00DD1BE0">
      <w:pPr>
        <w:pStyle w:val="a9"/>
        <w:rPr>
          <w:rFonts w:ascii="Times New Roman" w:hAnsi="Times New Roman" w:cs="Times New Roman"/>
          <w:sz w:val="28"/>
          <w:szCs w:val="28"/>
        </w:rPr>
      </w:pPr>
      <w:r w:rsidRPr="00DD1BE0">
        <w:rPr>
          <w:rFonts w:ascii="Times New Roman" w:hAnsi="Times New Roman" w:cs="Times New Roman"/>
          <w:sz w:val="28"/>
          <w:szCs w:val="28"/>
        </w:rPr>
        <w:t>Глава Рождественского</w:t>
      </w:r>
    </w:p>
    <w:p w:rsidR="00F27D1F" w:rsidRPr="00DD1BE0" w:rsidRDefault="00DD1BE0" w:rsidP="00DD1BE0">
      <w:pPr>
        <w:pStyle w:val="a9"/>
        <w:tabs>
          <w:tab w:val="left" w:pos="6540"/>
        </w:tabs>
        <w:rPr>
          <w:rFonts w:ascii="Times New Roman" w:hAnsi="Times New Roman" w:cs="Times New Roman"/>
          <w:color w:val="1A171B"/>
          <w:sz w:val="28"/>
          <w:szCs w:val="28"/>
        </w:rPr>
      </w:pPr>
      <w:r>
        <w:rPr>
          <w:rFonts w:ascii="Times New Roman" w:hAnsi="Times New Roman" w:cs="Times New Roman"/>
          <w:color w:val="1A171B"/>
          <w:sz w:val="28"/>
          <w:szCs w:val="28"/>
        </w:rPr>
        <w:t>с</w:t>
      </w:r>
      <w:r w:rsidR="007650E5" w:rsidRPr="00DD1BE0">
        <w:rPr>
          <w:rFonts w:ascii="Times New Roman" w:hAnsi="Times New Roman" w:cs="Times New Roman"/>
          <w:color w:val="1A171B"/>
          <w:sz w:val="28"/>
          <w:szCs w:val="28"/>
        </w:rPr>
        <w:t>ельского поселения</w:t>
      </w:r>
      <w:r>
        <w:rPr>
          <w:rFonts w:ascii="Times New Roman" w:hAnsi="Times New Roman" w:cs="Times New Roman"/>
          <w:color w:val="1A171B"/>
          <w:sz w:val="28"/>
          <w:szCs w:val="28"/>
        </w:rPr>
        <w:tab/>
        <w:t>Е.Н.Лютая</w:t>
      </w:r>
    </w:p>
    <w:p w:rsidR="00F27D1F" w:rsidRPr="00DD1BE0" w:rsidRDefault="00F27D1F" w:rsidP="00DD1BE0">
      <w:pPr>
        <w:pStyle w:val="a3"/>
        <w:shd w:val="clear" w:color="auto" w:fill="FFFFFF"/>
        <w:tabs>
          <w:tab w:val="center" w:pos="4677"/>
          <w:tab w:val="right" w:pos="9355"/>
        </w:tabs>
        <w:textAlignment w:val="baseline"/>
        <w:rPr>
          <w:rFonts w:ascii="Tahoma" w:hAnsi="Tahoma" w:cs="Tahoma"/>
          <w:color w:val="1A171B"/>
          <w:sz w:val="28"/>
          <w:szCs w:val="28"/>
        </w:rPr>
      </w:pPr>
    </w:p>
    <w:p w:rsidR="00F27D1F" w:rsidRDefault="00F27D1F" w:rsidP="00F27D1F">
      <w:pPr>
        <w:pStyle w:val="a3"/>
        <w:shd w:val="clear" w:color="auto" w:fill="FFFFFF"/>
        <w:tabs>
          <w:tab w:val="center" w:pos="4677"/>
          <w:tab w:val="right" w:pos="9355"/>
        </w:tabs>
        <w:textAlignment w:val="baseline"/>
        <w:rPr>
          <w:rFonts w:ascii="Tahoma" w:hAnsi="Tahoma" w:cs="Tahoma"/>
          <w:color w:val="1A171B"/>
          <w:sz w:val="17"/>
          <w:szCs w:val="17"/>
        </w:rPr>
      </w:pPr>
    </w:p>
    <w:p w:rsidR="00F27D1F" w:rsidRPr="00A92C85" w:rsidRDefault="00A92C85" w:rsidP="00A92C85">
      <w:pPr>
        <w:pStyle w:val="a3"/>
        <w:shd w:val="clear" w:color="auto" w:fill="FFFFFF"/>
        <w:tabs>
          <w:tab w:val="left" w:pos="4020"/>
          <w:tab w:val="center" w:pos="4677"/>
          <w:tab w:val="left" w:pos="7536"/>
          <w:tab w:val="right" w:pos="9355"/>
        </w:tabs>
        <w:textAlignment w:val="baseline"/>
        <w:rPr>
          <w:rFonts w:ascii="Tahoma" w:hAnsi="Tahoma" w:cs="Tahoma"/>
          <w:color w:val="1A171B"/>
        </w:rPr>
      </w:pPr>
      <w:r>
        <w:rPr>
          <w:color w:val="1A171B"/>
          <w:sz w:val="17"/>
          <w:szCs w:val="17"/>
        </w:rPr>
        <w:t xml:space="preserve">   </w:t>
      </w:r>
      <w:r>
        <w:rPr>
          <w:color w:val="1A171B"/>
          <w:sz w:val="17"/>
          <w:szCs w:val="17"/>
        </w:rPr>
        <w:tab/>
        <w:t xml:space="preserve">                                 </w:t>
      </w:r>
      <w:r>
        <w:rPr>
          <w:color w:val="1A171B"/>
          <w:sz w:val="17"/>
          <w:szCs w:val="17"/>
        </w:rPr>
        <w:tab/>
      </w:r>
      <w:r w:rsidRPr="00A92C85">
        <w:rPr>
          <w:color w:val="1A171B"/>
        </w:rPr>
        <w:t>Приложение №</w:t>
      </w:r>
      <w:r w:rsidRPr="00A92C85">
        <w:rPr>
          <w:rFonts w:ascii="Tahoma" w:hAnsi="Tahoma" w:cs="Tahoma"/>
          <w:color w:val="1A171B"/>
        </w:rPr>
        <w:t xml:space="preserve"> 1</w:t>
      </w:r>
    </w:p>
    <w:p w:rsidR="00F27D1F" w:rsidRPr="00F27D1F" w:rsidRDefault="00F27D1F" w:rsidP="00C65A77">
      <w:pPr>
        <w:pStyle w:val="a3"/>
        <w:shd w:val="clear" w:color="auto" w:fill="FFFFFF"/>
        <w:tabs>
          <w:tab w:val="left" w:pos="2400"/>
          <w:tab w:val="left" w:pos="7536"/>
        </w:tabs>
        <w:textAlignment w:val="baseline"/>
        <w:rPr>
          <w:color w:val="1A171B"/>
        </w:rPr>
      </w:pPr>
      <w:r>
        <w:rPr>
          <w:rFonts w:ascii="Tahoma" w:hAnsi="Tahoma" w:cs="Tahoma"/>
          <w:color w:val="1A171B"/>
          <w:sz w:val="17"/>
          <w:szCs w:val="17"/>
        </w:rPr>
        <w:tab/>
      </w:r>
      <w:r w:rsidR="00C65A77">
        <w:rPr>
          <w:rFonts w:ascii="Tahoma" w:hAnsi="Tahoma" w:cs="Tahoma"/>
          <w:color w:val="1A171B"/>
          <w:sz w:val="17"/>
          <w:szCs w:val="17"/>
        </w:rPr>
        <w:tab/>
      </w:r>
    </w:p>
    <w:p w:rsidR="00907660" w:rsidRPr="00AC73F9" w:rsidRDefault="00F27D1F" w:rsidP="00907660">
      <w:pPr>
        <w:pStyle w:val="a3"/>
        <w:shd w:val="clear" w:color="auto" w:fill="FFFFFF"/>
        <w:jc w:val="center"/>
        <w:textAlignment w:val="baseline"/>
        <w:rPr>
          <w:color w:val="1A171B"/>
          <w:sz w:val="28"/>
          <w:szCs w:val="28"/>
        </w:rPr>
      </w:pPr>
      <w:r w:rsidRPr="00AE1FFB">
        <w:rPr>
          <w:b/>
          <w:bCs/>
          <w:color w:val="1A171B"/>
          <w:sz w:val="28"/>
          <w:szCs w:val="28"/>
        </w:rPr>
        <w:t>Порядок и условия предоставления в аренду субъектам малого и среднего предпринимательства (МСП) объектов му</w:t>
      </w:r>
      <w:r w:rsidR="00AE1FFB">
        <w:rPr>
          <w:b/>
          <w:bCs/>
          <w:color w:val="1A171B"/>
          <w:sz w:val="28"/>
          <w:szCs w:val="28"/>
        </w:rPr>
        <w:t xml:space="preserve">ниципальной </w:t>
      </w:r>
      <w:r w:rsidR="00A92C85">
        <w:rPr>
          <w:b/>
          <w:bCs/>
          <w:color w:val="1A171B"/>
          <w:sz w:val="28"/>
          <w:szCs w:val="28"/>
        </w:rPr>
        <w:t>собственности  </w:t>
      </w:r>
      <w:r w:rsidRPr="00AE1FFB">
        <w:rPr>
          <w:b/>
          <w:bCs/>
          <w:color w:val="1A171B"/>
          <w:sz w:val="28"/>
          <w:szCs w:val="28"/>
        </w:rPr>
        <w:t xml:space="preserve">,  включенных в перечень </w:t>
      </w:r>
      <w:r w:rsidR="00A92C85">
        <w:rPr>
          <w:b/>
          <w:bCs/>
          <w:color w:val="1A171B"/>
          <w:sz w:val="28"/>
          <w:szCs w:val="28"/>
        </w:rPr>
        <w:t xml:space="preserve">муниципального имущества, </w:t>
      </w:r>
      <w:r w:rsidRPr="00AE1FFB">
        <w:rPr>
          <w:b/>
          <w:bCs/>
          <w:color w:val="1A171B"/>
          <w:sz w:val="28"/>
          <w:szCs w:val="28"/>
        </w:rPr>
        <w:t>, свободного от прав третьих лиц</w:t>
      </w:r>
      <w:r w:rsidR="00AC73F9">
        <w:rPr>
          <w:b/>
          <w:bCs/>
          <w:color w:val="1A171B"/>
          <w:sz w:val="28"/>
          <w:szCs w:val="28"/>
        </w:rPr>
        <w:t xml:space="preserve"> </w:t>
      </w:r>
      <w:r w:rsidR="00907660" w:rsidRPr="00907660">
        <w:rPr>
          <w:b/>
          <w:bCs/>
          <w:color w:val="1A171B"/>
          <w:sz w:val="28"/>
          <w:szCs w:val="28"/>
        </w:rPr>
        <w:t>(за исключением права хозяйственного ведения , права оперативного управления , а также имущественных прав субъектов  малого и среднего предпринимательства).</w:t>
      </w:r>
    </w:p>
    <w:p w:rsidR="00F27D1F" w:rsidRPr="00AE1FFB" w:rsidRDefault="00907660" w:rsidP="00907660">
      <w:pPr>
        <w:pStyle w:val="a3"/>
        <w:shd w:val="clear" w:color="auto" w:fill="FFFFFF"/>
        <w:jc w:val="center"/>
        <w:textAlignment w:val="baseline"/>
        <w:rPr>
          <w:color w:val="1A171B"/>
          <w:sz w:val="28"/>
          <w:szCs w:val="28"/>
        </w:rPr>
      </w:pPr>
      <w:r>
        <w:rPr>
          <w:b/>
          <w:bCs/>
          <w:color w:val="1A171B"/>
          <w:sz w:val="28"/>
          <w:szCs w:val="28"/>
        </w:rPr>
        <w:t xml:space="preserve"> </w:t>
      </w:r>
    </w:p>
    <w:p w:rsidR="00F27D1F" w:rsidRPr="00F27D1F" w:rsidRDefault="00F27D1F" w:rsidP="00F27D1F">
      <w:pPr>
        <w:pStyle w:val="a3"/>
        <w:shd w:val="clear" w:color="auto" w:fill="FFFFFF"/>
        <w:jc w:val="center"/>
        <w:textAlignment w:val="baseline"/>
        <w:rPr>
          <w:color w:val="1A171B"/>
        </w:rPr>
      </w:pPr>
      <w:r w:rsidRPr="00F27D1F">
        <w:rPr>
          <w:color w:val="1A171B"/>
        </w:rPr>
        <w:t> (далее - Порядок)</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F27D1F" w:rsidRDefault="00F27D1F" w:rsidP="00F27D1F">
      <w:pPr>
        <w:pStyle w:val="a3"/>
        <w:shd w:val="clear" w:color="auto" w:fill="FFFFFF"/>
        <w:jc w:val="center"/>
        <w:textAlignment w:val="baseline"/>
        <w:rPr>
          <w:color w:val="1A171B"/>
        </w:rPr>
      </w:pPr>
      <w:r w:rsidRPr="00F27D1F">
        <w:rPr>
          <w:color w:val="1A171B"/>
        </w:rPr>
        <w:t>1. Общие положения</w:t>
      </w:r>
    </w:p>
    <w:p w:rsidR="00F27D1F" w:rsidRPr="00F27D1F" w:rsidRDefault="00F27D1F" w:rsidP="00F27D1F">
      <w:pPr>
        <w:pStyle w:val="a3"/>
        <w:shd w:val="clear" w:color="auto" w:fill="FFFFFF"/>
        <w:textAlignment w:val="baseline"/>
        <w:rPr>
          <w:color w:val="1A171B"/>
        </w:rPr>
      </w:pPr>
      <w:r w:rsidRPr="00F27D1F">
        <w:rPr>
          <w:color w:val="1A171B"/>
        </w:rPr>
        <w:t xml:space="preserve">        1.1. Настоящий </w:t>
      </w:r>
      <w:r w:rsidR="00AE1FFB">
        <w:rPr>
          <w:color w:val="1A171B"/>
        </w:rPr>
        <w:t xml:space="preserve"> </w:t>
      </w:r>
      <w:r w:rsidRPr="00F27D1F">
        <w:rPr>
          <w:color w:val="1A171B"/>
        </w:rPr>
        <w:t>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субъектам малого и среднего предпринимательства (МСП) объектов муниципа</w:t>
      </w:r>
      <w:r w:rsidR="00A92C85">
        <w:rPr>
          <w:color w:val="1A171B"/>
        </w:rPr>
        <w:t xml:space="preserve">льной собственности  </w:t>
      </w:r>
      <w:r w:rsidRPr="00F27D1F">
        <w:rPr>
          <w:color w:val="1A171B"/>
        </w:rPr>
        <w:t xml:space="preserve">, </w:t>
      </w:r>
      <w:r w:rsidR="00AE1FFB">
        <w:rPr>
          <w:color w:val="1A171B"/>
        </w:rPr>
        <w:t xml:space="preserve"> </w:t>
      </w:r>
      <w:r w:rsidRPr="00F27D1F">
        <w:rPr>
          <w:color w:val="1A171B"/>
        </w:rPr>
        <w:t>включенных в перечень</w:t>
      </w:r>
      <w:r w:rsidR="00AC73F9">
        <w:rPr>
          <w:color w:val="1A171B"/>
        </w:rPr>
        <w:t xml:space="preserve"> муниципального  имущества</w:t>
      </w:r>
      <w:r w:rsidRPr="00F27D1F">
        <w:rPr>
          <w:color w:val="1A171B"/>
        </w:rPr>
        <w:t xml:space="preserve">, свободного от прав третьих лиц (за исключением </w:t>
      </w:r>
      <w:r w:rsidR="00907660">
        <w:rPr>
          <w:color w:val="1A171B"/>
        </w:rPr>
        <w:t xml:space="preserve">права хозяйственного ведения , права оперативного управления , а также </w:t>
      </w:r>
      <w:r w:rsidRPr="00F27D1F">
        <w:rPr>
          <w:color w:val="1A171B"/>
        </w:rPr>
        <w:t>имущественных прав субъектов малого и среднего предпринимательства).</w:t>
      </w:r>
    </w:p>
    <w:p w:rsidR="00F27D1F" w:rsidRPr="00F27D1F" w:rsidRDefault="00F27D1F" w:rsidP="00F27D1F">
      <w:pPr>
        <w:pStyle w:val="a3"/>
        <w:shd w:val="clear" w:color="auto" w:fill="FFFFFF"/>
        <w:textAlignment w:val="baseline"/>
        <w:rPr>
          <w:color w:val="1A171B"/>
        </w:rPr>
      </w:pPr>
      <w:r w:rsidRPr="00F27D1F">
        <w:rPr>
          <w:color w:val="1A171B"/>
        </w:rPr>
        <w:t xml:space="preserve">        1.2. Предоставление в </w:t>
      </w:r>
      <w:r w:rsidR="00AE1FFB">
        <w:rPr>
          <w:color w:val="1A171B"/>
        </w:rPr>
        <w:t xml:space="preserve"> </w:t>
      </w:r>
      <w:r w:rsidRPr="00F27D1F">
        <w:rPr>
          <w:color w:val="1A171B"/>
        </w:rPr>
        <w:t>аренду субъектам малого и среднего предпринимательства (МСП) объектов муниципал</w:t>
      </w:r>
      <w:r w:rsidR="00AE1FFB">
        <w:rPr>
          <w:color w:val="1A171B"/>
        </w:rPr>
        <w:t>ьной с</w:t>
      </w:r>
      <w:r w:rsidR="00907660">
        <w:rPr>
          <w:color w:val="1A171B"/>
        </w:rPr>
        <w:t xml:space="preserve">обственности  </w:t>
      </w:r>
      <w:r w:rsidR="00AE1FFB">
        <w:rPr>
          <w:color w:val="1A171B"/>
        </w:rPr>
        <w:t xml:space="preserve"> </w:t>
      </w:r>
      <w:r w:rsidRPr="00F27D1F">
        <w:rPr>
          <w:color w:val="1A171B"/>
        </w:rPr>
        <w:t>, включенных в перечень</w:t>
      </w:r>
      <w:r w:rsidR="00907660">
        <w:rPr>
          <w:color w:val="1A171B"/>
        </w:rPr>
        <w:t xml:space="preserve"> муниципального  имущества, </w:t>
      </w:r>
      <w:r w:rsidRPr="00F27D1F">
        <w:rPr>
          <w:color w:val="1A171B"/>
        </w:rPr>
        <w:t xml:space="preserve">свободного от прав третьих лиц (за исключением </w:t>
      </w:r>
      <w:r w:rsidR="00907660">
        <w:rPr>
          <w:color w:val="1A171B"/>
        </w:rPr>
        <w:t xml:space="preserve"> права хозяйственного ведения , права оперативного управления , а также </w:t>
      </w:r>
      <w:r w:rsidRPr="00F27D1F">
        <w:rPr>
          <w:color w:val="1A171B"/>
        </w:rPr>
        <w:t xml:space="preserve">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w:t>
      </w:r>
      <w:r w:rsidR="00907660">
        <w:rPr>
          <w:color w:val="1A171B"/>
        </w:rPr>
        <w:t xml:space="preserve">права хозяйственного ведения , оперативного управления , а также  </w:t>
      </w:r>
      <w:r w:rsidRPr="00F27D1F">
        <w:rPr>
          <w:color w:val="1A171B"/>
        </w:rPr>
        <w:t xml:space="preserve">имущественных </w:t>
      </w:r>
      <w:r w:rsidR="00AE1FFB">
        <w:rPr>
          <w:color w:val="1A171B"/>
        </w:rPr>
        <w:t xml:space="preserve"> </w:t>
      </w:r>
      <w:r w:rsidRPr="00F27D1F">
        <w:rPr>
          <w:color w:val="1A171B"/>
        </w:rPr>
        <w:t>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A46631" w:rsidRPr="00F27D1F" w:rsidRDefault="00F27D1F" w:rsidP="00A46631">
      <w:pPr>
        <w:pStyle w:val="a3"/>
        <w:shd w:val="clear" w:color="auto" w:fill="FFFFFF"/>
        <w:textAlignment w:val="baseline"/>
        <w:rPr>
          <w:color w:val="1A171B"/>
        </w:rPr>
      </w:pPr>
      <w:r w:rsidRPr="00F27D1F">
        <w:rPr>
          <w:color w:val="1A171B"/>
        </w:rPr>
        <w:t xml:space="preserve">         1.3. Основными принципами предоставления в аренду субъектам малого и среднего предпринимательства (МСП) объектов муниципальной собственности </w:t>
      </w:r>
      <w:r w:rsidR="0015352B">
        <w:rPr>
          <w:color w:val="1A171B"/>
        </w:rPr>
        <w:t xml:space="preserve"> </w:t>
      </w:r>
      <w:r w:rsidRPr="00F27D1F">
        <w:rPr>
          <w:color w:val="1A171B"/>
        </w:rPr>
        <w:t xml:space="preserve">, включенных в перечень </w:t>
      </w:r>
      <w:r w:rsidR="00A46631">
        <w:rPr>
          <w:color w:val="1A171B"/>
        </w:rPr>
        <w:t xml:space="preserve">муниципального  имущества, </w:t>
      </w:r>
      <w:r w:rsidRPr="00F27D1F">
        <w:rPr>
          <w:color w:val="1A171B"/>
        </w:rPr>
        <w:t xml:space="preserve"> свободного от прав третьих лиц </w:t>
      </w:r>
      <w:r w:rsidR="00A46631" w:rsidRPr="00F27D1F">
        <w:rPr>
          <w:color w:val="1A171B"/>
        </w:rPr>
        <w:t xml:space="preserve">(за исключением </w:t>
      </w:r>
      <w:r w:rsidR="00A46631">
        <w:rPr>
          <w:color w:val="1A171B"/>
        </w:rPr>
        <w:lastRenderedPageBreak/>
        <w:t xml:space="preserve">права хозяйственного ведения , права оперативного управления , а также </w:t>
      </w:r>
      <w:r w:rsidR="00A46631" w:rsidRPr="00F27D1F">
        <w:rPr>
          <w:color w:val="1A171B"/>
        </w:rPr>
        <w:t>имущественных прав субъектов малого и среднего предпринимательства)</w:t>
      </w:r>
      <w:r w:rsidR="00A46631">
        <w:rPr>
          <w:color w:val="1A171B"/>
        </w:rPr>
        <w:t xml:space="preserve"> являются :</w:t>
      </w:r>
    </w:p>
    <w:p w:rsidR="00F27D1F" w:rsidRPr="00F27D1F" w:rsidRDefault="00F27D1F" w:rsidP="00F27D1F">
      <w:pPr>
        <w:pStyle w:val="a3"/>
        <w:shd w:val="clear" w:color="auto" w:fill="FFFFFF"/>
        <w:textAlignment w:val="baseline"/>
        <w:rPr>
          <w:color w:val="1A171B"/>
        </w:rPr>
      </w:pPr>
      <w:r w:rsidRPr="00F27D1F">
        <w:rPr>
          <w:color w:val="1A171B"/>
        </w:rPr>
        <w:t>         1) заявительный порядок обращения;</w:t>
      </w:r>
    </w:p>
    <w:p w:rsidR="00F27D1F" w:rsidRPr="00F27D1F" w:rsidRDefault="00F27D1F" w:rsidP="00F27D1F">
      <w:pPr>
        <w:pStyle w:val="a3"/>
        <w:shd w:val="clear" w:color="auto" w:fill="FFFFFF"/>
        <w:textAlignment w:val="baseline"/>
        <w:rPr>
          <w:color w:val="1A171B"/>
        </w:rPr>
      </w:pPr>
      <w:r w:rsidRPr="00F27D1F">
        <w:rPr>
          <w:color w:val="1A171B"/>
        </w:rPr>
        <w:t>         2) доступность инфраструктуры поддержки субъектов МСП для всех субъектов МСП;</w:t>
      </w:r>
    </w:p>
    <w:p w:rsidR="00F27D1F" w:rsidRPr="00F27D1F" w:rsidRDefault="00F27D1F" w:rsidP="00F27D1F">
      <w:pPr>
        <w:pStyle w:val="a3"/>
        <w:shd w:val="clear" w:color="auto" w:fill="FFFFFF"/>
        <w:textAlignment w:val="baseline"/>
        <w:rPr>
          <w:color w:val="1A171B"/>
        </w:rPr>
      </w:pPr>
      <w:r w:rsidRPr="00F27D1F">
        <w:rPr>
          <w:color w:val="1A171B"/>
        </w:rPr>
        <w:t>          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F27D1F" w:rsidRPr="00F27D1F" w:rsidRDefault="00F27D1F" w:rsidP="00F27D1F">
      <w:pPr>
        <w:pStyle w:val="a3"/>
        <w:shd w:val="clear" w:color="auto" w:fill="FFFFFF"/>
        <w:textAlignment w:val="baseline"/>
        <w:rPr>
          <w:color w:val="1A171B"/>
        </w:rPr>
      </w:pPr>
      <w:r w:rsidRPr="00F27D1F">
        <w:rPr>
          <w:color w:val="1A171B"/>
        </w:rPr>
        <w:t>         4) оказание поддержки с соблюдением требований, установленных Федеральным законом от 26.07.2006 № 135-ФЗ «О защите конкуренции» и настоящим Порядком;</w:t>
      </w:r>
    </w:p>
    <w:p w:rsidR="00F27D1F" w:rsidRPr="00F27D1F" w:rsidRDefault="00F27D1F" w:rsidP="00F27D1F">
      <w:pPr>
        <w:pStyle w:val="a3"/>
        <w:shd w:val="clear" w:color="auto" w:fill="FFFFFF"/>
        <w:textAlignment w:val="baseline"/>
        <w:rPr>
          <w:color w:val="1A171B"/>
        </w:rPr>
      </w:pPr>
      <w:r w:rsidRPr="00F27D1F">
        <w:rPr>
          <w:color w:val="1A171B"/>
        </w:rPr>
        <w:t>         5) открытость процедур оказания поддержки.</w:t>
      </w:r>
    </w:p>
    <w:p w:rsidR="00F27D1F" w:rsidRPr="00F27D1F" w:rsidRDefault="0015352B" w:rsidP="00F27D1F">
      <w:pPr>
        <w:pStyle w:val="a3"/>
        <w:shd w:val="clear" w:color="auto" w:fill="FFFFFF"/>
        <w:textAlignment w:val="baseline"/>
        <w:rPr>
          <w:color w:val="1A171B"/>
        </w:rPr>
      </w:pPr>
      <w:r>
        <w:rPr>
          <w:color w:val="1A171B"/>
        </w:rPr>
        <w:t xml:space="preserve">         1.4. Администрация  Рождественского сельского поселения </w:t>
      </w:r>
      <w:r w:rsidR="00F27D1F" w:rsidRPr="00F27D1F">
        <w:rPr>
          <w:color w:val="1A171B"/>
        </w:rPr>
        <w:t xml:space="preserve"> является органом, уполномоченным осуществ</w:t>
      </w:r>
      <w:r>
        <w:rPr>
          <w:color w:val="1A171B"/>
        </w:rPr>
        <w:t xml:space="preserve">лять формирование, </w:t>
      </w:r>
      <w:r w:rsidR="00F27D1F" w:rsidRPr="00F27D1F">
        <w:rPr>
          <w:color w:val="1A171B"/>
        </w:rPr>
        <w:t xml:space="preserve"> ведение (в том числе ежегодное дополнение) и обязательное опубликование Перечня муниц</w:t>
      </w:r>
      <w:r>
        <w:rPr>
          <w:color w:val="1A171B"/>
        </w:rPr>
        <w:t xml:space="preserve">ипального имущества  Рождественского сельского поселения </w:t>
      </w:r>
      <w:r w:rsidR="00F27D1F" w:rsidRPr="00F27D1F">
        <w:rPr>
          <w:color w:val="1A171B"/>
        </w:rPr>
        <w:t xml:space="preserve">, свободного от прав третьих лиц (за исключением </w:t>
      </w:r>
      <w:r w:rsidR="00A46631">
        <w:rPr>
          <w:color w:val="1A171B"/>
        </w:rPr>
        <w:t xml:space="preserve">права хозяйственного ведения , оперативного управления , а также </w:t>
      </w:r>
      <w:r w:rsidR="00F27D1F" w:rsidRPr="00F27D1F">
        <w:rPr>
          <w:color w:val="1A171B"/>
        </w:rPr>
        <w:t xml:space="preserve">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w:t>
      </w:r>
      <w:r w:rsidR="00D307BC">
        <w:rPr>
          <w:color w:val="1A171B"/>
        </w:rPr>
        <w:t xml:space="preserve">образующим  </w:t>
      </w:r>
      <w:r w:rsidR="00F27D1F" w:rsidRPr="00F27D1F">
        <w:rPr>
          <w:color w:val="1A171B"/>
        </w:rPr>
        <w:t xml:space="preserve"> инфраструктуру</w:t>
      </w:r>
      <w:r w:rsidR="00D307BC">
        <w:rPr>
          <w:color w:val="1A171B"/>
        </w:rPr>
        <w:t xml:space="preserve">  </w:t>
      </w:r>
      <w:r w:rsidR="00F27D1F" w:rsidRPr="00F27D1F">
        <w:rPr>
          <w:color w:val="1A171B"/>
        </w:rPr>
        <w:t xml:space="preserve"> поддержки субъектов малого и среднего предпринимательства.</w:t>
      </w:r>
    </w:p>
    <w:p w:rsidR="00F27D1F" w:rsidRPr="00F27D1F" w:rsidRDefault="00D307BC" w:rsidP="00F27D1F">
      <w:pPr>
        <w:pStyle w:val="a3"/>
        <w:shd w:val="clear" w:color="auto" w:fill="FFFFFF"/>
        <w:textAlignment w:val="baseline"/>
        <w:rPr>
          <w:color w:val="1A171B"/>
        </w:rPr>
      </w:pPr>
      <w:r>
        <w:rPr>
          <w:color w:val="1A171B"/>
        </w:rPr>
        <w:t>    </w:t>
      </w:r>
      <w:r w:rsidR="00C11932">
        <w:rPr>
          <w:color w:val="1A171B"/>
        </w:rPr>
        <w:t>     1.4.1. Решением муниципального комитета</w:t>
      </w:r>
      <w:r>
        <w:rPr>
          <w:color w:val="1A171B"/>
        </w:rPr>
        <w:t xml:space="preserve"> </w:t>
      </w:r>
      <w:r w:rsidR="00F27D1F" w:rsidRPr="00F27D1F">
        <w:rPr>
          <w:color w:val="1A171B"/>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w:t>
      </w:r>
      <w:r w:rsidR="00A46631">
        <w:rPr>
          <w:color w:val="1A171B"/>
        </w:rPr>
        <w:t xml:space="preserve">щества  </w:t>
      </w:r>
      <w:r w:rsidR="00F27D1F" w:rsidRPr="00F27D1F">
        <w:rPr>
          <w:color w:val="1A171B"/>
        </w:rPr>
        <w:t>, вк</w:t>
      </w:r>
      <w:r w:rsidR="00C11932">
        <w:rPr>
          <w:color w:val="1A171B"/>
        </w:rPr>
        <w:t>люченного в Перечень, определяе</w:t>
      </w:r>
      <w:r w:rsidR="00A46631">
        <w:rPr>
          <w:color w:val="1A171B"/>
        </w:rPr>
        <w:t>т</w:t>
      </w:r>
      <w:r w:rsidR="00C11932">
        <w:rPr>
          <w:color w:val="1A171B"/>
        </w:rPr>
        <w:t>ся</w:t>
      </w:r>
      <w:r w:rsidR="00A46631">
        <w:rPr>
          <w:color w:val="1A171B"/>
        </w:rPr>
        <w:t xml:space="preserve"> </w:t>
      </w:r>
      <w:r w:rsidR="00F27D1F" w:rsidRPr="00F27D1F">
        <w:rPr>
          <w:color w:val="1A171B"/>
        </w:rPr>
        <w:t xml:space="preserve">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27D1F" w:rsidRPr="00F27D1F" w:rsidRDefault="00F27D1F" w:rsidP="00F27D1F">
      <w:pPr>
        <w:pStyle w:val="a3"/>
        <w:shd w:val="clear" w:color="auto" w:fill="FFFFFF"/>
        <w:textAlignment w:val="baseline"/>
        <w:rPr>
          <w:color w:val="1A171B"/>
        </w:rPr>
      </w:pPr>
      <w:r w:rsidRPr="00F27D1F">
        <w:rPr>
          <w:color w:val="1A171B"/>
        </w:rPr>
        <w:t>         1.4.2. В течение года с даты включения муниципального имущества в Пер</w:t>
      </w:r>
      <w:r w:rsidR="0015352B">
        <w:rPr>
          <w:color w:val="1A171B"/>
        </w:rPr>
        <w:t xml:space="preserve">ечень администрация  Рождественского  сельского поселения </w:t>
      </w:r>
      <w:r w:rsidRPr="00F27D1F">
        <w:rPr>
          <w:color w:val="1A171B"/>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F27D1F" w:rsidRPr="00F27D1F" w:rsidRDefault="00F27D1F" w:rsidP="00F27D1F">
      <w:pPr>
        <w:pStyle w:val="a3"/>
        <w:shd w:val="clear" w:color="auto" w:fill="FFFFFF"/>
        <w:textAlignment w:val="baseline"/>
        <w:rPr>
          <w:color w:val="1A171B"/>
        </w:rPr>
      </w:pPr>
      <w:r w:rsidRPr="00F27D1F">
        <w:rPr>
          <w:color w:val="1A171B"/>
        </w:rPr>
        <w:t>         1.4.3. Муниципальное имущество на возмездной основе предоставляется в аренду субъектам МСП на срок не менее 5 (пяти) лет.</w:t>
      </w:r>
    </w:p>
    <w:p w:rsidR="00F27D1F" w:rsidRPr="00F27D1F" w:rsidRDefault="00F27D1F" w:rsidP="00F27D1F">
      <w:pPr>
        <w:pStyle w:val="a3"/>
        <w:shd w:val="clear" w:color="auto" w:fill="FFFFFF"/>
        <w:textAlignment w:val="baseline"/>
        <w:rPr>
          <w:color w:val="1A171B"/>
        </w:rPr>
      </w:pPr>
      <w:r w:rsidRPr="00F27D1F">
        <w:rPr>
          <w:color w:val="1A171B"/>
        </w:rPr>
        <w:lastRenderedPageBreak/>
        <w:t>         1.4.4. Арендная плата вносится в следующем порядке:</w:t>
      </w:r>
    </w:p>
    <w:p w:rsidR="00F27D1F" w:rsidRPr="00F27D1F" w:rsidRDefault="00F27D1F" w:rsidP="00F27D1F">
      <w:pPr>
        <w:pStyle w:val="a3"/>
        <w:shd w:val="clear" w:color="auto" w:fill="FFFFFF"/>
        <w:textAlignment w:val="baseline"/>
        <w:rPr>
          <w:color w:val="1A171B"/>
        </w:rPr>
      </w:pPr>
      <w:r w:rsidRPr="00F27D1F">
        <w:rPr>
          <w:color w:val="1A171B"/>
        </w:rPr>
        <w:t> в первый год аренды - 40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во второй год аренды - 60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в третий год аренды - 80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в четвертый год аренды и далее - 100 процентов размера арендной платы.</w:t>
      </w:r>
    </w:p>
    <w:p w:rsidR="00F27D1F" w:rsidRPr="00F27D1F" w:rsidRDefault="00F27D1F" w:rsidP="00F27D1F">
      <w:pPr>
        <w:pStyle w:val="a3"/>
        <w:shd w:val="clear" w:color="auto" w:fill="FFFFFF"/>
        <w:textAlignment w:val="baseline"/>
        <w:rPr>
          <w:color w:val="1A171B"/>
        </w:rPr>
      </w:pPr>
      <w:r w:rsidRPr="00F27D1F">
        <w:rPr>
          <w:color w:val="1A171B"/>
        </w:rPr>
        <w:t xml:space="preserve">         1.4.5. </w:t>
      </w:r>
      <w:r w:rsidR="00D307BC">
        <w:rPr>
          <w:color w:val="1A171B"/>
        </w:rPr>
        <w:t xml:space="preserve">Порядок </w:t>
      </w:r>
      <w:r w:rsidRPr="00F27D1F">
        <w:rPr>
          <w:color w:val="1A171B"/>
        </w:rPr>
        <w:t xml:space="preserve">формирования, ведения и обязательного опубликования перечня муниципального имущества, свободного от прав третьих лиц (за исключением </w:t>
      </w:r>
      <w:r w:rsidR="00A46631">
        <w:rPr>
          <w:color w:val="1A171B"/>
        </w:rPr>
        <w:t xml:space="preserve">права хозяйственного ведения , оперативного управления ,а также </w:t>
      </w:r>
      <w:r w:rsidRPr="00F27D1F">
        <w:rPr>
          <w:color w:val="1A171B"/>
        </w:rPr>
        <w:t xml:space="preserve">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w:t>
      </w:r>
      <w:r w:rsidR="00D307BC">
        <w:rPr>
          <w:color w:val="1A171B"/>
        </w:rPr>
        <w:t xml:space="preserve"> муниципального комитета Рождественского сельского поселения</w:t>
      </w:r>
      <w:r w:rsidRPr="00F27D1F">
        <w:rPr>
          <w:color w:val="1A171B"/>
        </w:rPr>
        <w:t>.</w:t>
      </w:r>
    </w:p>
    <w:p w:rsidR="00F27D1F" w:rsidRPr="00F27D1F" w:rsidRDefault="00F27D1F" w:rsidP="00F27D1F">
      <w:pPr>
        <w:pStyle w:val="a3"/>
        <w:shd w:val="clear" w:color="auto" w:fill="FFFFFF"/>
        <w:textAlignment w:val="baseline"/>
        <w:rPr>
          <w:color w:val="1A171B"/>
        </w:rPr>
      </w:pPr>
      <w:r w:rsidRPr="00F27D1F">
        <w:rPr>
          <w:color w:val="1A171B"/>
        </w:rPr>
        <w:t> </w:t>
      </w:r>
    </w:p>
    <w:p w:rsidR="00F27D1F" w:rsidRPr="00C11932" w:rsidRDefault="00F27D1F" w:rsidP="00D307BC">
      <w:pPr>
        <w:pStyle w:val="a3"/>
        <w:shd w:val="clear" w:color="auto" w:fill="FFFFFF"/>
        <w:textAlignment w:val="baseline"/>
        <w:rPr>
          <w:b/>
          <w:color w:val="1A171B"/>
        </w:rPr>
      </w:pPr>
      <w:r w:rsidRPr="00C11932">
        <w:rPr>
          <w:b/>
          <w:color w:val="1A171B"/>
        </w:rPr>
        <w:t xml:space="preserve">2. Порядок и условия предоставления в аренду </w:t>
      </w:r>
      <w:r w:rsidR="00D307BC" w:rsidRPr="00C11932">
        <w:rPr>
          <w:b/>
          <w:color w:val="1A171B"/>
        </w:rPr>
        <w:t>объектов</w:t>
      </w:r>
      <w:r w:rsidRPr="00C11932">
        <w:rPr>
          <w:b/>
          <w:color w:val="1A171B"/>
        </w:rPr>
        <w:t> муниципальной собственности, включенных в перечень имущества, находящегося в муниципа</w:t>
      </w:r>
      <w:r w:rsidR="00C11932">
        <w:rPr>
          <w:b/>
          <w:color w:val="1A171B"/>
        </w:rPr>
        <w:t>льной собственности  Рождественского сельского  поселения</w:t>
      </w:r>
      <w:r w:rsidRPr="00C11932">
        <w:rPr>
          <w:b/>
          <w:color w:val="1A171B"/>
        </w:rPr>
        <w:t xml:space="preserve">, свободного от прав третьих лиц (за исключением </w:t>
      </w:r>
      <w:r w:rsidR="00A46631">
        <w:rPr>
          <w:b/>
          <w:color w:val="1A171B"/>
        </w:rPr>
        <w:t xml:space="preserve">права хозяйственного ведения , оперативного управления , а также </w:t>
      </w:r>
      <w:r w:rsidR="00C65A77">
        <w:rPr>
          <w:b/>
          <w:color w:val="1A171B"/>
        </w:rPr>
        <w:t xml:space="preserve"> </w:t>
      </w:r>
      <w:r w:rsidRPr="00C11932">
        <w:rPr>
          <w:b/>
          <w:color w:val="1A171B"/>
        </w:rPr>
        <w:t>имущественных прав субъектов малого и среднего предпринимательства) в виде предоставления муниципальной преференции</w:t>
      </w:r>
      <w:r w:rsidR="00D307BC" w:rsidRPr="00C11932">
        <w:rPr>
          <w:b/>
          <w:color w:val="1A171B"/>
        </w:rPr>
        <w:t>.</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F27D1F" w:rsidRDefault="00F27D1F" w:rsidP="00F27D1F">
      <w:pPr>
        <w:pStyle w:val="a3"/>
        <w:shd w:val="clear" w:color="auto" w:fill="FFFFFF"/>
        <w:textAlignment w:val="baseline"/>
        <w:rPr>
          <w:color w:val="1A171B"/>
        </w:rPr>
      </w:pPr>
      <w:r w:rsidRPr="00F27D1F">
        <w:rPr>
          <w:color w:val="1A171B"/>
        </w:rPr>
        <w:t>          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w:t>
      </w:r>
      <w:r w:rsidR="00C11932">
        <w:rPr>
          <w:color w:val="1A171B"/>
        </w:rPr>
        <w:t xml:space="preserve">ории муниципального образования Рождественское сельское поселение </w:t>
      </w:r>
      <w:r w:rsidRPr="00F27D1F">
        <w:rPr>
          <w:color w:val="1A171B"/>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F27D1F" w:rsidRPr="00F27D1F" w:rsidRDefault="00F27D1F" w:rsidP="00F27D1F">
      <w:pPr>
        <w:pStyle w:val="a3"/>
        <w:shd w:val="clear" w:color="auto" w:fill="FFFFFF"/>
        <w:textAlignment w:val="baseline"/>
        <w:rPr>
          <w:color w:val="1A171B"/>
        </w:rPr>
      </w:pPr>
      <w:r w:rsidRPr="00F27D1F">
        <w:rPr>
          <w:color w:val="1A171B"/>
        </w:rPr>
        <w:t>         2.2. Субъект МСП не должен:</w:t>
      </w:r>
    </w:p>
    <w:p w:rsidR="00F27D1F" w:rsidRPr="00F27D1F" w:rsidRDefault="00F27D1F" w:rsidP="00F27D1F">
      <w:pPr>
        <w:pStyle w:val="a3"/>
        <w:shd w:val="clear" w:color="auto" w:fill="FFFFFF"/>
        <w:textAlignment w:val="baseline"/>
        <w:rPr>
          <w:color w:val="1A171B"/>
        </w:rPr>
      </w:pPr>
      <w:r w:rsidRPr="00F27D1F">
        <w:rPr>
          <w:color w:val="1A171B"/>
        </w:rPr>
        <w:t>- находиться в стадии реорганизации, ликвидации или банкротства в соответствии с законодательством Российской Федерации;</w:t>
      </w:r>
    </w:p>
    <w:p w:rsidR="00F27D1F" w:rsidRPr="00F27D1F" w:rsidRDefault="00F27D1F" w:rsidP="00F27D1F">
      <w:pPr>
        <w:pStyle w:val="a3"/>
        <w:shd w:val="clear" w:color="auto" w:fill="FFFFFF"/>
        <w:textAlignment w:val="baseline"/>
        <w:rPr>
          <w:color w:val="1A171B"/>
        </w:rPr>
      </w:pPr>
      <w:r w:rsidRPr="00F27D1F">
        <w:rPr>
          <w:color w:val="1A171B"/>
        </w:rPr>
        <w:t>- иметь задолженность по налоговым и неналоговым платежам в бюджеты всех уровней и во внебюджетные фонды;</w:t>
      </w:r>
    </w:p>
    <w:p w:rsidR="00F27D1F" w:rsidRPr="00F27D1F" w:rsidRDefault="00F27D1F" w:rsidP="00F27D1F">
      <w:pPr>
        <w:pStyle w:val="a3"/>
        <w:shd w:val="clear" w:color="auto" w:fill="FFFFFF"/>
        <w:textAlignment w:val="baseline"/>
        <w:rPr>
          <w:color w:val="1A171B"/>
        </w:rPr>
      </w:pPr>
      <w:r w:rsidRPr="00F27D1F">
        <w:rPr>
          <w:color w:val="1A171B"/>
        </w:rPr>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F27D1F" w:rsidRPr="00F27D1F" w:rsidRDefault="00F27D1F" w:rsidP="00F27D1F">
      <w:pPr>
        <w:pStyle w:val="a3"/>
        <w:shd w:val="clear" w:color="auto" w:fill="FFFFFF"/>
        <w:textAlignment w:val="baseline"/>
        <w:rPr>
          <w:color w:val="1A171B"/>
        </w:rPr>
      </w:pPr>
      <w:r w:rsidRPr="00F27D1F">
        <w:rPr>
          <w:color w:val="1A171B"/>
        </w:rPr>
        <w:t>        2.3. Муниципальная преференция не может быть предоставлена следующим субъектам МСП:</w:t>
      </w:r>
    </w:p>
    <w:p w:rsidR="00F27D1F" w:rsidRPr="00F27D1F" w:rsidRDefault="00F27D1F" w:rsidP="00F27D1F">
      <w:pPr>
        <w:pStyle w:val="a3"/>
        <w:shd w:val="clear" w:color="auto" w:fill="FFFFFF"/>
        <w:textAlignment w:val="baseline"/>
        <w:rPr>
          <w:color w:val="1A171B"/>
        </w:rPr>
      </w:pPr>
      <w:r w:rsidRPr="00F27D1F">
        <w:rPr>
          <w:color w:val="1A171B"/>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w:t>
      </w:r>
      <w:r w:rsidRPr="00F27D1F">
        <w:rPr>
          <w:color w:val="1A171B"/>
        </w:rPr>
        <w:lastRenderedPageBreak/>
        <w:t>пенсионными фондами, профессиональными участниками рынка ценных бумаг, ломбардами;</w:t>
      </w:r>
    </w:p>
    <w:p w:rsidR="00F27D1F" w:rsidRPr="00F27D1F" w:rsidRDefault="00F27D1F" w:rsidP="00F27D1F">
      <w:pPr>
        <w:pStyle w:val="a3"/>
        <w:shd w:val="clear" w:color="auto" w:fill="FFFFFF"/>
        <w:textAlignment w:val="baseline"/>
        <w:rPr>
          <w:color w:val="1A171B"/>
        </w:rPr>
      </w:pPr>
      <w:r w:rsidRPr="00F27D1F">
        <w:rPr>
          <w:color w:val="1A171B"/>
        </w:rPr>
        <w:t>- являющимся участниками соглашений о разделе продукции;</w:t>
      </w:r>
    </w:p>
    <w:p w:rsidR="00F27D1F" w:rsidRPr="00F27D1F" w:rsidRDefault="00F27D1F" w:rsidP="00F27D1F">
      <w:pPr>
        <w:pStyle w:val="a3"/>
        <w:shd w:val="clear" w:color="auto" w:fill="FFFFFF"/>
        <w:textAlignment w:val="baseline"/>
        <w:rPr>
          <w:color w:val="1A171B"/>
        </w:rPr>
      </w:pPr>
      <w:r w:rsidRPr="00F27D1F">
        <w:rPr>
          <w:color w:val="1A171B"/>
        </w:rPr>
        <w:t>- осуществляющим предпринимательскую деятельность в сфере игорного бизнеса;</w:t>
      </w:r>
    </w:p>
    <w:p w:rsidR="00F27D1F" w:rsidRPr="00F27D1F" w:rsidRDefault="00F27D1F" w:rsidP="00F27D1F">
      <w:pPr>
        <w:pStyle w:val="a3"/>
        <w:shd w:val="clear" w:color="auto" w:fill="FFFFFF"/>
        <w:textAlignment w:val="baseline"/>
        <w:rPr>
          <w:color w:val="1A171B"/>
        </w:rPr>
      </w:pPr>
      <w:r w:rsidRPr="00F27D1F">
        <w:rPr>
          <w:color w:val="1A171B"/>
        </w:rPr>
        <w:t xml:space="preserve"> - являющимся в порядке, </w:t>
      </w:r>
      <w:r w:rsidR="00A35F1E">
        <w:rPr>
          <w:color w:val="1A171B"/>
        </w:rPr>
        <w:t xml:space="preserve"> </w:t>
      </w:r>
      <w:r w:rsidRPr="00F27D1F">
        <w:rPr>
          <w:color w:val="1A171B"/>
        </w:rPr>
        <w:t>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27D1F" w:rsidRPr="00F27D1F" w:rsidRDefault="00F27D1F" w:rsidP="00F27D1F">
      <w:pPr>
        <w:pStyle w:val="a3"/>
        <w:shd w:val="clear" w:color="auto" w:fill="FFFFFF"/>
        <w:textAlignment w:val="baseline"/>
        <w:rPr>
          <w:color w:val="1A171B"/>
        </w:rPr>
      </w:pPr>
      <w:r w:rsidRPr="00F27D1F">
        <w:rPr>
          <w:color w:val="1A171B"/>
        </w:rPr>
        <w:t>          Заявления о предоставлении муниципальной преференции субъектам МСП, относящимся к любой из указанных в настоящем пункте категорий, возвраща</w:t>
      </w:r>
      <w:r w:rsidR="00A35F1E">
        <w:rPr>
          <w:color w:val="1A171B"/>
        </w:rPr>
        <w:t xml:space="preserve">ются администрацией  Рождественского  сельского поселения </w:t>
      </w:r>
      <w:r w:rsidRPr="00F27D1F">
        <w:rPr>
          <w:color w:val="1A171B"/>
        </w:rPr>
        <w:t xml:space="preserve"> заявителю без рассмотрения.</w:t>
      </w:r>
    </w:p>
    <w:p w:rsidR="00F27D1F" w:rsidRPr="00F27D1F" w:rsidRDefault="00F27D1F" w:rsidP="00F27D1F">
      <w:pPr>
        <w:pStyle w:val="a3"/>
        <w:shd w:val="clear" w:color="auto" w:fill="FFFFFF"/>
        <w:textAlignment w:val="baseline"/>
        <w:rPr>
          <w:color w:val="1A171B"/>
        </w:rPr>
      </w:pPr>
      <w:r w:rsidRPr="00F27D1F">
        <w:rPr>
          <w:color w:val="1A171B"/>
        </w:rPr>
        <w:t>            2.4. Субъекты МСП, соответствующие требованиям, указанным в пунктах 2.1-2.4 настоящего Порядка, заинтересованные в получении муниципальной преференции, пре</w:t>
      </w:r>
      <w:r w:rsidR="00A35F1E">
        <w:rPr>
          <w:color w:val="1A171B"/>
        </w:rPr>
        <w:t xml:space="preserve">дставляют в администрацию  Рождественского  сельского поселения  </w:t>
      </w:r>
      <w:r w:rsidRPr="00F27D1F">
        <w:rPr>
          <w:color w:val="1A171B"/>
        </w:rPr>
        <w:t>заявление о предоставлении муниципальной преференции. К</w:t>
      </w:r>
      <w:r w:rsidR="00A35F1E">
        <w:rPr>
          <w:color w:val="1A171B"/>
        </w:rPr>
        <w:t xml:space="preserve"> </w:t>
      </w:r>
      <w:r w:rsidRPr="00F27D1F">
        <w:rPr>
          <w:color w:val="1A171B"/>
        </w:rPr>
        <w:t xml:space="preserve"> заявлению необходимо приложить документы, установленные</w:t>
      </w:r>
      <w:r w:rsidR="00A35F1E">
        <w:rPr>
          <w:color w:val="1A171B"/>
        </w:rPr>
        <w:t xml:space="preserve"> </w:t>
      </w:r>
      <w:r w:rsidRPr="00F27D1F">
        <w:rPr>
          <w:color w:val="1A171B"/>
        </w:rPr>
        <w:t xml:space="preserve"> в пунктах 2 - 6 части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F27D1F" w:rsidRPr="00F27D1F" w:rsidRDefault="00F27D1F" w:rsidP="00F27D1F">
      <w:pPr>
        <w:pStyle w:val="a3"/>
        <w:shd w:val="clear" w:color="auto" w:fill="FFFFFF"/>
        <w:textAlignment w:val="baseline"/>
        <w:rPr>
          <w:color w:val="1A171B"/>
        </w:rPr>
      </w:pPr>
      <w:r w:rsidRPr="00F27D1F">
        <w:rPr>
          <w:color w:val="1A171B"/>
        </w:rPr>
        <w:t>          2.5. Заявления субъектов МСП подлежат рассмотрению на комиссии по предоставлению муниципальных преферен</w:t>
      </w:r>
      <w:r w:rsidR="00C65A77">
        <w:rPr>
          <w:color w:val="1A171B"/>
        </w:rPr>
        <w:t>ций администрации</w:t>
      </w:r>
      <w:r w:rsidR="00A35F1E">
        <w:rPr>
          <w:color w:val="1A171B"/>
        </w:rPr>
        <w:t xml:space="preserve">  Рождественского сельского поселения</w:t>
      </w:r>
      <w:r w:rsidRPr="00F27D1F">
        <w:rPr>
          <w:color w:val="1A171B"/>
        </w:rPr>
        <w:t>. Каждый субъект МСП должен быть проинформирован о решении, принятом по заявлению, в течение пяти дней со дня его принятия.</w:t>
      </w:r>
    </w:p>
    <w:p w:rsidR="00F27D1F" w:rsidRPr="00F27D1F" w:rsidRDefault="00F27D1F" w:rsidP="00F27D1F">
      <w:pPr>
        <w:pStyle w:val="a3"/>
        <w:shd w:val="clear" w:color="auto" w:fill="FFFFFF"/>
        <w:textAlignment w:val="baseline"/>
        <w:rPr>
          <w:color w:val="1A171B"/>
        </w:rPr>
      </w:pPr>
      <w:r w:rsidRPr="00F27D1F">
        <w:rPr>
          <w:color w:val="1A171B"/>
        </w:rPr>
        <w:t>         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F27D1F" w:rsidRPr="00F27D1F" w:rsidRDefault="00F27D1F" w:rsidP="00F27D1F">
      <w:pPr>
        <w:pStyle w:val="a3"/>
        <w:shd w:val="clear" w:color="auto" w:fill="FFFFFF"/>
        <w:textAlignment w:val="baseline"/>
        <w:rPr>
          <w:color w:val="1A171B"/>
        </w:rPr>
      </w:pPr>
      <w:r w:rsidRPr="00F27D1F">
        <w:rPr>
          <w:color w:val="1A171B"/>
        </w:rPr>
        <w:t>  2.7. В оказании поддержки должно быть отказано в случае, если:</w:t>
      </w:r>
    </w:p>
    <w:p w:rsidR="00F27D1F" w:rsidRPr="00F27D1F" w:rsidRDefault="00F27D1F" w:rsidP="00F27D1F">
      <w:pPr>
        <w:pStyle w:val="a3"/>
        <w:shd w:val="clear" w:color="auto" w:fill="FFFFFF"/>
        <w:textAlignment w:val="baseline"/>
        <w:rPr>
          <w:color w:val="1A171B"/>
        </w:rPr>
      </w:pPr>
      <w:r w:rsidRPr="00F27D1F">
        <w:rPr>
          <w:color w:val="1A171B"/>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27D1F" w:rsidRPr="00F27D1F" w:rsidRDefault="00F27D1F" w:rsidP="00F27D1F">
      <w:pPr>
        <w:pStyle w:val="a3"/>
        <w:shd w:val="clear" w:color="auto" w:fill="FFFFFF"/>
        <w:textAlignment w:val="baseline"/>
        <w:rPr>
          <w:color w:val="1A171B"/>
        </w:rPr>
      </w:pPr>
      <w:r w:rsidRPr="00F27D1F">
        <w:rPr>
          <w:color w:val="1A171B"/>
        </w:rPr>
        <w:t>2) не выполнены условия оказания поддержки;</w:t>
      </w:r>
    </w:p>
    <w:p w:rsidR="00F27D1F" w:rsidRPr="00F27D1F" w:rsidRDefault="00F27D1F" w:rsidP="00F27D1F">
      <w:pPr>
        <w:pStyle w:val="a3"/>
        <w:shd w:val="clear" w:color="auto" w:fill="FFFFFF"/>
        <w:textAlignment w:val="baseline"/>
        <w:rPr>
          <w:color w:val="1A171B"/>
        </w:rPr>
      </w:pPr>
      <w:r w:rsidRPr="00F27D1F">
        <w:rPr>
          <w:color w:val="1A171B"/>
        </w:rPr>
        <w:lastRenderedPageBreak/>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27D1F" w:rsidRPr="00F27D1F" w:rsidRDefault="00F27D1F" w:rsidP="00F27D1F">
      <w:pPr>
        <w:pStyle w:val="a3"/>
        <w:shd w:val="clear" w:color="auto" w:fill="FFFFFF"/>
        <w:textAlignment w:val="baseline"/>
        <w:rPr>
          <w:color w:val="1A171B"/>
        </w:rPr>
      </w:pPr>
      <w:r w:rsidRPr="00F27D1F">
        <w:rPr>
          <w:color w:val="1A171B"/>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27D1F" w:rsidRPr="00F27D1F" w:rsidRDefault="00F27D1F" w:rsidP="00F27D1F">
      <w:pPr>
        <w:pStyle w:val="a3"/>
        <w:shd w:val="clear" w:color="auto" w:fill="FFFFFF"/>
        <w:textAlignment w:val="baseline"/>
        <w:rPr>
          <w:color w:val="1A171B"/>
        </w:rPr>
      </w:pPr>
      <w:r w:rsidRPr="00F27D1F">
        <w:rPr>
          <w:color w:val="1A171B"/>
        </w:rPr>
        <w:t>        2.8. Муниципальная преференция предоставляется на основании распоряж</w:t>
      </w:r>
      <w:r w:rsidR="00A35F1E">
        <w:rPr>
          <w:color w:val="1A171B"/>
        </w:rPr>
        <w:t>ения администрации  Рождественского сельского поселения</w:t>
      </w:r>
      <w:r w:rsidRPr="00F27D1F">
        <w:rPr>
          <w:color w:val="1A171B"/>
        </w:rPr>
        <w:t>.</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A35F1E" w:rsidRDefault="00F27D1F" w:rsidP="00A35F1E">
      <w:pPr>
        <w:pStyle w:val="a9"/>
        <w:jc w:val="center"/>
        <w:rPr>
          <w:rFonts w:ascii="Times New Roman" w:hAnsi="Times New Roman" w:cs="Times New Roman"/>
          <w:sz w:val="24"/>
          <w:szCs w:val="24"/>
        </w:rPr>
      </w:pPr>
      <w:r w:rsidRPr="00A35F1E">
        <w:rPr>
          <w:rFonts w:ascii="Times New Roman" w:hAnsi="Times New Roman" w:cs="Times New Roman"/>
          <w:sz w:val="24"/>
          <w:szCs w:val="24"/>
        </w:rPr>
        <w:t>3. Последствия нарушения требований оказания</w:t>
      </w:r>
    </w:p>
    <w:p w:rsidR="00F27D1F" w:rsidRPr="00A35F1E" w:rsidRDefault="00F27D1F" w:rsidP="00A35F1E">
      <w:pPr>
        <w:pStyle w:val="a9"/>
        <w:jc w:val="center"/>
        <w:rPr>
          <w:rFonts w:ascii="Times New Roman" w:hAnsi="Times New Roman" w:cs="Times New Roman"/>
          <w:sz w:val="24"/>
          <w:szCs w:val="24"/>
        </w:rPr>
      </w:pPr>
      <w:r w:rsidRPr="00A35F1E">
        <w:rPr>
          <w:rFonts w:ascii="Times New Roman" w:hAnsi="Times New Roman" w:cs="Times New Roman"/>
          <w:sz w:val="24"/>
          <w:szCs w:val="24"/>
        </w:rPr>
        <w:t>имущественной поддержки субъектам МСП</w:t>
      </w:r>
    </w:p>
    <w:p w:rsidR="00F27D1F" w:rsidRPr="00F27D1F" w:rsidRDefault="00F27D1F" w:rsidP="00F27D1F">
      <w:pPr>
        <w:pStyle w:val="a3"/>
        <w:shd w:val="clear" w:color="auto" w:fill="FFFFFF"/>
        <w:jc w:val="center"/>
        <w:textAlignment w:val="baseline"/>
        <w:rPr>
          <w:color w:val="1A171B"/>
        </w:rPr>
      </w:pPr>
      <w:r w:rsidRPr="00F27D1F">
        <w:rPr>
          <w:color w:val="1A171B"/>
        </w:rPr>
        <w:t> </w:t>
      </w:r>
    </w:p>
    <w:p w:rsidR="00F27D1F" w:rsidRPr="00F27D1F" w:rsidRDefault="00F27D1F" w:rsidP="00F27D1F">
      <w:pPr>
        <w:pStyle w:val="a3"/>
        <w:shd w:val="clear" w:color="auto" w:fill="FFFFFF"/>
        <w:textAlignment w:val="baseline"/>
        <w:rPr>
          <w:color w:val="1A171B"/>
        </w:rPr>
      </w:pPr>
      <w:r w:rsidRPr="00F27D1F">
        <w:rPr>
          <w:color w:val="1A171B"/>
        </w:rPr>
        <w:t>     </w:t>
      </w:r>
      <w:r w:rsidR="00A35F1E">
        <w:rPr>
          <w:color w:val="1A171B"/>
        </w:rPr>
        <w:t>3.1.</w:t>
      </w:r>
      <w:r w:rsidRPr="00F27D1F">
        <w:rPr>
          <w:color w:val="1A171B"/>
        </w:rPr>
        <w:t>   В случае, если при осуществлении контроля за предоставлением и использованием муниципальной префер</w:t>
      </w:r>
      <w:r w:rsidR="00A35F1E">
        <w:rPr>
          <w:color w:val="1A171B"/>
        </w:rPr>
        <w:t xml:space="preserve">енции администрацией   Рождественского сельского поселения   </w:t>
      </w:r>
      <w:r w:rsidRPr="00F27D1F">
        <w:rPr>
          <w:color w:val="1A171B"/>
        </w:rPr>
        <w:t>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w:t>
      </w:r>
      <w:r w:rsidR="00A35F1E">
        <w:rPr>
          <w:color w:val="1A171B"/>
        </w:rPr>
        <w:t xml:space="preserve">ации, администрация  Рождественского  сельского поселения </w:t>
      </w:r>
      <w:r w:rsidRPr="00F27D1F">
        <w:rPr>
          <w:color w:val="1A171B"/>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5C28D0" w:rsidRPr="00F27D1F" w:rsidRDefault="005C28D0">
      <w:pPr>
        <w:rPr>
          <w:rFonts w:ascii="Times New Roman" w:hAnsi="Times New Roman" w:cs="Times New Roman"/>
          <w:sz w:val="24"/>
          <w:szCs w:val="24"/>
        </w:rPr>
      </w:pPr>
    </w:p>
    <w:sectPr w:rsidR="005C28D0" w:rsidRPr="00F27D1F" w:rsidSect="005C28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54" w:rsidRDefault="00F83D54" w:rsidP="00F27D1F">
      <w:pPr>
        <w:spacing w:after="0" w:line="240" w:lineRule="auto"/>
      </w:pPr>
      <w:r>
        <w:separator/>
      </w:r>
    </w:p>
  </w:endnote>
  <w:endnote w:type="continuationSeparator" w:id="1">
    <w:p w:rsidR="00F83D54" w:rsidRDefault="00F83D54" w:rsidP="00F2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54" w:rsidRDefault="00F83D54" w:rsidP="00F27D1F">
      <w:pPr>
        <w:spacing w:after="0" w:line="240" w:lineRule="auto"/>
      </w:pPr>
      <w:r>
        <w:separator/>
      </w:r>
    </w:p>
  </w:footnote>
  <w:footnote w:type="continuationSeparator" w:id="1">
    <w:p w:rsidR="00F83D54" w:rsidRDefault="00F83D54" w:rsidP="00F27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7D1F"/>
    <w:rsid w:val="000A20C6"/>
    <w:rsid w:val="000A410C"/>
    <w:rsid w:val="000D0B61"/>
    <w:rsid w:val="0015352B"/>
    <w:rsid w:val="001B0CBA"/>
    <w:rsid w:val="00282AAC"/>
    <w:rsid w:val="003B0745"/>
    <w:rsid w:val="0049344F"/>
    <w:rsid w:val="004C2948"/>
    <w:rsid w:val="004D459C"/>
    <w:rsid w:val="005233DF"/>
    <w:rsid w:val="005C28D0"/>
    <w:rsid w:val="00706779"/>
    <w:rsid w:val="007650E5"/>
    <w:rsid w:val="00791BC3"/>
    <w:rsid w:val="00826AAC"/>
    <w:rsid w:val="00907660"/>
    <w:rsid w:val="009D4912"/>
    <w:rsid w:val="009F0C7D"/>
    <w:rsid w:val="00A1682D"/>
    <w:rsid w:val="00A260C9"/>
    <w:rsid w:val="00A35F1E"/>
    <w:rsid w:val="00A46631"/>
    <w:rsid w:val="00A51212"/>
    <w:rsid w:val="00A92C85"/>
    <w:rsid w:val="00AC73F9"/>
    <w:rsid w:val="00AE1FFB"/>
    <w:rsid w:val="00AF475C"/>
    <w:rsid w:val="00BD1B4C"/>
    <w:rsid w:val="00BE2E3B"/>
    <w:rsid w:val="00C11932"/>
    <w:rsid w:val="00C4789F"/>
    <w:rsid w:val="00C6390C"/>
    <w:rsid w:val="00C65A77"/>
    <w:rsid w:val="00D307BC"/>
    <w:rsid w:val="00D43E60"/>
    <w:rsid w:val="00D52DA3"/>
    <w:rsid w:val="00DD1BE0"/>
    <w:rsid w:val="00E72A64"/>
    <w:rsid w:val="00EC10B2"/>
    <w:rsid w:val="00EE4DA6"/>
    <w:rsid w:val="00F0694B"/>
    <w:rsid w:val="00F27D1F"/>
    <w:rsid w:val="00F65D22"/>
    <w:rsid w:val="00F81C35"/>
    <w:rsid w:val="00F83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D1F"/>
    <w:rPr>
      <w:b/>
      <w:bCs/>
    </w:rPr>
  </w:style>
  <w:style w:type="paragraph" w:customStyle="1" w:styleId="consplusnormal">
    <w:name w:val="consplusnormal"/>
    <w:basedOn w:val="a"/>
    <w:rsid w:val="00F27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27D1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7D1F"/>
  </w:style>
  <w:style w:type="paragraph" w:styleId="a7">
    <w:name w:val="footer"/>
    <w:basedOn w:val="a"/>
    <w:link w:val="a8"/>
    <w:uiPriority w:val="99"/>
    <w:semiHidden/>
    <w:unhideWhenUsed/>
    <w:rsid w:val="00F27D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D1F"/>
  </w:style>
  <w:style w:type="paragraph" w:styleId="a9">
    <w:name w:val="No Spacing"/>
    <w:uiPriority w:val="1"/>
    <w:qFormat/>
    <w:rsid w:val="00C6390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060089">
      <w:bodyDiv w:val="1"/>
      <w:marLeft w:val="0"/>
      <w:marRight w:val="0"/>
      <w:marTop w:val="0"/>
      <w:marBottom w:val="0"/>
      <w:divBdr>
        <w:top w:val="none" w:sz="0" w:space="0" w:color="auto"/>
        <w:left w:val="none" w:sz="0" w:space="0" w:color="auto"/>
        <w:bottom w:val="none" w:sz="0" w:space="0" w:color="auto"/>
        <w:right w:val="none" w:sz="0" w:space="0" w:color="auto"/>
      </w:divBdr>
    </w:div>
    <w:div w:id="14364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2018-11-27T00:26:00Z</dcterms:created>
  <dcterms:modified xsi:type="dcterms:W3CDTF">2018-11-27T00:26:00Z</dcterms:modified>
</cp:coreProperties>
</file>