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F9" w:rsidRDefault="00957A8C" w:rsidP="008158F9">
      <w:pP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in;margin-top:0;width:36pt;height:25.5pt;z-index:251658240">
            <v:imagedata r:id="rId5" o:title=""/>
            <w10:wrap type="square" side="left"/>
          </v:shape>
          <o:OLEObject Type="Embed" ProgID="Unknown" ShapeID="_x0000_s1029" DrawAspect="Icon" ObjectID="_1560085193" r:id="rId6"/>
        </w:pict>
      </w:r>
      <w:r w:rsidR="008158F9">
        <w:rPr>
          <w:sz w:val="32"/>
          <w:szCs w:val="32"/>
        </w:rPr>
        <w:br w:type="textWrapping" w:clear="all"/>
      </w:r>
    </w:p>
    <w:p w:rsidR="008158F9" w:rsidRDefault="008158F9" w:rsidP="008158F9">
      <w:pPr>
        <w:jc w:val="center"/>
        <w:rPr>
          <w:b/>
          <w:sz w:val="26"/>
          <w:szCs w:val="26"/>
        </w:rPr>
      </w:pPr>
      <w:r>
        <w:rPr>
          <w:b/>
          <w:sz w:val="26"/>
          <w:szCs w:val="26"/>
        </w:rPr>
        <w:t>АДМИНИСТРАЦИЯ</w:t>
      </w:r>
    </w:p>
    <w:p w:rsidR="008158F9" w:rsidRDefault="008158F9" w:rsidP="008158F9">
      <w:pPr>
        <w:jc w:val="center"/>
        <w:rPr>
          <w:b/>
          <w:sz w:val="26"/>
          <w:szCs w:val="26"/>
        </w:rPr>
      </w:pPr>
      <w:r>
        <w:rPr>
          <w:b/>
          <w:sz w:val="26"/>
          <w:szCs w:val="26"/>
        </w:rPr>
        <w:t>РАКИТНЕНСКОГО СЕЛЬСКОГО ПОСЕЛЕНИЯ</w:t>
      </w:r>
    </w:p>
    <w:p w:rsidR="008158F9" w:rsidRDefault="008158F9" w:rsidP="008158F9">
      <w:pPr>
        <w:jc w:val="center"/>
        <w:rPr>
          <w:b/>
          <w:sz w:val="26"/>
          <w:szCs w:val="26"/>
        </w:rPr>
      </w:pPr>
      <w:r>
        <w:rPr>
          <w:b/>
          <w:sz w:val="26"/>
          <w:szCs w:val="26"/>
        </w:rPr>
        <w:t>ДАЛЬНЕРЕЧЕНСКОГО МУНИЦИПАЛЬНОГО РАЙОНА</w:t>
      </w:r>
    </w:p>
    <w:p w:rsidR="008158F9" w:rsidRDefault="008158F9" w:rsidP="008158F9">
      <w:pPr>
        <w:jc w:val="center"/>
        <w:rPr>
          <w:b/>
          <w:sz w:val="26"/>
          <w:szCs w:val="26"/>
        </w:rPr>
      </w:pPr>
      <w:r>
        <w:rPr>
          <w:b/>
          <w:sz w:val="26"/>
          <w:szCs w:val="26"/>
        </w:rPr>
        <w:t>ПРИМОРСКОГО КРАЯ</w:t>
      </w:r>
    </w:p>
    <w:p w:rsidR="008158F9" w:rsidRDefault="008158F9" w:rsidP="008158F9">
      <w:pPr>
        <w:jc w:val="center"/>
        <w:rPr>
          <w:b/>
          <w:sz w:val="26"/>
          <w:szCs w:val="26"/>
        </w:rPr>
      </w:pPr>
    </w:p>
    <w:p w:rsidR="008158F9" w:rsidRDefault="008158F9" w:rsidP="008158F9">
      <w:pPr>
        <w:jc w:val="center"/>
        <w:rPr>
          <w:b/>
          <w:sz w:val="26"/>
          <w:szCs w:val="26"/>
        </w:rPr>
      </w:pPr>
    </w:p>
    <w:p w:rsidR="008158F9" w:rsidRDefault="008158F9" w:rsidP="008158F9">
      <w:pPr>
        <w:tabs>
          <w:tab w:val="left" w:pos="585"/>
          <w:tab w:val="center" w:pos="4677"/>
        </w:tabs>
      </w:pPr>
      <w:r>
        <w:tab/>
      </w:r>
      <w:r>
        <w:tab/>
        <w:t>ПОСТАНОВЛЕНИЕ</w:t>
      </w:r>
    </w:p>
    <w:p w:rsidR="008158F9" w:rsidRDefault="008158F9" w:rsidP="008158F9">
      <w:pPr>
        <w:jc w:val="center"/>
      </w:pPr>
    </w:p>
    <w:p w:rsidR="008158F9" w:rsidRDefault="008158F9" w:rsidP="008158F9">
      <w:pPr>
        <w:jc w:val="center"/>
      </w:pPr>
    </w:p>
    <w:p w:rsidR="008158F9" w:rsidRDefault="008158F9" w:rsidP="008158F9">
      <w:pPr>
        <w:rPr>
          <w:sz w:val="20"/>
          <w:szCs w:val="20"/>
        </w:rPr>
      </w:pPr>
      <w:r>
        <w:rPr>
          <w:sz w:val="20"/>
          <w:szCs w:val="20"/>
        </w:rPr>
        <w:t xml:space="preserve">27 сентября 2013г                                                     с. </w:t>
      </w:r>
      <w:proofErr w:type="gramStart"/>
      <w:r>
        <w:rPr>
          <w:sz w:val="20"/>
          <w:szCs w:val="20"/>
        </w:rPr>
        <w:t>Ракитное</w:t>
      </w:r>
      <w:proofErr w:type="gramEnd"/>
      <w:r>
        <w:rPr>
          <w:sz w:val="20"/>
          <w:szCs w:val="20"/>
        </w:rPr>
        <w:t xml:space="preserve">                                       № 79</w:t>
      </w:r>
    </w:p>
    <w:p w:rsidR="008158F9" w:rsidRDefault="008158F9" w:rsidP="008158F9">
      <w:pPr>
        <w:rPr>
          <w:sz w:val="20"/>
          <w:szCs w:val="20"/>
        </w:rPr>
      </w:pPr>
    </w:p>
    <w:p w:rsidR="008158F9" w:rsidRDefault="008158F9" w:rsidP="008158F9">
      <w:pPr>
        <w:jc w:val="center"/>
        <w:rPr>
          <w:sz w:val="26"/>
          <w:szCs w:val="26"/>
        </w:rPr>
      </w:pPr>
    </w:p>
    <w:p w:rsidR="008158F9" w:rsidRDefault="008158F9" w:rsidP="008158F9">
      <w:pPr>
        <w:jc w:val="center"/>
        <w:rPr>
          <w:sz w:val="26"/>
          <w:szCs w:val="26"/>
        </w:rPr>
      </w:pPr>
      <w:r>
        <w:rPr>
          <w:b/>
          <w:sz w:val="26"/>
          <w:szCs w:val="26"/>
        </w:rPr>
        <w:t>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8158F9" w:rsidRDefault="008158F9" w:rsidP="008158F9">
      <w:pPr>
        <w:jc w:val="center"/>
        <w:rPr>
          <w:sz w:val="26"/>
          <w:szCs w:val="26"/>
        </w:rPr>
      </w:pPr>
    </w:p>
    <w:p w:rsidR="008158F9" w:rsidRDefault="008158F9" w:rsidP="008158F9">
      <w:pPr>
        <w:jc w:val="center"/>
        <w:rPr>
          <w:sz w:val="26"/>
          <w:szCs w:val="26"/>
        </w:rPr>
      </w:pPr>
    </w:p>
    <w:p w:rsidR="008158F9" w:rsidRDefault="008158F9" w:rsidP="008158F9">
      <w:pPr>
        <w:jc w:val="both"/>
        <w:rPr>
          <w:sz w:val="26"/>
          <w:szCs w:val="26"/>
        </w:rPr>
      </w:pPr>
      <w:r>
        <w:rPr>
          <w:sz w:val="26"/>
          <w:szCs w:val="26"/>
        </w:rPr>
        <w:t xml:space="preserve">      </w:t>
      </w:r>
      <w:proofErr w:type="gramStart"/>
      <w:r>
        <w:rPr>
          <w:sz w:val="26"/>
          <w:szCs w:val="26"/>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№1789-р,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w:t>
      </w:r>
      <w:proofErr w:type="spellStart"/>
      <w:r>
        <w:rPr>
          <w:sz w:val="26"/>
          <w:szCs w:val="26"/>
        </w:rPr>
        <w:t>Ракитненского</w:t>
      </w:r>
      <w:proofErr w:type="spellEnd"/>
      <w:r>
        <w:rPr>
          <w:sz w:val="26"/>
          <w:szCs w:val="26"/>
        </w:rPr>
        <w:t xml:space="preserve"> сельского поселения, администрация </w:t>
      </w:r>
      <w:proofErr w:type="spellStart"/>
      <w:r>
        <w:rPr>
          <w:sz w:val="26"/>
          <w:szCs w:val="26"/>
        </w:rPr>
        <w:t>Ракитненского</w:t>
      </w:r>
      <w:proofErr w:type="spellEnd"/>
      <w:r>
        <w:rPr>
          <w:sz w:val="26"/>
          <w:szCs w:val="26"/>
        </w:rPr>
        <w:t xml:space="preserve"> сельского поселения</w:t>
      </w:r>
      <w:proofErr w:type="gramEnd"/>
    </w:p>
    <w:p w:rsidR="008158F9" w:rsidRDefault="008158F9" w:rsidP="008158F9">
      <w:pPr>
        <w:jc w:val="both"/>
        <w:rPr>
          <w:sz w:val="26"/>
          <w:szCs w:val="26"/>
        </w:rPr>
      </w:pPr>
    </w:p>
    <w:p w:rsidR="008158F9" w:rsidRDefault="008158F9" w:rsidP="008158F9">
      <w:pPr>
        <w:jc w:val="both"/>
        <w:rPr>
          <w:sz w:val="26"/>
          <w:szCs w:val="26"/>
        </w:rPr>
      </w:pPr>
      <w:r>
        <w:rPr>
          <w:sz w:val="26"/>
          <w:szCs w:val="26"/>
        </w:rPr>
        <w:t>ПОСТАНОВЛЯЕТ</w:t>
      </w:r>
    </w:p>
    <w:p w:rsidR="008158F9" w:rsidRDefault="008158F9" w:rsidP="008158F9">
      <w:pPr>
        <w:jc w:val="both"/>
        <w:rPr>
          <w:sz w:val="26"/>
          <w:szCs w:val="26"/>
        </w:rPr>
      </w:pPr>
    </w:p>
    <w:p w:rsidR="008158F9" w:rsidRDefault="008158F9" w:rsidP="008158F9">
      <w:pPr>
        <w:jc w:val="both"/>
        <w:rPr>
          <w:sz w:val="26"/>
          <w:szCs w:val="26"/>
        </w:rPr>
      </w:pPr>
      <w:r>
        <w:rPr>
          <w:sz w:val="26"/>
          <w:szCs w:val="26"/>
        </w:rPr>
        <w:t xml:space="preserve">         1.Утвердить административный регламент по предоставлению муниципальной услуги «Изменение видов разрешенного использования земельных участков и (или) объектов капитального строительства» </w:t>
      </w:r>
    </w:p>
    <w:p w:rsidR="008158F9" w:rsidRDefault="008158F9" w:rsidP="008158F9">
      <w:pPr>
        <w:tabs>
          <w:tab w:val="left" w:pos="855"/>
        </w:tabs>
        <w:jc w:val="both"/>
        <w:rPr>
          <w:sz w:val="26"/>
          <w:szCs w:val="26"/>
        </w:rPr>
      </w:pPr>
      <w:r>
        <w:rPr>
          <w:sz w:val="26"/>
          <w:szCs w:val="26"/>
        </w:rPr>
        <w:t xml:space="preserve">         2. Настоящее постановление разместить в сети Интернет на официальном сайте администрации Дальнереченского муниципального района.</w:t>
      </w:r>
    </w:p>
    <w:p w:rsidR="008158F9" w:rsidRDefault="008158F9" w:rsidP="008158F9">
      <w:pPr>
        <w:tabs>
          <w:tab w:val="left" w:pos="855"/>
        </w:tabs>
        <w:jc w:val="both"/>
        <w:rPr>
          <w:sz w:val="26"/>
          <w:szCs w:val="26"/>
        </w:rPr>
      </w:pPr>
      <w:r>
        <w:rPr>
          <w:sz w:val="26"/>
          <w:szCs w:val="26"/>
        </w:rPr>
        <w:t xml:space="preserve">         3. Настоящее Постановление вступает в силу со дня его обнародования в установленном порядке.</w:t>
      </w:r>
    </w:p>
    <w:p w:rsidR="008158F9" w:rsidRDefault="008158F9" w:rsidP="008158F9">
      <w:pPr>
        <w:tabs>
          <w:tab w:val="left" w:pos="855"/>
        </w:tabs>
        <w:jc w:val="both"/>
        <w:rPr>
          <w:sz w:val="26"/>
          <w:szCs w:val="26"/>
        </w:rPr>
      </w:pPr>
      <w:r>
        <w:rPr>
          <w:sz w:val="26"/>
          <w:szCs w:val="26"/>
        </w:rPr>
        <w:t xml:space="preserve">         4.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158F9" w:rsidRDefault="008158F9" w:rsidP="008158F9">
      <w:pPr>
        <w:tabs>
          <w:tab w:val="left" w:pos="855"/>
        </w:tabs>
        <w:jc w:val="both"/>
        <w:rPr>
          <w:sz w:val="26"/>
          <w:szCs w:val="26"/>
        </w:rPr>
      </w:pPr>
    </w:p>
    <w:p w:rsidR="008158F9" w:rsidRDefault="008158F9" w:rsidP="008158F9">
      <w:pPr>
        <w:tabs>
          <w:tab w:val="left" w:pos="855"/>
        </w:tabs>
        <w:jc w:val="both"/>
        <w:rPr>
          <w:sz w:val="26"/>
          <w:szCs w:val="26"/>
        </w:rPr>
      </w:pPr>
    </w:p>
    <w:p w:rsidR="008158F9" w:rsidRDefault="008158F9" w:rsidP="008158F9">
      <w:pPr>
        <w:tabs>
          <w:tab w:val="left" w:pos="855"/>
        </w:tabs>
        <w:jc w:val="both"/>
        <w:rPr>
          <w:sz w:val="26"/>
          <w:szCs w:val="26"/>
        </w:rPr>
      </w:pPr>
    </w:p>
    <w:p w:rsidR="008158F9" w:rsidRDefault="008158F9" w:rsidP="008158F9">
      <w:pPr>
        <w:tabs>
          <w:tab w:val="left" w:pos="855"/>
        </w:tabs>
        <w:jc w:val="both"/>
        <w:rPr>
          <w:sz w:val="26"/>
          <w:szCs w:val="26"/>
        </w:rPr>
      </w:pPr>
    </w:p>
    <w:p w:rsidR="008158F9" w:rsidRDefault="008158F9" w:rsidP="008158F9">
      <w:pPr>
        <w:tabs>
          <w:tab w:val="left" w:pos="855"/>
        </w:tabs>
        <w:jc w:val="both"/>
        <w:rPr>
          <w:sz w:val="26"/>
          <w:szCs w:val="26"/>
        </w:rPr>
      </w:pPr>
    </w:p>
    <w:p w:rsidR="008158F9" w:rsidRDefault="008158F9" w:rsidP="008158F9">
      <w:pPr>
        <w:tabs>
          <w:tab w:val="left" w:pos="855"/>
        </w:tabs>
        <w:jc w:val="both"/>
        <w:rPr>
          <w:sz w:val="26"/>
          <w:szCs w:val="26"/>
        </w:rPr>
      </w:pPr>
      <w:r>
        <w:rPr>
          <w:sz w:val="26"/>
          <w:szCs w:val="26"/>
        </w:rPr>
        <w:t>Глава администрации</w:t>
      </w:r>
    </w:p>
    <w:p w:rsidR="008158F9" w:rsidRDefault="008158F9" w:rsidP="008158F9">
      <w:pPr>
        <w:tabs>
          <w:tab w:val="left" w:pos="855"/>
        </w:tabs>
        <w:jc w:val="both"/>
        <w:rPr>
          <w:sz w:val="26"/>
          <w:szCs w:val="26"/>
        </w:rPr>
      </w:pPr>
      <w:proofErr w:type="spellStart"/>
      <w:r>
        <w:rPr>
          <w:sz w:val="26"/>
          <w:szCs w:val="26"/>
        </w:rPr>
        <w:t>Ракитненского</w:t>
      </w:r>
      <w:proofErr w:type="spellEnd"/>
      <w:r>
        <w:rPr>
          <w:sz w:val="26"/>
          <w:szCs w:val="26"/>
        </w:rPr>
        <w:t xml:space="preserve"> сельского поселения                                                     </w:t>
      </w:r>
      <w:proofErr w:type="spellStart"/>
      <w:r>
        <w:rPr>
          <w:sz w:val="26"/>
          <w:szCs w:val="26"/>
        </w:rPr>
        <w:t>О.Д.Замурий</w:t>
      </w:r>
      <w:proofErr w:type="spellEnd"/>
      <w:r>
        <w:rPr>
          <w:sz w:val="26"/>
          <w:szCs w:val="26"/>
        </w:rPr>
        <w:tab/>
      </w:r>
    </w:p>
    <w:p w:rsidR="008158F9" w:rsidRDefault="008158F9" w:rsidP="008158F9">
      <w:pPr>
        <w:jc w:val="both"/>
        <w:rPr>
          <w:sz w:val="26"/>
          <w:szCs w:val="26"/>
        </w:rPr>
      </w:pPr>
    </w:p>
    <w:p w:rsidR="008158F9" w:rsidRDefault="008158F9" w:rsidP="008158F9">
      <w:pPr>
        <w:jc w:val="both"/>
        <w:rPr>
          <w:sz w:val="26"/>
          <w:szCs w:val="26"/>
        </w:rPr>
      </w:pPr>
    </w:p>
    <w:p w:rsidR="007B473A" w:rsidRDefault="007B473A" w:rsidP="008158F9">
      <w:pPr>
        <w:tabs>
          <w:tab w:val="left" w:pos="855"/>
        </w:tabs>
        <w:jc w:val="right"/>
      </w:pPr>
    </w:p>
    <w:p w:rsidR="007B473A" w:rsidRDefault="007B473A" w:rsidP="008158F9">
      <w:pPr>
        <w:tabs>
          <w:tab w:val="left" w:pos="855"/>
        </w:tabs>
        <w:jc w:val="right"/>
      </w:pPr>
    </w:p>
    <w:p w:rsidR="00957A8C" w:rsidRDefault="00957A8C" w:rsidP="008158F9">
      <w:pPr>
        <w:tabs>
          <w:tab w:val="left" w:pos="855"/>
        </w:tabs>
        <w:jc w:val="right"/>
      </w:pPr>
    </w:p>
    <w:p w:rsidR="00957A8C" w:rsidRDefault="00957A8C" w:rsidP="008158F9">
      <w:pPr>
        <w:tabs>
          <w:tab w:val="left" w:pos="855"/>
        </w:tabs>
        <w:jc w:val="right"/>
      </w:pPr>
    </w:p>
    <w:p w:rsidR="008158F9" w:rsidRDefault="008158F9" w:rsidP="008158F9">
      <w:pPr>
        <w:tabs>
          <w:tab w:val="left" w:pos="855"/>
        </w:tabs>
        <w:jc w:val="right"/>
      </w:pPr>
      <w:bookmarkStart w:id="0" w:name="_GoBack"/>
      <w:bookmarkEnd w:id="0"/>
      <w:r>
        <w:lastRenderedPageBreak/>
        <w:t>УТВЕРЖДЕН</w:t>
      </w:r>
    </w:p>
    <w:p w:rsidR="008158F9" w:rsidRDefault="008158F9" w:rsidP="008158F9">
      <w:pPr>
        <w:ind w:firstLine="4860"/>
        <w:jc w:val="right"/>
      </w:pPr>
      <w:r>
        <w:t>постановлением администрации</w:t>
      </w:r>
    </w:p>
    <w:p w:rsidR="008158F9" w:rsidRDefault="008158F9" w:rsidP="008158F9">
      <w:pPr>
        <w:ind w:firstLine="4860"/>
        <w:jc w:val="right"/>
      </w:pPr>
      <w:proofErr w:type="spellStart"/>
      <w:r>
        <w:t>Ракитненского</w:t>
      </w:r>
      <w:proofErr w:type="spellEnd"/>
      <w:r>
        <w:t xml:space="preserve"> сельского поселения</w:t>
      </w:r>
    </w:p>
    <w:p w:rsidR="008158F9" w:rsidRDefault="008158F9" w:rsidP="008158F9">
      <w:pPr>
        <w:ind w:firstLine="4860"/>
        <w:jc w:val="right"/>
      </w:pPr>
      <w:r>
        <w:t>от  27.09.2013 года  № 79</w:t>
      </w:r>
    </w:p>
    <w:p w:rsidR="008158F9" w:rsidRDefault="008158F9" w:rsidP="008158F9">
      <w:pPr>
        <w:jc w:val="center"/>
        <w:rPr>
          <w:b/>
          <w:bCs/>
        </w:rPr>
      </w:pPr>
      <w:r>
        <w:rPr>
          <w:b/>
          <w:bCs/>
        </w:rPr>
        <w:t xml:space="preserve"> </w:t>
      </w:r>
    </w:p>
    <w:p w:rsidR="008158F9" w:rsidRDefault="008158F9" w:rsidP="008158F9">
      <w:pPr>
        <w:jc w:val="center"/>
        <w:rPr>
          <w:b/>
          <w:bCs/>
        </w:rPr>
      </w:pPr>
      <w:r>
        <w:rPr>
          <w:b/>
          <w:bCs/>
        </w:rPr>
        <w:t>АДМИНИСТРАТИВНЫЙ РЕГЛАМЕНТ</w:t>
      </w:r>
    </w:p>
    <w:p w:rsidR="008158F9" w:rsidRDefault="008158F9" w:rsidP="008158F9">
      <w:pPr>
        <w:jc w:val="center"/>
        <w:rPr>
          <w:b/>
        </w:rPr>
      </w:pPr>
      <w:r>
        <w:rPr>
          <w:b/>
        </w:rPr>
        <w:t>предоставления  муниципальной услуги</w:t>
      </w:r>
    </w:p>
    <w:p w:rsidR="008158F9" w:rsidRDefault="008158F9" w:rsidP="008158F9">
      <w:pPr>
        <w:widowControl w:val="0"/>
        <w:jc w:val="center"/>
        <w:rPr>
          <w:b/>
          <w:bCs/>
          <w:i/>
          <w:kern w:val="2"/>
        </w:rPr>
      </w:pPr>
      <w:r>
        <w:rPr>
          <w:b/>
          <w:bCs/>
          <w:kern w:val="2"/>
        </w:rPr>
        <w:t>«</w:t>
      </w:r>
      <w:r>
        <w:rPr>
          <w:b/>
        </w:rPr>
        <w:t>Изменение видов разрешенного использования земельных участков и (или) объектов капитального строительства</w:t>
      </w:r>
      <w:r>
        <w:rPr>
          <w:b/>
          <w:bCs/>
          <w:kern w:val="2"/>
        </w:rPr>
        <w:t>»</w:t>
      </w:r>
      <w:r>
        <w:rPr>
          <w:b/>
          <w:bCs/>
          <w:i/>
          <w:kern w:val="2"/>
        </w:rPr>
        <w:t xml:space="preserve">  </w:t>
      </w:r>
    </w:p>
    <w:p w:rsidR="008158F9" w:rsidRDefault="008158F9" w:rsidP="008158F9">
      <w:pPr>
        <w:widowControl w:val="0"/>
        <w:jc w:val="center"/>
        <w:rPr>
          <w:b/>
          <w:bCs/>
          <w:kern w:val="2"/>
        </w:rPr>
      </w:pPr>
    </w:p>
    <w:p w:rsidR="008158F9" w:rsidRDefault="008158F9" w:rsidP="008158F9">
      <w:pPr>
        <w:jc w:val="center"/>
        <w:rPr>
          <w:b/>
          <w:bCs/>
        </w:rPr>
      </w:pPr>
      <w:r>
        <w:rPr>
          <w:b/>
          <w:bCs/>
        </w:rPr>
        <w:t>1. Общие положения</w:t>
      </w:r>
    </w:p>
    <w:p w:rsidR="008158F9" w:rsidRDefault="008158F9" w:rsidP="008158F9">
      <w:pPr>
        <w:ind w:firstLine="540"/>
        <w:jc w:val="both"/>
      </w:pPr>
      <w:proofErr w:type="gramStart"/>
      <w:r>
        <w:t xml:space="preserve">Административный регламент предоставления администрацией </w:t>
      </w:r>
      <w:proofErr w:type="spellStart"/>
      <w:r>
        <w:t>Ракитненского</w:t>
      </w:r>
      <w:proofErr w:type="spellEnd"/>
      <w:r>
        <w:t xml:space="preserve"> сельского поселения муниципальной услуги «Изменение видов разрешенного использования земельных участков и (или)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изменению видов разрешенного использования земельных участков и (или) объектов капитального строительства (далее – муниципальная услуга), разработан в целях повышения качества предоставления муниципальной услуги, создания комфортных условий</w:t>
      </w:r>
      <w:proofErr w:type="gramEnd"/>
      <w:r>
        <w:t xml:space="preserve"> для участников отношений. Заявителями, имеющими право на получение муниципальной услуги, являются юридические и физические лица.</w:t>
      </w:r>
    </w:p>
    <w:p w:rsidR="008158F9" w:rsidRDefault="008158F9" w:rsidP="008158F9">
      <w:pPr>
        <w:jc w:val="center"/>
        <w:rPr>
          <w:b/>
          <w:bCs/>
        </w:rPr>
      </w:pPr>
      <w:r>
        <w:rPr>
          <w:b/>
        </w:rPr>
        <w:t xml:space="preserve"> </w:t>
      </w:r>
      <w:r>
        <w:rPr>
          <w:b/>
          <w:bCs/>
        </w:rPr>
        <w:t>2. Стандарт предоставления муниципальной услуги.</w:t>
      </w:r>
    </w:p>
    <w:p w:rsidR="008158F9" w:rsidRDefault="008158F9" w:rsidP="008158F9">
      <w:pPr>
        <w:jc w:val="both"/>
      </w:pPr>
      <w:r>
        <w:rPr>
          <w:b/>
        </w:rPr>
        <w:t>2.1. Наименование муниципальной услуги</w:t>
      </w:r>
      <w:r>
        <w:t xml:space="preserve"> </w:t>
      </w:r>
    </w:p>
    <w:p w:rsidR="008158F9" w:rsidRDefault="008158F9" w:rsidP="008158F9">
      <w:pPr>
        <w:tabs>
          <w:tab w:val="left" w:pos="840"/>
        </w:tabs>
        <w:rPr>
          <w:color w:val="0000FF"/>
        </w:rPr>
      </w:pPr>
      <w:r>
        <w:t>Муниципальная услуга «Изменение видов разрешенного использования земельных участков и (или) объектов капитального строительства».</w:t>
      </w:r>
    </w:p>
    <w:p w:rsidR="008158F9" w:rsidRDefault="008158F9" w:rsidP="008158F9">
      <w:pPr>
        <w:rPr>
          <w:b/>
        </w:rPr>
      </w:pPr>
      <w:r>
        <w:rPr>
          <w:b/>
        </w:rPr>
        <w:t xml:space="preserve">2.2  Наименование органа, предоставляющего муниципальную услугу. </w:t>
      </w:r>
    </w:p>
    <w:p w:rsidR="008158F9" w:rsidRDefault="008158F9" w:rsidP="008158F9">
      <w:pPr>
        <w:autoSpaceDE w:val="0"/>
        <w:autoSpaceDN w:val="0"/>
        <w:adjustRightInd w:val="0"/>
        <w:ind w:firstLine="540"/>
        <w:jc w:val="both"/>
      </w:pPr>
      <w:r>
        <w:t xml:space="preserve">Муниципальная услуга предоставляется  администрацией </w:t>
      </w:r>
      <w:proofErr w:type="spellStart"/>
      <w:r>
        <w:t>Ракитненского</w:t>
      </w:r>
      <w:proofErr w:type="spellEnd"/>
      <w:r>
        <w:t xml:space="preserve"> сельского поселения. </w:t>
      </w:r>
    </w:p>
    <w:p w:rsidR="008158F9" w:rsidRDefault="008158F9" w:rsidP="008158F9">
      <w:pPr>
        <w:autoSpaceDE w:val="0"/>
        <w:autoSpaceDN w:val="0"/>
        <w:adjustRightInd w:val="0"/>
        <w:ind w:firstLine="540"/>
        <w:jc w:val="both"/>
      </w:pPr>
      <w:r>
        <w:t xml:space="preserve">Почтовый адрес:  </w:t>
      </w:r>
      <w:proofErr w:type="gramStart"/>
      <w:r>
        <w:t xml:space="preserve">Приморский край, </w:t>
      </w:r>
      <w:proofErr w:type="spellStart"/>
      <w:r>
        <w:t>Дальнереченский</w:t>
      </w:r>
      <w:proofErr w:type="spellEnd"/>
      <w:r>
        <w:t xml:space="preserve"> район, с. Ракитное, ул. Партизанская, 38, телефон (факс) 8(42356)45 -1-17.</w:t>
      </w:r>
      <w:proofErr w:type="gramEnd"/>
    </w:p>
    <w:p w:rsidR="008158F9" w:rsidRDefault="008158F9" w:rsidP="008158F9">
      <w:pPr>
        <w:autoSpaceDE w:val="0"/>
        <w:autoSpaceDN w:val="0"/>
        <w:adjustRightInd w:val="0"/>
        <w:ind w:firstLine="540"/>
        <w:jc w:val="both"/>
      </w:pPr>
      <w: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7" w:history="1">
        <w:r>
          <w:rPr>
            <w:rStyle w:val="a7"/>
            <w:color w:val="auto"/>
            <w:u w:val="none"/>
          </w:rPr>
          <w:t>http://mo.primorsky.ru/dalnerechensky/</w:t>
        </w:r>
      </w:hyperlink>
      <w:r>
        <w:t xml:space="preserve"> </w:t>
      </w:r>
    </w:p>
    <w:p w:rsidR="008158F9" w:rsidRDefault="008158F9" w:rsidP="008158F9">
      <w:pPr>
        <w:autoSpaceDE w:val="0"/>
        <w:autoSpaceDN w:val="0"/>
        <w:adjustRightInd w:val="0"/>
        <w:ind w:firstLine="539"/>
        <w:jc w:val="both"/>
      </w:pPr>
      <w:r>
        <w:t xml:space="preserve">Адрес электронной почты администрации </w:t>
      </w:r>
      <w:proofErr w:type="spellStart"/>
      <w:r>
        <w:t>Ракитненского</w:t>
      </w:r>
      <w:proofErr w:type="spellEnd"/>
      <w:r>
        <w:t xml:space="preserve"> сельского поселения: </w:t>
      </w:r>
      <w:proofErr w:type="spellStart"/>
      <w:r>
        <w:rPr>
          <w:lang w:val="en-US"/>
        </w:rPr>
        <w:t>adm</w:t>
      </w:r>
      <w:proofErr w:type="spellEnd"/>
      <w:r>
        <w:t>-</w:t>
      </w:r>
      <w:proofErr w:type="spellStart"/>
      <w:r>
        <w:rPr>
          <w:lang w:val="en-US"/>
        </w:rPr>
        <w:t>rakitnoe</w:t>
      </w:r>
      <w:proofErr w:type="spellEnd"/>
      <w:r>
        <w:t>@</w:t>
      </w:r>
      <w:proofErr w:type="spellStart"/>
      <w:r>
        <w:rPr>
          <w:lang w:val="en-US"/>
        </w:rPr>
        <w:t>yandex</w:t>
      </w:r>
      <w:proofErr w:type="spellEnd"/>
      <w:r>
        <w:t>.</w:t>
      </w:r>
      <w:proofErr w:type="spellStart"/>
      <w:r>
        <w:rPr>
          <w:lang w:val="en-US"/>
        </w:rPr>
        <w:t>ru</w:t>
      </w:r>
      <w:proofErr w:type="spellEnd"/>
    </w:p>
    <w:p w:rsidR="008158F9" w:rsidRDefault="008158F9" w:rsidP="008158F9">
      <w:pPr>
        <w:autoSpaceDE w:val="0"/>
        <w:autoSpaceDN w:val="0"/>
        <w:adjustRightInd w:val="0"/>
        <w:ind w:firstLine="540"/>
        <w:jc w:val="both"/>
      </w:pPr>
      <w:r>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8158F9" w:rsidRDefault="008158F9" w:rsidP="008158F9">
      <w:pPr>
        <w:jc w:val="both"/>
        <w:rPr>
          <w:b/>
        </w:rPr>
      </w:pPr>
      <w:r>
        <w:rPr>
          <w:b/>
        </w:rPr>
        <w:t xml:space="preserve">2.3. Результат предоставления  муниципальной услуги  </w:t>
      </w:r>
    </w:p>
    <w:p w:rsidR="008158F9" w:rsidRDefault="008158F9" w:rsidP="008158F9">
      <w:pPr>
        <w:widowControl w:val="0"/>
        <w:tabs>
          <w:tab w:val="left" w:pos="1260"/>
        </w:tabs>
        <w:spacing w:line="200" w:lineRule="atLeast"/>
        <w:jc w:val="both"/>
      </w:pPr>
      <w:r>
        <w:t>Конечным результатом предоставления муниципальной услуги являются:</w:t>
      </w:r>
    </w:p>
    <w:p w:rsidR="008158F9" w:rsidRDefault="008158F9" w:rsidP="008158F9">
      <w:pPr>
        <w:widowControl w:val="0"/>
        <w:ind w:firstLine="708"/>
        <w:jc w:val="both"/>
        <w:rPr>
          <w:rFonts w:eastAsia="Batang"/>
        </w:rPr>
      </w:pPr>
      <w:r>
        <w:t>- </w:t>
      </w:r>
      <w:r>
        <w:rPr>
          <w:rFonts w:eastAsia="Batang"/>
        </w:rPr>
        <w:t>выдача заявителю постановления (</w:t>
      </w:r>
      <w:r>
        <w:t>решения) на изменение видов земельных участков и (или) объектов капитального строительства</w:t>
      </w:r>
      <w:r>
        <w:rPr>
          <w:rFonts w:eastAsia="Batang"/>
        </w:rPr>
        <w:t>;</w:t>
      </w:r>
    </w:p>
    <w:p w:rsidR="008158F9" w:rsidRDefault="008158F9" w:rsidP="008158F9">
      <w:pPr>
        <w:widowControl w:val="0"/>
        <w:tabs>
          <w:tab w:val="left" w:pos="1260"/>
        </w:tabs>
        <w:spacing w:line="200" w:lineRule="atLeast"/>
        <w:ind w:firstLine="720"/>
        <w:jc w:val="both"/>
      </w:pPr>
      <w:r>
        <w:t xml:space="preserve">- отказ </w:t>
      </w:r>
      <w:r>
        <w:rPr>
          <w:rFonts w:eastAsia="Batang"/>
        </w:rPr>
        <w:t xml:space="preserve">в выдаче </w:t>
      </w:r>
      <w:r>
        <w:t>решения на изменение видов земельных участков и (или) объектов капитального строительства.</w:t>
      </w:r>
    </w:p>
    <w:p w:rsidR="008158F9" w:rsidRDefault="008158F9" w:rsidP="008158F9">
      <w:pPr>
        <w:jc w:val="both"/>
      </w:pPr>
      <w:r>
        <w:rPr>
          <w:b/>
        </w:rPr>
        <w:t xml:space="preserve">2.4.Предоставление муниципальной услуги осуществляется в соответствии </w:t>
      </w:r>
      <w:proofErr w:type="gramStart"/>
      <w:r>
        <w:rPr>
          <w:b/>
        </w:rPr>
        <w:t>с</w:t>
      </w:r>
      <w:proofErr w:type="gramEnd"/>
      <w:r>
        <w:rPr>
          <w:b/>
        </w:rPr>
        <w:t>:</w:t>
      </w:r>
    </w:p>
    <w:p w:rsidR="008158F9" w:rsidRDefault="008158F9" w:rsidP="008158F9">
      <w:pPr>
        <w:pStyle w:val="ConsPlusNormal"/>
        <w:jc w:val="both"/>
        <w:rPr>
          <w:rFonts w:ascii="Times New Roman" w:hAnsi="Times New Roman" w:cs="Times New Roman"/>
          <w:sz w:val="24"/>
          <w:szCs w:val="24"/>
        </w:rPr>
      </w:pPr>
      <w:r>
        <w:rPr>
          <w:rFonts w:ascii="Times New Roman" w:hAnsi="Times New Roman" w:cs="Times New Roman"/>
          <w:sz w:val="24"/>
          <w:szCs w:val="24"/>
        </w:rPr>
        <w:t>- Конституцией Российской Федерации;</w:t>
      </w:r>
    </w:p>
    <w:p w:rsidR="008158F9" w:rsidRDefault="008158F9" w:rsidP="008158F9">
      <w:pPr>
        <w:pStyle w:val="ConsPlusNormal"/>
        <w:jc w:val="both"/>
        <w:rPr>
          <w:rFonts w:ascii="Times New Roman" w:hAnsi="Times New Roman" w:cs="Times New Roman"/>
          <w:sz w:val="24"/>
          <w:szCs w:val="24"/>
        </w:rPr>
      </w:pPr>
      <w:r>
        <w:rPr>
          <w:rFonts w:ascii="Times New Roman" w:hAnsi="Times New Roman" w:cs="Times New Roman"/>
          <w:sz w:val="24"/>
          <w:szCs w:val="24"/>
        </w:rPr>
        <w:t>- Гражданским кодексом Российской Федерации;</w:t>
      </w:r>
    </w:p>
    <w:p w:rsidR="008158F9" w:rsidRDefault="008158F9" w:rsidP="008158F9">
      <w:pPr>
        <w:pStyle w:val="ConsPlusNormal"/>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158F9" w:rsidRDefault="008158F9" w:rsidP="008158F9">
      <w:pPr>
        <w:pStyle w:val="ConsPlusNormal"/>
        <w:jc w:val="both"/>
        <w:rPr>
          <w:rFonts w:ascii="Times New Roman" w:hAnsi="Times New Roman" w:cs="Times New Roman"/>
          <w:sz w:val="24"/>
          <w:szCs w:val="24"/>
        </w:rPr>
      </w:pPr>
      <w:r>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8158F9" w:rsidRDefault="008158F9" w:rsidP="008158F9">
      <w:pPr>
        <w:pStyle w:val="ConsPlusNormal"/>
        <w:jc w:val="both"/>
        <w:rPr>
          <w:rFonts w:ascii="Times New Roman" w:hAnsi="Times New Roman" w:cs="Times New Roman"/>
          <w:sz w:val="24"/>
          <w:szCs w:val="24"/>
        </w:rPr>
      </w:pPr>
      <w:r>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8158F9" w:rsidRDefault="008158F9" w:rsidP="008158F9">
      <w:pPr>
        <w:pStyle w:val="a6"/>
        <w:widowControl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 Градостроительным кодексом Российской Федерации от 29.12. 2004г. № 190-ФЗ;</w:t>
      </w:r>
    </w:p>
    <w:p w:rsidR="008158F9" w:rsidRDefault="008158F9" w:rsidP="008158F9">
      <w:pPr>
        <w:pStyle w:val="a6"/>
        <w:widowControl w:val="0"/>
        <w:jc w:val="both"/>
        <w:rPr>
          <w:rFonts w:ascii="Times New Roman" w:eastAsia="Batang" w:hAnsi="Times New Roman" w:cs="Times New Roman"/>
          <w:sz w:val="24"/>
          <w:szCs w:val="24"/>
        </w:rPr>
      </w:pPr>
      <w:r>
        <w:rPr>
          <w:rFonts w:ascii="Times New Roman" w:hAnsi="Times New Roman" w:cs="Times New Roman"/>
          <w:sz w:val="24"/>
          <w:szCs w:val="24"/>
        </w:rPr>
        <w:t xml:space="preserve">            - Федеральным законом от </w:t>
      </w:r>
      <w:r>
        <w:rPr>
          <w:rFonts w:ascii="Times New Roman" w:eastAsia="Batang" w:hAnsi="Times New Roman" w:cs="Times New Roman"/>
          <w:sz w:val="24"/>
          <w:szCs w:val="24"/>
        </w:rPr>
        <w:t xml:space="preserve">29 декабря 2004г. № 191-ФЗ «О введении в действие </w:t>
      </w:r>
      <w:r>
        <w:rPr>
          <w:rFonts w:ascii="Times New Roman" w:eastAsia="Batang" w:hAnsi="Times New Roman" w:cs="Times New Roman"/>
          <w:sz w:val="24"/>
          <w:szCs w:val="24"/>
        </w:rPr>
        <w:lastRenderedPageBreak/>
        <w:t>Градостроительного кодекса Российской Федерации»;</w:t>
      </w:r>
    </w:p>
    <w:p w:rsidR="008158F9" w:rsidRDefault="008158F9" w:rsidP="008158F9">
      <w:pPr>
        <w:pStyle w:val="a6"/>
        <w:widowControl w:val="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06 октября 2003г. № 131-ФЗ «Об общих принципах организации местного самоуправления в Российской Федерации»;</w:t>
      </w:r>
    </w:p>
    <w:p w:rsidR="008158F9" w:rsidRDefault="008158F9" w:rsidP="008158F9">
      <w:r>
        <w:rPr>
          <w:b/>
        </w:rPr>
        <w:t xml:space="preserve">         </w:t>
      </w:r>
      <w:r>
        <w:t xml:space="preserve">   - </w:t>
      </w:r>
      <w:r w:rsidRPr="008158F9">
        <w:t xml:space="preserve">Уставом </w:t>
      </w:r>
      <w:proofErr w:type="spellStart"/>
      <w:r w:rsidRPr="008158F9">
        <w:t>Ракитненского</w:t>
      </w:r>
      <w:proofErr w:type="spellEnd"/>
      <w:r w:rsidRPr="008158F9">
        <w:t xml:space="preserve"> сельского поселения</w:t>
      </w:r>
      <w:r>
        <w:t>;</w:t>
      </w:r>
    </w:p>
    <w:p w:rsidR="008158F9" w:rsidRDefault="008158F9" w:rsidP="008158F9">
      <w:r>
        <w:t xml:space="preserve">            - Настоящим административным регламентом.</w:t>
      </w:r>
    </w:p>
    <w:p w:rsidR="008158F9" w:rsidRDefault="008158F9" w:rsidP="008158F9">
      <w:pPr>
        <w:rPr>
          <w:b/>
        </w:rPr>
      </w:pPr>
      <w:r>
        <w:rPr>
          <w:b/>
        </w:rPr>
        <w:t>2.5.</w:t>
      </w:r>
      <w:r>
        <w:t xml:space="preserve"> </w:t>
      </w:r>
      <w:r>
        <w:rPr>
          <w:b/>
        </w:rPr>
        <w:t>Срок предоставления муниципальной услуги.</w:t>
      </w:r>
    </w:p>
    <w:p w:rsidR="008158F9" w:rsidRDefault="008158F9" w:rsidP="008158F9">
      <w:pPr>
        <w:pStyle w:val="a4"/>
        <w:ind w:left="0"/>
        <w:jc w:val="both"/>
      </w:pPr>
      <w:r>
        <w:t>Общий срок предоставления муниципальной услуги не должен превышать 30 дней со дня приема заявления.</w:t>
      </w:r>
    </w:p>
    <w:p w:rsidR="008158F9" w:rsidRDefault="008158F9" w:rsidP="008158F9">
      <w:pPr>
        <w:rPr>
          <w:b/>
        </w:rPr>
      </w:pPr>
      <w:r>
        <w:rPr>
          <w:b/>
        </w:rPr>
        <w:t>2.6.</w:t>
      </w:r>
      <w:r>
        <w:t xml:space="preserve"> </w:t>
      </w:r>
      <w:r>
        <w:rPr>
          <w:b/>
        </w:rPr>
        <w:t>Перечень документов, необходимых для предоставления муниципальной услуги:</w:t>
      </w:r>
    </w:p>
    <w:p w:rsidR="008158F9" w:rsidRDefault="008158F9" w:rsidP="008158F9">
      <w:pPr>
        <w:widowControl w:val="0"/>
        <w:ind w:firstLine="709"/>
        <w:jc w:val="both"/>
      </w:pPr>
      <w:r>
        <w:t>- копии паспорта (для физических лиц);</w:t>
      </w:r>
    </w:p>
    <w:p w:rsidR="008158F9" w:rsidRDefault="008158F9" w:rsidP="008158F9">
      <w:pPr>
        <w:widowControl w:val="0"/>
        <w:ind w:firstLine="709"/>
        <w:jc w:val="both"/>
      </w:pPr>
      <w:r>
        <w:t>- копия доверенности (в случае необходимости);</w:t>
      </w:r>
    </w:p>
    <w:p w:rsidR="008158F9" w:rsidRDefault="008158F9" w:rsidP="008158F9">
      <w:pPr>
        <w:widowControl w:val="0"/>
        <w:ind w:firstLine="709"/>
        <w:jc w:val="both"/>
      </w:pPr>
      <w:r>
        <w:t>-копии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бессрочном пользовании земельным участком;</w:t>
      </w:r>
    </w:p>
    <w:p w:rsidR="008158F9" w:rsidRDefault="008158F9" w:rsidP="008158F9">
      <w:pPr>
        <w:widowControl w:val="0"/>
        <w:ind w:firstLine="709"/>
        <w:jc w:val="both"/>
      </w:pPr>
      <w: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8158F9" w:rsidRDefault="008158F9" w:rsidP="008158F9">
      <w:pPr>
        <w:widowControl w:val="0"/>
        <w:ind w:firstLine="709"/>
        <w:jc w:val="both"/>
      </w:pPr>
      <w:r>
        <w:t>- кадастровый план земельного участка;</w:t>
      </w:r>
    </w:p>
    <w:p w:rsidR="008158F9" w:rsidRDefault="008158F9" w:rsidP="008158F9">
      <w:pPr>
        <w:tabs>
          <w:tab w:val="left" w:pos="900"/>
        </w:tabs>
        <w:spacing w:before="120"/>
        <w:jc w:val="both"/>
        <w:rPr>
          <w:b/>
        </w:rPr>
      </w:pPr>
      <w:r>
        <w:rPr>
          <w:b/>
        </w:rPr>
        <w:t>2.7. Исчерпывающий перечень оснований для отказа в приеме документов, необходимых для предоставления муниципальной услуги:</w:t>
      </w:r>
    </w:p>
    <w:p w:rsidR="008158F9" w:rsidRDefault="008158F9" w:rsidP="008158F9">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2.7.1.</w:t>
      </w:r>
      <w:r>
        <w:rPr>
          <w:rFonts w:ascii="Times New Roman" w:hAnsi="Times New Roman" w:cs="Times New Roman"/>
          <w:sz w:val="24"/>
          <w:szCs w:val="24"/>
        </w:rPr>
        <w:t xml:space="preserve"> Предоставление нечитаемых документов, документов с приписками, подчистками, помарками.</w:t>
      </w:r>
    </w:p>
    <w:p w:rsidR="008158F9" w:rsidRDefault="008158F9" w:rsidP="008158F9">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2.7.2.</w:t>
      </w:r>
      <w:r>
        <w:rPr>
          <w:rFonts w:ascii="Times New Roman" w:hAnsi="Times New Roman" w:cs="Times New Roman"/>
          <w:sz w:val="24"/>
          <w:szCs w:val="24"/>
        </w:rPr>
        <w:t xml:space="preserve"> Предоставление документов в не приемный, нерабочий день.</w:t>
      </w:r>
    </w:p>
    <w:p w:rsidR="008158F9" w:rsidRDefault="008158F9" w:rsidP="008158F9">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2.7.3.</w:t>
      </w:r>
      <w:r>
        <w:rPr>
          <w:rFonts w:ascii="Times New Roman" w:hAnsi="Times New Roman" w:cs="Times New Roman"/>
          <w:sz w:val="24"/>
          <w:szCs w:val="24"/>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8158F9" w:rsidRDefault="008158F9" w:rsidP="008158F9">
      <w:pPr>
        <w:ind w:firstLine="567"/>
        <w:jc w:val="both"/>
      </w:pPr>
      <w:r>
        <w:rPr>
          <w:b/>
        </w:rPr>
        <w:t>2.7.4.</w:t>
      </w:r>
      <w:r>
        <w:t xml:space="preserve"> Если в письменном обращении не </w:t>
      </w:r>
      <w:proofErr w:type="gramStart"/>
      <w:r>
        <w:t>указаны</w:t>
      </w:r>
      <w:proofErr w:type="gramEnd"/>
      <w: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8158F9" w:rsidRDefault="008158F9" w:rsidP="008158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принятии документов является исчерпывающим.</w:t>
      </w:r>
    </w:p>
    <w:p w:rsidR="008158F9" w:rsidRDefault="008158F9" w:rsidP="008158F9">
      <w:pPr>
        <w:ind w:firstLine="567"/>
        <w:jc w:val="both"/>
        <w:rPr>
          <w:b/>
        </w:rPr>
      </w:pPr>
    </w:p>
    <w:p w:rsidR="008158F9" w:rsidRDefault="008158F9" w:rsidP="008158F9">
      <w:pPr>
        <w:jc w:val="both"/>
        <w:rPr>
          <w:b/>
        </w:rPr>
      </w:pPr>
      <w:r>
        <w:rPr>
          <w:b/>
        </w:rPr>
        <w:t>2.8. Исчерпывающий перечень оснований для отказа в предоставлении муниципальной услуги:</w:t>
      </w:r>
    </w:p>
    <w:p w:rsidR="008158F9" w:rsidRDefault="008158F9" w:rsidP="008158F9">
      <w:pPr>
        <w:ind w:firstLine="709"/>
        <w:jc w:val="both"/>
      </w:pPr>
      <w:r>
        <w:t>В предоставлении муниципальной услуги будет  отказано на следующих основаниях:</w:t>
      </w:r>
    </w:p>
    <w:p w:rsidR="008158F9" w:rsidRDefault="008158F9" w:rsidP="008158F9">
      <w:pPr>
        <w:tabs>
          <w:tab w:val="left" w:pos="567"/>
        </w:tabs>
        <w:ind w:firstLine="567"/>
        <w:jc w:val="both"/>
      </w:pPr>
      <w:r>
        <w:t xml:space="preserve"> - обращение лица, не относящегося к категории заявителей (представителей заявителя);</w:t>
      </w:r>
    </w:p>
    <w:p w:rsidR="008158F9" w:rsidRDefault="008158F9" w:rsidP="008158F9">
      <w:pPr>
        <w:tabs>
          <w:tab w:val="left" w:pos="567"/>
        </w:tabs>
        <w:ind w:firstLine="567"/>
        <w:jc w:val="both"/>
      </w:pPr>
      <w:r>
        <w:t>- заявителем не представлены необходимые документы;</w:t>
      </w:r>
    </w:p>
    <w:p w:rsidR="008158F9" w:rsidRDefault="008158F9" w:rsidP="008158F9">
      <w:pPr>
        <w:tabs>
          <w:tab w:val="left" w:pos="567"/>
        </w:tabs>
        <w:ind w:firstLine="567"/>
        <w:jc w:val="both"/>
      </w:pPr>
      <w:r>
        <w:t>- отказа самого заявителя;</w:t>
      </w:r>
    </w:p>
    <w:p w:rsidR="008158F9" w:rsidRDefault="008158F9" w:rsidP="008158F9">
      <w:pPr>
        <w:tabs>
          <w:tab w:val="left" w:pos="567"/>
        </w:tabs>
        <w:ind w:firstLine="567"/>
        <w:jc w:val="both"/>
      </w:pPr>
      <w:r>
        <w:t>- выяснения обстоятельств о предоставлении заявителем ложных данных;</w:t>
      </w:r>
    </w:p>
    <w:p w:rsidR="008158F9" w:rsidRDefault="008158F9" w:rsidP="008158F9">
      <w:pPr>
        <w:tabs>
          <w:tab w:val="left" w:pos="567"/>
        </w:tabs>
        <w:ind w:firstLine="567"/>
        <w:jc w:val="both"/>
      </w:pPr>
      <w:r>
        <w:t>- смерти заявителя (представителя заявителя).</w:t>
      </w:r>
    </w:p>
    <w:p w:rsidR="008158F9" w:rsidRDefault="008158F9" w:rsidP="008158F9">
      <w:pPr>
        <w:suppressAutoHyphens/>
        <w:spacing w:before="120"/>
        <w:rPr>
          <w:b/>
        </w:rPr>
      </w:pPr>
      <w:r>
        <w:rPr>
          <w:b/>
        </w:rPr>
        <w:t>2.9.Муниципальная  услуга предоставляется бесплатно.</w:t>
      </w:r>
    </w:p>
    <w:p w:rsidR="008158F9" w:rsidRDefault="008158F9" w:rsidP="008158F9">
      <w:pPr>
        <w:jc w:val="both"/>
        <w:rPr>
          <w:b/>
        </w:rPr>
      </w:pPr>
      <w:r>
        <w:rPr>
          <w:b/>
        </w:rPr>
        <w:t>2.10.</w:t>
      </w:r>
      <w:r>
        <w:t xml:space="preserve"> </w:t>
      </w: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8F9" w:rsidRDefault="008158F9" w:rsidP="008158F9">
      <w:pPr>
        <w:tabs>
          <w:tab w:val="left" w:pos="660"/>
        </w:tabs>
        <w:ind w:firstLine="708"/>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158F9" w:rsidRDefault="008158F9" w:rsidP="008158F9">
      <w:pPr>
        <w:tabs>
          <w:tab w:val="num" w:pos="-180"/>
        </w:tabs>
        <w:jc w:val="both"/>
      </w:pPr>
      <w:r>
        <w:rPr>
          <w:b/>
        </w:rPr>
        <w:t>2.11. Срок регистрации запроса заявителя о предоставлении муниципальной услуги</w:t>
      </w:r>
    </w:p>
    <w:p w:rsidR="008158F9" w:rsidRDefault="008158F9" w:rsidP="008158F9">
      <w:pPr>
        <w:ind w:firstLine="709"/>
      </w:pPr>
      <w:r>
        <w:t xml:space="preserve">Регистрация заявления о предоставлении муниципальной услуги осуществляется в день обращения заявителя. </w:t>
      </w:r>
    </w:p>
    <w:p w:rsidR="008158F9" w:rsidRDefault="008158F9" w:rsidP="008158F9">
      <w:r>
        <w:rPr>
          <w:b/>
        </w:rPr>
        <w:t>2.12.</w:t>
      </w:r>
      <w:r>
        <w:t xml:space="preserve"> </w:t>
      </w:r>
      <w:r>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Pr>
          <w:b/>
        </w:rPr>
        <w:lastRenderedPageBreak/>
        <w:t>муниципальной услуги, информационным стендам</w:t>
      </w:r>
      <w:r>
        <w:t xml:space="preserve"> </w:t>
      </w:r>
      <w:r>
        <w:rPr>
          <w:b/>
        </w:rPr>
        <w:t>с образцами их заполнения и перечнем документов, необходимых для предоставления каждой муниципальной услуги.</w:t>
      </w:r>
    </w:p>
    <w:p w:rsidR="008158F9" w:rsidRDefault="008158F9" w:rsidP="008158F9">
      <w:pPr>
        <w:ind w:firstLine="540"/>
        <w:jc w:val="both"/>
      </w:pPr>
      <w: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8158F9" w:rsidRDefault="008158F9" w:rsidP="008158F9">
      <w:pPr>
        <w:ind w:firstLine="540"/>
        <w:jc w:val="both"/>
      </w:pPr>
      <w:bookmarkStart w:id="1" w:name="sub_10030"/>
      <w: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8158F9" w:rsidRDefault="008158F9" w:rsidP="008158F9">
      <w:pPr>
        <w:jc w:val="both"/>
        <w:rPr>
          <w:b/>
        </w:rPr>
      </w:pPr>
      <w:r>
        <w:rPr>
          <w:b/>
        </w:rPr>
        <w:t>2.13.</w:t>
      </w:r>
      <w:r>
        <w:t xml:space="preserve"> </w:t>
      </w:r>
      <w:r>
        <w:rPr>
          <w:b/>
        </w:rPr>
        <w:t>Показатели доступности и качества муниципальной услуги</w:t>
      </w:r>
    </w:p>
    <w:p w:rsidR="008158F9" w:rsidRDefault="008158F9" w:rsidP="008158F9">
      <w:pPr>
        <w:ind w:firstLine="540"/>
        <w:jc w:val="both"/>
      </w:pPr>
      <w: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8158F9" w:rsidRDefault="008158F9" w:rsidP="008158F9">
      <w:pPr>
        <w:jc w:val="both"/>
      </w:pPr>
      <w:r>
        <w:rPr>
          <w:b/>
        </w:rPr>
        <w:t>2.14.</w:t>
      </w:r>
      <w:r>
        <w:rPr>
          <w:b/>
          <w:sz w:val="26"/>
          <w:szCs w:val="26"/>
        </w:rPr>
        <w:t xml:space="preserve"> </w:t>
      </w:r>
      <w:r>
        <w:rPr>
          <w:b/>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158F9" w:rsidRDefault="008158F9" w:rsidP="008158F9">
      <w:pPr>
        <w:jc w:val="both"/>
      </w:pPr>
      <w:r>
        <w:t xml:space="preserve">        </w:t>
      </w:r>
      <w:proofErr w:type="gramStart"/>
      <w:r>
        <w:t>По мере создания условий и в случае появления возможностей предоставления муниципальной 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муниципальной услуги и получить результат предоставления муниципальной 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через многофункциональный центр предоставления государственных и муниципальных услуг.</w:t>
      </w:r>
    </w:p>
    <w:p w:rsidR="008158F9" w:rsidRDefault="008158F9" w:rsidP="008158F9">
      <w:pPr>
        <w:jc w:val="both"/>
      </w:pPr>
    </w:p>
    <w:p w:rsidR="008158F9" w:rsidRDefault="008158F9" w:rsidP="008158F9">
      <w:pPr>
        <w:pStyle w:val="1"/>
        <w:tabs>
          <w:tab w:val="clear" w:pos="360"/>
          <w:tab w:val="left" w:pos="708"/>
        </w:tabs>
        <w:spacing w:before="0" w:after="0"/>
        <w:ind w:left="360"/>
        <w:jc w:val="center"/>
        <w:rPr>
          <w:sz w:val="20"/>
        </w:rPr>
      </w:pPr>
    </w:p>
    <w:p w:rsidR="008158F9" w:rsidRDefault="008158F9" w:rsidP="008158F9">
      <w:pPr>
        <w:widowControl w:val="0"/>
        <w:jc w:val="center"/>
        <w:rPr>
          <w:b/>
        </w:rPr>
      </w:pPr>
    </w:p>
    <w:p w:rsidR="008158F9" w:rsidRDefault="008158F9" w:rsidP="008158F9">
      <w:pPr>
        <w:pStyle w:val="a3"/>
        <w:spacing w:before="0" w:after="0"/>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58F9" w:rsidRDefault="008158F9" w:rsidP="008158F9">
      <w:pPr>
        <w:pStyle w:val="a3"/>
        <w:spacing w:before="0" w:after="0"/>
        <w:ind w:firstLine="540"/>
        <w:jc w:val="both"/>
      </w:pPr>
    </w:p>
    <w:p w:rsidR="008158F9" w:rsidRDefault="008158F9" w:rsidP="008158F9">
      <w:pPr>
        <w:pStyle w:val="a6"/>
        <w:widowControl w:val="0"/>
        <w:rPr>
          <w:rFonts w:ascii="Times New Roman" w:hAnsi="Times New Roman" w:cs="Times New Roman"/>
          <w:b/>
          <w:sz w:val="24"/>
          <w:szCs w:val="24"/>
        </w:rPr>
      </w:pPr>
      <w:r>
        <w:rPr>
          <w:rFonts w:ascii="Times New Roman" w:hAnsi="Times New Roman" w:cs="Times New Roman"/>
          <w:b/>
          <w:sz w:val="24"/>
          <w:szCs w:val="24"/>
        </w:rPr>
        <w:t>3.1. Последовательность административных действий (процедур) при предоставлении муниципальной услуги</w:t>
      </w:r>
    </w:p>
    <w:p w:rsidR="008158F9" w:rsidRDefault="008158F9" w:rsidP="008158F9">
      <w:pPr>
        <w:widowControl w:val="0"/>
        <w:ind w:firstLine="709"/>
        <w:jc w:val="both"/>
      </w:pPr>
      <w:r>
        <w:t>Предоставление муниципальной услуги включает в себя следующие административные процедуры:</w:t>
      </w:r>
    </w:p>
    <w:p w:rsidR="008158F9" w:rsidRDefault="008158F9" w:rsidP="008158F9">
      <w:pPr>
        <w:pStyle w:val="10"/>
        <w:widowControl w:val="0"/>
        <w:tabs>
          <w:tab w:val="left" w:pos="1494"/>
        </w:tabs>
        <w:spacing w:before="0" w:after="0"/>
        <w:ind w:firstLine="709"/>
        <w:rPr>
          <w:szCs w:val="24"/>
        </w:rPr>
      </w:pPr>
      <w:r>
        <w:rPr>
          <w:szCs w:val="24"/>
        </w:rPr>
        <w:t>1) прием документов;</w:t>
      </w:r>
    </w:p>
    <w:p w:rsidR="008158F9" w:rsidRDefault="008158F9" w:rsidP="008158F9">
      <w:pPr>
        <w:pStyle w:val="10"/>
        <w:widowControl w:val="0"/>
        <w:tabs>
          <w:tab w:val="left" w:pos="1494"/>
        </w:tabs>
        <w:spacing w:before="0" w:after="0"/>
        <w:ind w:firstLine="709"/>
        <w:rPr>
          <w:szCs w:val="24"/>
        </w:rPr>
      </w:pPr>
      <w:r>
        <w:rPr>
          <w:szCs w:val="24"/>
        </w:rPr>
        <w:t>2) рассмотрение заявления;</w:t>
      </w:r>
    </w:p>
    <w:p w:rsidR="008158F9" w:rsidRDefault="008158F9" w:rsidP="008158F9">
      <w:pPr>
        <w:pStyle w:val="10"/>
        <w:widowControl w:val="0"/>
        <w:tabs>
          <w:tab w:val="left" w:pos="1494"/>
        </w:tabs>
        <w:spacing w:before="0" w:after="0"/>
        <w:ind w:firstLine="709"/>
        <w:rPr>
          <w:szCs w:val="24"/>
        </w:rPr>
      </w:pPr>
      <w:r>
        <w:rPr>
          <w:szCs w:val="24"/>
        </w:rPr>
        <w:t>3) подготовка и утверждение решения на изменение</w:t>
      </w:r>
      <w:r>
        <w:t xml:space="preserve"> видов разрешенного использования земельных участков и (или) объектов капитального строительства</w:t>
      </w:r>
      <w:r>
        <w:rPr>
          <w:szCs w:val="24"/>
        </w:rPr>
        <w:t>;</w:t>
      </w:r>
    </w:p>
    <w:p w:rsidR="008158F9" w:rsidRDefault="008158F9" w:rsidP="008158F9">
      <w:pPr>
        <w:pStyle w:val="10"/>
        <w:widowControl w:val="0"/>
        <w:tabs>
          <w:tab w:val="left" w:pos="1494"/>
        </w:tabs>
        <w:spacing w:before="0" w:after="0"/>
        <w:ind w:firstLine="709"/>
        <w:rPr>
          <w:szCs w:val="24"/>
        </w:rPr>
      </w:pPr>
      <w:r>
        <w:rPr>
          <w:szCs w:val="24"/>
        </w:rPr>
        <w:t>4) выдача решения на изменение вида разрешенного использования земельных участок и объектов капитального строительства.</w:t>
      </w:r>
    </w:p>
    <w:p w:rsidR="008158F9" w:rsidRDefault="008158F9" w:rsidP="008158F9">
      <w:pPr>
        <w:pStyle w:val="HTML"/>
        <w:ind w:left="0"/>
        <w:jc w:val="both"/>
        <w:rPr>
          <w:rFonts w:ascii="Times New Roman" w:hAnsi="Times New Roman" w:cs="Times New Roman"/>
          <w:i/>
          <w:sz w:val="24"/>
          <w:szCs w:val="24"/>
        </w:rPr>
      </w:pPr>
      <w:r>
        <w:t xml:space="preserve">            </w:t>
      </w: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схеме, представленной в Приложении № 1 к настоящему административному регламенту.</w:t>
      </w:r>
    </w:p>
    <w:p w:rsidR="008158F9" w:rsidRDefault="008158F9" w:rsidP="008158F9">
      <w:pPr>
        <w:pStyle w:val="10"/>
        <w:widowControl w:val="0"/>
        <w:tabs>
          <w:tab w:val="left" w:pos="-360"/>
        </w:tabs>
        <w:spacing w:before="0" w:after="0"/>
        <w:jc w:val="center"/>
        <w:rPr>
          <w:b/>
          <w:bCs/>
          <w:szCs w:val="24"/>
        </w:rPr>
      </w:pPr>
    </w:p>
    <w:p w:rsidR="008158F9" w:rsidRDefault="008158F9" w:rsidP="008158F9">
      <w:pPr>
        <w:pStyle w:val="10"/>
        <w:widowControl w:val="0"/>
        <w:tabs>
          <w:tab w:val="left" w:pos="-360"/>
        </w:tabs>
        <w:spacing w:before="0" w:after="0"/>
        <w:rPr>
          <w:b/>
          <w:bCs/>
          <w:szCs w:val="24"/>
        </w:rPr>
      </w:pPr>
      <w:r>
        <w:rPr>
          <w:b/>
          <w:bCs/>
          <w:szCs w:val="24"/>
        </w:rPr>
        <w:t>3.2.  Прием документов</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w:t>
      </w:r>
      <w:r>
        <w:rPr>
          <w:color w:val="FF0000"/>
        </w:rPr>
        <w:t xml:space="preserve"> </w:t>
      </w:r>
      <w:proofErr w:type="spellStart"/>
      <w:r>
        <w:t>Ракитненского</w:t>
      </w:r>
      <w:proofErr w:type="spellEnd"/>
      <w:r>
        <w:rPr>
          <w:color w:val="FF0000"/>
        </w:rPr>
        <w:t xml:space="preserve"> </w:t>
      </w:r>
      <w:r>
        <w:t>сельского поселения с комплектом документов, необходимых для предоставления услуги, указанных в пункте 2.6.</w:t>
      </w:r>
      <w:r>
        <w:rPr>
          <w:color w:val="3366FF"/>
        </w:rPr>
        <w:t xml:space="preserve"> </w:t>
      </w:r>
      <w:r>
        <w:t xml:space="preserve">настоящего </w:t>
      </w:r>
      <w:r>
        <w:lastRenderedPageBreak/>
        <w:t>административного регламента.</w:t>
      </w:r>
    </w:p>
    <w:p w:rsidR="008158F9" w:rsidRDefault="008158F9" w:rsidP="008158F9">
      <w:pPr>
        <w:pStyle w:val="1"/>
        <w:widowControl w:val="0"/>
        <w:tabs>
          <w:tab w:val="clear" w:pos="360"/>
          <w:tab w:val="left" w:pos="708"/>
        </w:tabs>
        <w:spacing w:before="0" w:after="0"/>
        <w:ind w:firstLine="709"/>
        <w:rPr>
          <w:szCs w:val="24"/>
        </w:rPr>
      </w:pPr>
      <w:r>
        <w:rPr>
          <w:szCs w:val="24"/>
        </w:rPr>
        <w:t>3.2.2. Сотрудник,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158F9" w:rsidRDefault="008158F9" w:rsidP="008158F9">
      <w:pPr>
        <w:pStyle w:val="1"/>
        <w:widowControl w:val="0"/>
        <w:tabs>
          <w:tab w:val="clear" w:pos="360"/>
          <w:tab w:val="left" w:pos="708"/>
        </w:tabs>
        <w:spacing w:before="0" w:after="0"/>
        <w:ind w:firstLine="709"/>
        <w:rPr>
          <w:szCs w:val="24"/>
        </w:rPr>
      </w:pPr>
      <w:r>
        <w:rPr>
          <w:szCs w:val="24"/>
        </w:rPr>
        <w:t>3.2.3. Сотрудник,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8158F9" w:rsidRDefault="008158F9" w:rsidP="008158F9">
      <w:pPr>
        <w:pStyle w:val="1"/>
        <w:widowControl w:val="0"/>
        <w:tabs>
          <w:tab w:val="clear" w:pos="360"/>
          <w:tab w:val="left" w:pos="708"/>
        </w:tabs>
        <w:spacing w:before="0" w:after="0"/>
        <w:ind w:firstLine="709"/>
        <w:rPr>
          <w:szCs w:val="24"/>
        </w:rPr>
      </w:pPr>
      <w:r>
        <w:rPr>
          <w:szCs w:val="24"/>
        </w:rPr>
        <w:t>3.2.4. Сотрудник, уполномоченный в области градостроительной деятельности, проверяет соответствие представленных документов установленным требованиям.</w:t>
      </w:r>
    </w:p>
    <w:p w:rsidR="008158F9" w:rsidRDefault="008158F9" w:rsidP="008158F9">
      <w:pPr>
        <w:pStyle w:val="1"/>
        <w:widowControl w:val="0"/>
        <w:tabs>
          <w:tab w:val="clear" w:pos="360"/>
          <w:tab w:val="left" w:pos="708"/>
        </w:tabs>
        <w:spacing w:before="0" w:after="0"/>
        <w:ind w:firstLine="709"/>
        <w:rPr>
          <w:szCs w:val="24"/>
        </w:rPr>
      </w:pPr>
      <w:r>
        <w:rPr>
          <w:szCs w:val="24"/>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158F9" w:rsidRDefault="008158F9" w:rsidP="008158F9">
      <w:pPr>
        <w:pStyle w:val="10"/>
        <w:widowControl w:val="0"/>
        <w:tabs>
          <w:tab w:val="left" w:pos="1494"/>
        </w:tabs>
        <w:spacing w:before="0" w:after="0"/>
        <w:ind w:firstLine="709"/>
        <w:rPr>
          <w:szCs w:val="24"/>
        </w:rPr>
      </w:pPr>
      <w:r>
        <w:rPr>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8158F9" w:rsidRDefault="008158F9" w:rsidP="008158F9">
      <w:pPr>
        <w:pStyle w:val="10"/>
        <w:widowControl w:val="0"/>
        <w:tabs>
          <w:tab w:val="left" w:pos="1494"/>
        </w:tabs>
        <w:spacing w:before="0" w:after="0"/>
        <w:ind w:firstLine="709"/>
        <w:rPr>
          <w:szCs w:val="24"/>
        </w:rPr>
      </w:pPr>
      <w:r>
        <w:rPr>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2 к настоящему административному регламенту).</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3.2.7. Получение документов от заинтересованных лиц фиксируется сотрудником,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3.2.8. Сотрудник,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8158F9" w:rsidRDefault="008158F9" w:rsidP="008158F9">
      <w:pPr>
        <w:pStyle w:val="1"/>
        <w:widowControl w:val="0"/>
        <w:tabs>
          <w:tab w:val="clear" w:pos="360"/>
          <w:tab w:val="left" w:pos="708"/>
        </w:tabs>
        <w:spacing w:before="0" w:after="0"/>
        <w:ind w:firstLine="709"/>
        <w:rPr>
          <w:szCs w:val="24"/>
        </w:rPr>
      </w:pPr>
      <w:r>
        <w:rPr>
          <w:szCs w:val="24"/>
        </w:rPr>
        <w:t xml:space="preserve">3.2.9. Сотрудник,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w:t>
      </w:r>
      <w:proofErr w:type="spellStart"/>
      <w:r>
        <w:rPr>
          <w:szCs w:val="24"/>
        </w:rPr>
        <w:t>Ракитненского</w:t>
      </w:r>
      <w:proofErr w:type="spellEnd"/>
      <w:r>
        <w:rPr>
          <w:szCs w:val="24"/>
        </w:rPr>
        <w:t xml:space="preserve"> сельского поселения, а копию заявления с приложением пакета документов оставляет для работы.</w:t>
      </w:r>
    </w:p>
    <w:p w:rsidR="008158F9" w:rsidRDefault="008158F9" w:rsidP="008158F9">
      <w:pPr>
        <w:pStyle w:val="1"/>
        <w:widowControl w:val="0"/>
        <w:tabs>
          <w:tab w:val="clear" w:pos="360"/>
          <w:tab w:val="left" w:pos="708"/>
        </w:tabs>
        <w:spacing w:before="0" w:after="0"/>
        <w:ind w:firstLine="709"/>
        <w:rPr>
          <w:szCs w:val="24"/>
        </w:rPr>
      </w:pPr>
      <w:r>
        <w:rPr>
          <w:szCs w:val="24"/>
        </w:rPr>
        <w:t>3.2.10. Общий максимальный срок приема документов не может превышать 30 минут.</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b/>
        </w:rPr>
      </w:pPr>
      <w:r>
        <w:rPr>
          <w:b/>
        </w:rPr>
        <w:t>3.3.  Рассмотрение заявления</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3.3.1. Основанием для начала процедуры рассмотрения заявления является получение главой администрации </w:t>
      </w:r>
      <w:proofErr w:type="spellStart"/>
      <w:r>
        <w:t>Ракитненского</w:t>
      </w:r>
      <w:proofErr w:type="spellEnd"/>
      <w:r>
        <w:t xml:space="preserve"> сельского поселения (далее – Глава) принятых документов для рассмотрения заявления.</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709"/>
        <w:jc w:val="both"/>
      </w:pPr>
      <w:r>
        <w:t>3.3.2. Глава отписывает заявление и передает сотруднику, уполномоченному в области градостроительной деятельности.</w:t>
      </w:r>
    </w:p>
    <w:p w:rsidR="008158F9" w:rsidRDefault="008158F9" w:rsidP="008158F9">
      <w:pPr>
        <w:pStyle w:val="1"/>
        <w:widowControl w:val="0"/>
        <w:tabs>
          <w:tab w:val="clear" w:pos="360"/>
          <w:tab w:val="left" w:pos="708"/>
        </w:tabs>
        <w:spacing w:before="0" w:after="0"/>
        <w:ind w:firstLine="709"/>
        <w:rPr>
          <w:szCs w:val="24"/>
        </w:rPr>
      </w:pPr>
      <w:r>
        <w:rPr>
          <w:szCs w:val="24"/>
        </w:rPr>
        <w:t>3.3.3. </w:t>
      </w:r>
      <w:proofErr w:type="gramStart"/>
      <w:r>
        <w:rPr>
          <w:szCs w:val="24"/>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 </w:t>
      </w:r>
      <w:proofErr w:type="gramEnd"/>
    </w:p>
    <w:p w:rsidR="008158F9" w:rsidRDefault="008158F9" w:rsidP="008158F9">
      <w:pPr>
        <w:pStyle w:val="1"/>
        <w:widowControl w:val="0"/>
        <w:tabs>
          <w:tab w:val="clear" w:pos="360"/>
          <w:tab w:val="left" w:pos="708"/>
        </w:tabs>
        <w:spacing w:before="0" w:after="0"/>
        <w:ind w:firstLine="709"/>
        <w:rPr>
          <w:szCs w:val="24"/>
        </w:rPr>
      </w:pPr>
      <w:r>
        <w:rPr>
          <w:szCs w:val="24"/>
        </w:rPr>
        <w:t>3.3.4. Глава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8158F9" w:rsidRDefault="008158F9" w:rsidP="008158F9">
      <w:pPr>
        <w:pStyle w:val="1"/>
        <w:widowControl w:val="0"/>
        <w:tabs>
          <w:tab w:val="clear" w:pos="360"/>
          <w:tab w:val="left" w:pos="708"/>
        </w:tabs>
        <w:spacing w:before="0" w:after="0"/>
        <w:ind w:firstLine="709"/>
        <w:rPr>
          <w:szCs w:val="24"/>
        </w:rPr>
      </w:pPr>
      <w:r>
        <w:rPr>
          <w:szCs w:val="24"/>
        </w:rPr>
        <w:lastRenderedPageBreak/>
        <w:t>3.3.5. Сотрудник,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8158F9" w:rsidRDefault="008158F9" w:rsidP="008158F9">
      <w:pPr>
        <w:pStyle w:val="1"/>
        <w:widowControl w:val="0"/>
        <w:tabs>
          <w:tab w:val="clear" w:pos="360"/>
          <w:tab w:val="left" w:pos="708"/>
        </w:tabs>
        <w:spacing w:before="0" w:after="0"/>
        <w:ind w:firstLine="709"/>
        <w:rPr>
          <w:szCs w:val="24"/>
        </w:rPr>
      </w:pPr>
      <w:r>
        <w:rPr>
          <w:szCs w:val="24"/>
        </w:rPr>
        <w:t>3.3.6. Общий максимальный срок принятия решения о возможности предоставления муниципальной услуги не может превышать 10-ти рабочих дней.</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8158F9" w:rsidRDefault="008158F9" w:rsidP="008158F9">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3.4. Подготовка и утверждение решения на изменение</w:t>
      </w:r>
      <w:r>
        <w:t xml:space="preserve"> </w:t>
      </w:r>
      <w:r>
        <w:rPr>
          <w:rFonts w:ascii="Times New Roman" w:hAnsi="Times New Roman" w:cs="Times New Roman"/>
          <w:b/>
          <w:sz w:val="24"/>
          <w:szCs w:val="24"/>
        </w:rPr>
        <w:t>видов разрешенного использования земельных участков и (или) объектов капитального строительства</w:t>
      </w:r>
      <w:r>
        <w:rPr>
          <w:rFonts w:ascii="Times New Roman" w:hAnsi="Times New Roman" w:cs="Times New Roman"/>
          <w:b/>
          <w:bCs/>
          <w:color w:val="000000"/>
          <w:kern w:val="2"/>
          <w:sz w:val="24"/>
          <w:szCs w:val="24"/>
        </w:rPr>
        <w:t xml:space="preserve"> </w:t>
      </w:r>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t>3.4.1.  </w:t>
      </w:r>
      <w:proofErr w:type="gramStart"/>
      <w:r>
        <w:t xml:space="preserve">В течение трех дней со дня поступления заявления о предоставлении решения на изменение видов разрешенного использования земельных участков и (или) объектов капитального строительства,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w:t>
      </w:r>
      <w:proofErr w:type="gramEnd"/>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t>3.4.2.  Вопрос о предоставлении решения на изменение видов разрешенного использования земельных участков и (или) объектов капитального строительства подлежит обсуждению на публичных слушаниях, проводимых в порядке, установленном градостроительным законодательством.</w:t>
      </w:r>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t>3.4.3.  Заключение о результатах публичных слушаний по вопросу предоставления решения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t>3.4.5.  </w:t>
      </w:r>
      <w:proofErr w:type="gramStart"/>
      <w:r>
        <w:t>На основании заключения о результатах публичных слушаний по вопросу о предоставлении решения на изменение видов разрешенного использования земельных участков и (или) объектов капитального строительства, осуществляется подготовка решения на изменение видов разрешенного использования земельных участков и (или) объектов капитального строительства или об отказ в предоставлении такого решения с указанием причин принятого решения.</w:t>
      </w:r>
      <w:proofErr w:type="gramEnd"/>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b/>
          <w:bCs/>
          <w:color w:val="000000"/>
          <w:kern w:val="2"/>
        </w:rPr>
      </w:pPr>
      <w:r>
        <w:t>3.4.6.  Решение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p w:rsidR="008158F9" w:rsidRDefault="008158F9" w:rsidP="008158F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bCs/>
          <w:color w:val="000000"/>
          <w:kern w:val="2"/>
        </w:rPr>
      </w:pPr>
      <w:r>
        <w:rPr>
          <w:b/>
          <w:bCs/>
          <w:color w:val="000000"/>
          <w:kern w:val="2"/>
        </w:rPr>
        <w:t xml:space="preserve">3.5. Выдача решения на изменение </w:t>
      </w:r>
      <w:r>
        <w:rPr>
          <w:b/>
        </w:rPr>
        <w:t>видов разрешенного использования земельных участков и (или) объектов капитального строительства</w:t>
      </w:r>
      <w:r>
        <w:rPr>
          <w:b/>
          <w:bCs/>
          <w:color w:val="000000"/>
          <w:kern w:val="2"/>
        </w:rPr>
        <w:t xml:space="preserve"> </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Сотрудник, уполномоченный в области градостроительной деятельности, регистрирует постановление (решение) на изменение видов разрешенного использования земельных участков и (или) объектов капитального строительства в журнале регистрации заявлений и подготовки решений и направляет заявителю в порядке делопроизводства экземпляр решения на изменение видов разрешенного использования земельных участков и (или) объектов капитального строительства. </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rPr>
      </w:pPr>
      <w:r>
        <w:t>Второй экземпляр на бумажном и</w:t>
      </w:r>
      <w:r>
        <w:rPr>
          <w:bCs/>
        </w:rPr>
        <w:t xml:space="preserve"> электронном носителях хранятся в администрации </w:t>
      </w:r>
      <w:proofErr w:type="spellStart"/>
      <w:r>
        <w:rPr>
          <w:bCs/>
        </w:rPr>
        <w:t>Ракитненского</w:t>
      </w:r>
      <w:proofErr w:type="spellEnd"/>
      <w:r>
        <w:rPr>
          <w:bCs/>
        </w:rPr>
        <w:t xml:space="preserve"> </w:t>
      </w:r>
      <w:r>
        <w:t xml:space="preserve">сельского  </w:t>
      </w:r>
      <w:r>
        <w:rPr>
          <w:bCs/>
        </w:rPr>
        <w:t>поселения.</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Внеплановые проверки осуществляются на основании распоряжения главы администрации.</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Персональная ответственность должностного лица за соблюдением сроков и порядка проведения </w:t>
      </w:r>
      <w:proofErr w:type="gramStart"/>
      <w:r>
        <w:t>административных процедур, установленных административным регламентом закрепляется</w:t>
      </w:r>
      <w:proofErr w:type="gramEnd"/>
      <w:r>
        <w:t xml:space="preserve"> в их должностных регламентах.</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5.Досудебное (внесудебное) обжалование заявителем решений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действий (бездействия) органа, предоставляющего муниципальную услугу, либо должностного лица</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 xml:space="preserve">5.1. Решения и действия (бездействие) специалистов администрации </w:t>
      </w:r>
      <w:proofErr w:type="spellStart"/>
      <w:r>
        <w:t>Ракитненского</w:t>
      </w:r>
      <w:proofErr w:type="spellEnd"/>
      <w:r>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1"/>
        <w:rPr>
          <w:color w:val="3366FF"/>
        </w:rPr>
      </w:pPr>
      <w: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rPr>
        <w:t>3.1.</w:t>
      </w:r>
      <w: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outlineLvl w:val="1"/>
      </w:pPr>
      <w:r>
        <w:t xml:space="preserve">54.1. подана непосредственно главе администрации </w:t>
      </w:r>
      <w:proofErr w:type="spellStart"/>
      <w:r>
        <w:t>Ракитненского</w:t>
      </w:r>
      <w:proofErr w:type="spellEnd"/>
      <w:r>
        <w:t xml:space="preserve"> сельского поселения, в письменной форме на бумажном носителе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outlineLvl w:val="1"/>
        <w:rPr>
          <w:i/>
        </w:rPr>
      </w:pPr>
      <w:r>
        <w:lastRenderedPageBreak/>
        <w:t xml:space="preserve">5.4.2. направлена заявителем почтой в администрацию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либо по электронной почте: </w:t>
      </w:r>
      <w:proofErr w:type="spellStart"/>
      <w:r>
        <w:t>adm-rakitnoe@yandex</w:t>
      </w:r>
      <w:proofErr w:type="spellEnd"/>
      <w:r>
        <w:t>.</w:t>
      </w:r>
      <w:proofErr w:type="spellStart"/>
      <w:r>
        <w:rPr>
          <w:lang w:val="en-US"/>
        </w:rPr>
        <w:t>ru</w:t>
      </w:r>
      <w:proofErr w:type="spellEnd"/>
      <w:r>
        <w:rPr>
          <w:i/>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outlineLvl w:val="1"/>
      </w:pPr>
      <w:r>
        <w:t xml:space="preserve">5.4.3. </w:t>
      </w:r>
      <w:proofErr w:type="gramStart"/>
      <w:r>
        <w:t>принята</w:t>
      </w:r>
      <w:proofErr w:type="gramEnd"/>
      <w:r>
        <w:t xml:space="preserve"> при личном приеме заявителя.</w:t>
      </w:r>
    </w:p>
    <w:p w:rsidR="008158F9" w:rsidRDefault="008158F9" w:rsidP="008158F9">
      <w:pPr>
        <w:tabs>
          <w:tab w:val="left" w:pos="0"/>
        </w:tabs>
        <w:spacing w:line="276" w:lineRule="auto"/>
        <w:ind w:right="-1" w:firstLine="720"/>
        <w:jc w:val="both"/>
      </w:pPr>
      <w:r>
        <w:t xml:space="preserve">Личный прием проводится главой администрации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38  с 10.00 до 17.00 часов каждый понедельник.</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5.5. Жалоба должна содержать:</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 сведения об обжалуемых решениях и действиях (бездействии) органа, предоставляющего муниципальную услугу, должностного лица;</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rPr>
        <w:t>.</w:t>
      </w:r>
      <w:r>
        <w:t xml:space="preserve"> Заявителем могут быть представлены документы (при наличии), подтверждающие доводы заявителя, либо их копии.</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color w:val="3366FF"/>
        </w:rPr>
      </w:pPr>
      <w:r>
        <w:t xml:space="preserve">5.6. Жалоба заявителя подлежит регистрации в день поступления в администрацию </w:t>
      </w:r>
      <w:proofErr w:type="spellStart"/>
      <w:r>
        <w:t>Ракитненского</w:t>
      </w:r>
      <w:proofErr w:type="spellEnd"/>
      <w:r>
        <w:t xml:space="preserve"> сельского поселения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 Сроки рассмотрения жалобы.</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5.7.1. </w:t>
      </w:r>
      <w:proofErr w:type="gramStart"/>
      <w:r>
        <w:t xml:space="preserve">Жалоба, поступившая в администрацию </w:t>
      </w:r>
      <w:proofErr w:type="spellStart"/>
      <w:r>
        <w:t>Ракитненского</w:t>
      </w:r>
      <w:proofErr w:type="spellEnd"/>
      <w:r>
        <w:t xml:space="preserve"> сельского поселения, подлежит рассмотрению главой администрации </w:t>
      </w:r>
      <w:proofErr w:type="spellStart"/>
      <w:r>
        <w:t>Ракитненского</w:t>
      </w:r>
      <w:proofErr w:type="spellEnd"/>
      <w:r>
        <w:t xml:space="preserve">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5.7.3. Отложение, ибо приостановление рассмотрения жалобы не допускается.</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5.8. По результатам рассмотрения жалобы глава администрации </w:t>
      </w:r>
      <w:proofErr w:type="spellStart"/>
      <w:r>
        <w:t>Ракитненского</w:t>
      </w:r>
      <w:proofErr w:type="spellEnd"/>
      <w:r>
        <w:t xml:space="preserve"> сельского поселения  принимает одно из следующих решений:</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2) отказывает в удовлетворении жалобы.</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5.11. В случае установления в ходе или по результатам рассмотрения жалобы, фактов нарушения  должностными лицами администрации </w:t>
      </w:r>
      <w:proofErr w:type="spellStart"/>
      <w:r>
        <w:t>Ракитненского</w:t>
      </w:r>
      <w:proofErr w:type="spellEnd"/>
      <w:r>
        <w:t xml:space="preserve"> сельского поселения Дальнереченского муниципального района своих должностных обязанностей </w:t>
      </w:r>
      <w:r>
        <w:lastRenderedPageBreak/>
        <w:t xml:space="preserve">глава администрации </w:t>
      </w:r>
      <w:proofErr w:type="spellStart"/>
      <w:r>
        <w:t>Ракитненского</w:t>
      </w:r>
      <w:proofErr w:type="spellEnd"/>
      <w:r>
        <w:t xml:space="preserve"> сельского поселения принимает решение о применении в отношении виновных лиц мер дисциплинарного взыскания.</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3366FF"/>
        </w:rPr>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5.12. Решение, принятое главой администрации </w:t>
      </w:r>
      <w:proofErr w:type="spellStart"/>
      <w:r>
        <w:t>Ракитненского</w:t>
      </w:r>
      <w:proofErr w:type="spellEnd"/>
      <w:r>
        <w:t xml:space="preserve">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tbl>
      <w:tblPr>
        <w:tblW w:w="0" w:type="auto"/>
        <w:tblInd w:w="4428" w:type="dxa"/>
        <w:tblLayout w:type="fixed"/>
        <w:tblLook w:val="04A0" w:firstRow="1" w:lastRow="0" w:firstColumn="1" w:lastColumn="0" w:noHBand="0" w:noVBand="1"/>
      </w:tblPr>
      <w:tblGrid>
        <w:gridCol w:w="5142"/>
      </w:tblGrid>
      <w:tr w:rsidR="008158F9" w:rsidTr="008158F9">
        <w:tc>
          <w:tcPr>
            <w:tcW w:w="5142" w:type="dxa"/>
          </w:tcPr>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r>
              <w:rPr>
                <w:rFonts w:ascii="Times New Roman" w:hAnsi="Times New Roman" w:cs="Times New Roman"/>
                <w:b/>
              </w:rPr>
              <w:lastRenderedPageBreak/>
              <w:t>Приложение № 1</w:t>
            </w:r>
          </w:p>
          <w:p w:rsidR="008158F9" w:rsidRDefault="008158F9">
            <w:pPr>
              <w:pStyle w:val="ConsPlusNormal"/>
              <w:widowControl w:val="0"/>
              <w:tabs>
                <w:tab w:val="left" w:pos="-540"/>
              </w:tabs>
              <w:suppressAutoHyphens w:val="0"/>
              <w:ind w:firstLine="0"/>
              <w:jc w:val="right"/>
              <w:rPr>
                <w:rFonts w:ascii="Times New Roman" w:hAnsi="Times New Roman" w:cs="Times New Roman"/>
              </w:rPr>
            </w:pPr>
          </w:p>
        </w:tc>
      </w:tr>
    </w:tbl>
    <w:p w:rsidR="008158F9" w:rsidRDefault="008158F9" w:rsidP="008158F9">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Pr>
          <w:b/>
          <w:bCs/>
        </w:rPr>
        <w:t>БЛОК - СХЕМА</w:t>
      </w:r>
    </w:p>
    <w:p w:rsidR="008158F9" w:rsidRDefault="008158F9" w:rsidP="008158F9">
      <w:pPr>
        <w:pStyle w:val="ConsPlusNormal"/>
        <w:widowControl w:val="0"/>
        <w:tabs>
          <w:tab w:val="left" w:pos="0"/>
        </w:tabs>
        <w:suppressAutoHyphens w:val="0"/>
        <w:ind w:firstLine="0"/>
        <w:jc w:val="center"/>
        <w:rPr>
          <w:rFonts w:ascii="Times New Roman" w:hAnsi="Times New Roman" w:cs="Times New Roman"/>
          <w:b/>
        </w:rPr>
      </w:pPr>
      <w:r>
        <w:rPr>
          <w:rFonts w:ascii="Times New Roman" w:hAnsi="Times New Roman" w:cs="Times New Roman"/>
          <w:b/>
        </w:rPr>
        <w:t>процедуры подготовки решения на изменение видов разрешенного использования земельных участков и (или) объектов капитального строительства</w:t>
      </w:r>
    </w:p>
    <w:tbl>
      <w:tblPr>
        <w:tblW w:w="0" w:type="auto"/>
        <w:tblInd w:w="78" w:type="dxa"/>
        <w:tblLayout w:type="fixed"/>
        <w:tblLook w:val="04A0" w:firstRow="1" w:lastRow="0" w:firstColumn="1" w:lastColumn="0" w:noHBand="0" w:noVBand="1"/>
      </w:tblPr>
      <w:tblGrid>
        <w:gridCol w:w="960"/>
        <w:gridCol w:w="495"/>
        <w:gridCol w:w="465"/>
        <w:gridCol w:w="75"/>
        <w:gridCol w:w="1105"/>
        <w:gridCol w:w="284"/>
        <w:gridCol w:w="724"/>
        <w:gridCol w:w="700"/>
        <w:gridCol w:w="960"/>
        <w:gridCol w:w="960"/>
        <w:gridCol w:w="2872"/>
        <w:gridCol w:w="30"/>
      </w:tblGrid>
      <w:tr w:rsidR="008158F9" w:rsidTr="008158F9">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hideMark/>
          </w:tcPr>
          <w:p w:rsidR="008158F9" w:rsidRDefault="008158F9">
            <w:pPr>
              <w:pStyle w:val="ConsPlusNormal"/>
              <w:widowControl w:val="0"/>
              <w:tabs>
                <w:tab w:val="left" w:pos="0"/>
              </w:tabs>
              <w:suppressAutoHyphens w:val="0"/>
              <w:ind w:firstLine="0"/>
              <w:jc w:val="center"/>
              <w:rPr>
                <w:rFonts w:ascii="Times New Roman" w:hAnsi="Times New Roman" w:cs="Times New Roman"/>
              </w:rPr>
            </w:pPr>
            <w:r>
              <w:rPr>
                <w:rFonts w:ascii="Times New Roman" w:hAnsi="Times New Roman" w:cs="Times New Roman"/>
              </w:rPr>
              <w:t>Лицо, заинтересованное в получении услуги, представляет в администрацию поселения заявление о подготовке решения на изменение видов</w:t>
            </w:r>
            <w:r>
              <w:t xml:space="preserve"> </w:t>
            </w:r>
            <w:r>
              <w:rPr>
                <w:rFonts w:ascii="Times New Roman" w:hAnsi="Times New Roman" w:cs="Times New Roman"/>
              </w:rPr>
              <w:t xml:space="preserve">разрешенного использования земельных участков и (или) объектов капитального строительства </w:t>
            </w:r>
          </w:p>
        </w:tc>
      </w:tr>
      <w:tr w:rsidR="008158F9" w:rsidTr="008158F9">
        <w:trPr>
          <w:trHeight w:val="322"/>
        </w:trPr>
        <w:tc>
          <w:tcPr>
            <w:tcW w:w="31030" w:type="dxa"/>
            <w:gridSpan w:val="12"/>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pPr>
              <w:rPr>
                <w:rFonts w:eastAsia="Arial"/>
                <w:sz w:val="20"/>
                <w:szCs w:val="20"/>
                <w:lang w:eastAsia="ar-SA"/>
              </w:rPr>
            </w:pPr>
          </w:p>
        </w:tc>
      </w:tr>
      <w:tr w:rsidR="008158F9" w:rsidTr="008158F9">
        <w:trPr>
          <w:trHeight w:val="276"/>
        </w:trPr>
        <w:tc>
          <w:tcPr>
            <w:tcW w:w="31030" w:type="dxa"/>
            <w:gridSpan w:val="12"/>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pPr>
              <w:rPr>
                <w:rFonts w:eastAsia="Arial"/>
                <w:sz w:val="20"/>
                <w:szCs w:val="20"/>
                <w:lang w:eastAsia="ar-SA"/>
              </w:rPr>
            </w:pPr>
          </w:p>
        </w:tc>
      </w:tr>
      <w:tr w:rsidR="008158F9" w:rsidTr="008158F9">
        <w:trPr>
          <w:gridAfter w:val="1"/>
          <w:wAfter w:w="30" w:type="dxa"/>
          <w:trHeight w:val="255"/>
        </w:trPr>
        <w:tc>
          <w:tcPr>
            <w:tcW w:w="960" w:type="dxa"/>
          </w:tcPr>
          <w:p w:rsidR="008158F9" w:rsidRDefault="008158F9">
            <w:pPr>
              <w:widowControl w:val="0"/>
              <w:snapToGrid w:val="0"/>
            </w:pPr>
          </w:p>
        </w:tc>
        <w:tc>
          <w:tcPr>
            <w:tcW w:w="960" w:type="dxa"/>
            <w:gridSpan w:val="2"/>
          </w:tcPr>
          <w:p w:rsidR="008158F9" w:rsidRDefault="008158F9">
            <w:pPr>
              <w:widowControl w:val="0"/>
              <w:snapToGrid w:val="0"/>
            </w:pPr>
          </w:p>
        </w:tc>
        <w:tc>
          <w:tcPr>
            <w:tcW w:w="1180" w:type="dxa"/>
            <w:gridSpan w:val="2"/>
          </w:tcPr>
          <w:p w:rsidR="008158F9" w:rsidRDefault="008158F9">
            <w:pPr>
              <w:widowControl w:val="0"/>
              <w:snapToGrid w:val="0"/>
            </w:pPr>
          </w:p>
        </w:tc>
        <w:tc>
          <w:tcPr>
            <w:tcW w:w="1008" w:type="dxa"/>
            <w:gridSpan w:val="2"/>
            <w:hideMark/>
          </w:tcPr>
          <w:p w:rsidR="008158F9" w:rsidRDefault="008158F9">
            <w:pPr>
              <w:widowControl w:val="0"/>
              <w:snapToGrid w:val="0"/>
            </w:pPr>
            <w:r>
              <w:t> </w:t>
            </w:r>
          </w:p>
        </w:tc>
        <w:tc>
          <w:tcPr>
            <w:tcW w:w="700" w:type="dxa"/>
            <w:tcBorders>
              <w:top w:val="nil"/>
              <w:left w:val="single" w:sz="4" w:space="0" w:color="000000"/>
              <w:bottom w:val="nil"/>
              <w:right w:val="nil"/>
            </w:tcBorders>
          </w:tcPr>
          <w:p w:rsidR="008158F9" w:rsidRDefault="008158F9">
            <w:pPr>
              <w:widowControl w:val="0"/>
              <w:snapToGrid w:val="0"/>
            </w:pPr>
          </w:p>
        </w:tc>
        <w:tc>
          <w:tcPr>
            <w:tcW w:w="960" w:type="dxa"/>
          </w:tcPr>
          <w:p w:rsidR="008158F9" w:rsidRDefault="008158F9">
            <w:pPr>
              <w:widowControl w:val="0"/>
              <w:snapToGrid w:val="0"/>
            </w:pPr>
          </w:p>
        </w:tc>
        <w:tc>
          <w:tcPr>
            <w:tcW w:w="960" w:type="dxa"/>
          </w:tcPr>
          <w:p w:rsidR="008158F9" w:rsidRDefault="008158F9">
            <w:pPr>
              <w:widowControl w:val="0"/>
              <w:snapToGrid w:val="0"/>
            </w:pPr>
          </w:p>
        </w:tc>
        <w:tc>
          <w:tcPr>
            <w:tcW w:w="2872" w:type="dxa"/>
          </w:tcPr>
          <w:p w:rsidR="008158F9" w:rsidRDefault="008158F9">
            <w:pPr>
              <w:widowControl w:val="0"/>
              <w:snapToGrid w:val="0"/>
            </w:pPr>
          </w:p>
        </w:tc>
      </w:tr>
      <w:tr w:rsidR="008158F9" w:rsidTr="008158F9">
        <w:trPr>
          <w:trHeight w:val="322"/>
        </w:trPr>
        <w:tc>
          <w:tcPr>
            <w:tcW w:w="9630" w:type="dxa"/>
            <w:gridSpan w:val="12"/>
            <w:vMerge w:val="restart"/>
            <w:tcBorders>
              <w:top w:val="single" w:sz="4" w:space="0" w:color="000000"/>
              <w:left w:val="single" w:sz="4" w:space="0" w:color="000000"/>
              <w:bottom w:val="single" w:sz="4" w:space="0" w:color="000000"/>
              <w:right w:val="single" w:sz="4" w:space="0" w:color="000000"/>
            </w:tcBorders>
            <w:hideMark/>
          </w:tcPr>
          <w:p w:rsidR="008158F9" w:rsidRDefault="008158F9">
            <w:pPr>
              <w:widowControl w:val="0"/>
              <w:snapToGrid w:val="0"/>
              <w:jc w:val="center"/>
            </w:pPr>
            <w: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8158F9" w:rsidTr="008158F9">
        <w:trPr>
          <w:trHeight w:val="322"/>
        </w:trPr>
        <w:tc>
          <w:tcPr>
            <w:tcW w:w="31030" w:type="dxa"/>
            <w:gridSpan w:val="12"/>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tc>
      </w:tr>
      <w:tr w:rsidR="008158F9" w:rsidTr="008158F9">
        <w:trPr>
          <w:gridAfter w:val="1"/>
          <w:wAfter w:w="30" w:type="dxa"/>
          <w:trHeight w:val="255"/>
        </w:trPr>
        <w:tc>
          <w:tcPr>
            <w:tcW w:w="960" w:type="dxa"/>
            <w:vAlign w:val="bottom"/>
          </w:tcPr>
          <w:p w:rsidR="008158F9" w:rsidRDefault="008158F9">
            <w:pPr>
              <w:widowControl w:val="0"/>
              <w:snapToGrid w:val="0"/>
            </w:pPr>
          </w:p>
        </w:tc>
        <w:tc>
          <w:tcPr>
            <w:tcW w:w="960" w:type="dxa"/>
            <w:gridSpan w:val="2"/>
            <w:vAlign w:val="bottom"/>
          </w:tcPr>
          <w:p w:rsidR="008158F9" w:rsidRDefault="008158F9">
            <w:pPr>
              <w:widowControl w:val="0"/>
              <w:snapToGrid w:val="0"/>
            </w:pPr>
          </w:p>
        </w:tc>
        <w:tc>
          <w:tcPr>
            <w:tcW w:w="1180" w:type="dxa"/>
            <w:gridSpan w:val="2"/>
            <w:tcBorders>
              <w:top w:val="nil"/>
              <w:left w:val="nil"/>
              <w:bottom w:val="single" w:sz="4" w:space="0" w:color="000000"/>
              <w:right w:val="nil"/>
            </w:tcBorders>
            <w:vAlign w:val="bottom"/>
            <w:hideMark/>
          </w:tcPr>
          <w:p w:rsidR="008158F9" w:rsidRDefault="008158F9">
            <w:pPr>
              <w:widowControl w:val="0"/>
              <w:snapToGrid w:val="0"/>
            </w:pPr>
            <w:r>
              <w:t> </w:t>
            </w:r>
          </w:p>
        </w:tc>
        <w:tc>
          <w:tcPr>
            <w:tcW w:w="284" w:type="dxa"/>
            <w:tcBorders>
              <w:top w:val="nil"/>
              <w:left w:val="nil"/>
              <w:bottom w:val="single" w:sz="4" w:space="0" w:color="000000"/>
              <w:right w:val="nil"/>
            </w:tcBorders>
            <w:vAlign w:val="bottom"/>
            <w:hideMark/>
          </w:tcPr>
          <w:p w:rsidR="008158F9" w:rsidRDefault="008158F9">
            <w:pPr>
              <w:widowControl w:val="0"/>
              <w:snapToGrid w:val="0"/>
            </w:pPr>
            <w:r>
              <w:t> </w:t>
            </w:r>
          </w:p>
        </w:tc>
        <w:tc>
          <w:tcPr>
            <w:tcW w:w="1424" w:type="dxa"/>
            <w:gridSpan w:val="2"/>
            <w:tcBorders>
              <w:top w:val="nil"/>
              <w:left w:val="single" w:sz="4" w:space="0" w:color="000000"/>
              <w:bottom w:val="single" w:sz="4" w:space="0" w:color="000000"/>
              <w:right w:val="nil"/>
            </w:tcBorders>
            <w:vAlign w:val="bottom"/>
            <w:hideMark/>
          </w:tcPr>
          <w:p w:rsidR="008158F9" w:rsidRDefault="008158F9">
            <w:pPr>
              <w:widowControl w:val="0"/>
              <w:snapToGrid w:val="0"/>
            </w:pPr>
            <w:r>
              <w:t> </w:t>
            </w:r>
          </w:p>
        </w:tc>
        <w:tc>
          <w:tcPr>
            <w:tcW w:w="960" w:type="dxa"/>
            <w:tcBorders>
              <w:top w:val="nil"/>
              <w:left w:val="nil"/>
              <w:bottom w:val="single" w:sz="4" w:space="0" w:color="000000"/>
              <w:right w:val="nil"/>
            </w:tcBorders>
            <w:vAlign w:val="bottom"/>
            <w:hideMark/>
          </w:tcPr>
          <w:p w:rsidR="008158F9" w:rsidRDefault="008158F9">
            <w:pPr>
              <w:widowControl w:val="0"/>
              <w:snapToGrid w:val="0"/>
            </w:pPr>
            <w:r>
              <w:t> </w:t>
            </w:r>
          </w:p>
        </w:tc>
        <w:tc>
          <w:tcPr>
            <w:tcW w:w="960" w:type="dxa"/>
            <w:vAlign w:val="bottom"/>
          </w:tcPr>
          <w:p w:rsidR="008158F9" w:rsidRDefault="008158F9">
            <w:pPr>
              <w:widowControl w:val="0"/>
              <w:snapToGrid w:val="0"/>
            </w:pPr>
          </w:p>
        </w:tc>
        <w:tc>
          <w:tcPr>
            <w:tcW w:w="2872" w:type="dxa"/>
            <w:vAlign w:val="bottom"/>
          </w:tcPr>
          <w:p w:rsidR="008158F9" w:rsidRDefault="008158F9">
            <w:pPr>
              <w:widowControl w:val="0"/>
              <w:snapToGrid w:val="0"/>
            </w:pPr>
          </w:p>
        </w:tc>
      </w:tr>
      <w:tr w:rsidR="008158F9" w:rsidTr="008158F9">
        <w:trPr>
          <w:gridAfter w:val="1"/>
          <w:wAfter w:w="30" w:type="dxa"/>
          <w:trHeight w:val="255"/>
        </w:trPr>
        <w:tc>
          <w:tcPr>
            <w:tcW w:w="960" w:type="dxa"/>
            <w:vAlign w:val="bottom"/>
          </w:tcPr>
          <w:p w:rsidR="008158F9" w:rsidRDefault="008158F9">
            <w:pPr>
              <w:widowControl w:val="0"/>
              <w:snapToGrid w:val="0"/>
            </w:pPr>
          </w:p>
        </w:tc>
        <w:tc>
          <w:tcPr>
            <w:tcW w:w="960" w:type="dxa"/>
            <w:gridSpan w:val="2"/>
            <w:vAlign w:val="bottom"/>
          </w:tcPr>
          <w:p w:rsidR="008158F9" w:rsidRDefault="008158F9">
            <w:pPr>
              <w:widowControl w:val="0"/>
              <w:snapToGrid w:val="0"/>
            </w:pPr>
          </w:p>
        </w:tc>
        <w:tc>
          <w:tcPr>
            <w:tcW w:w="1180" w:type="dxa"/>
            <w:gridSpan w:val="2"/>
            <w:tcBorders>
              <w:top w:val="nil"/>
              <w:left w:val="single" w:sz="4" w:space="0" w:color="000000"/>
              <w:bottom w:val="single" w:sz="4" w:space="0" w:color="000000"/>
              <w:right w:val="nil"/>
            </w:tcBorders>
            <w:vAlign w:val="bottom"/>
            <w:hideMark/>
          </w:tcPr>
          <w:p w:rsidR="008158F9" w:rsidRDefault="008158F9">
            <w:pPr>
              <w:widowControl w:val="0"/>
              <w:snapToGrid w:val="0"/>
            </w:pPr>
            <w:r>
              <w:t> </w:t>
            </w:r>
          </w:p>
        </w:tc>
        <w:tc>
          <w:tcPr>
            <w:tcW w:w="284" w:type="dxa"/>
            <w:vAlign w:val="bottom"/>
          </w:tcPr>
          <w:p w:rsidR="008158F9" w:rsidRDefault="008158F9">
            <w:pPr>
              <w:widowControl w:val="0"/>
              <w:snapToGrid w:val="0"/>
            </w:pPr>
          </w:p>
        </w:tc>
        <w:tc>
          <w:tcPr>
            <w:tcW w:w="1424" w:type="dxa"/>
            <w:gridSpan w:val="2"/>
            <w:vAlign w:val="bottom"/>
          </w:tcPr>
          <w:p w:rsidR="008158F9" w:rsidRDefault="008158F9">
            <w:pPr>
              <w:widowControl w:val="0"/>
              <w:snapToGrid w:val="0"/>
            </w:pPr>
          </w:p>
        </w:tc>
        <w:tc>
          <w:tcPr>
            <w:tcW w:w="960" w:type="dxa"/>
            <w:tcBorders>
              <w:top w:val="nil"/>
              <w:left w:val="nil"/>
              <w:bottom w:val="single" w:sz="4" w:space="0" w:color="000000"/>
              <w:right w:val="nil"/>
            </w:tcBorders>
            <w:vAlign w:val="bottom"/>
            <w:hideMark/>
          </w:tcPr>
          <w:p w:rsidR="008158F9" w:rsidRDefault="008158F9">
            <w:pPr>
              <w:widowControl w:val="0"/>
              <w:snapToGrid w:val="0"/>
            </w:pPr>
            <w:r>
              <w:t> </w:t>
            </w:r>
          </w:p>
        </w:tc>
        <w:tc>
          <w:tcPr>
            <w:tcW w:w="960" w:type="dxa"/>
            <w:tcBorders>
              <w:top w:val="nil"/>
              <w:left w:val="single" w:sz="4" w:space="0" w:color="000000"/>
              <w:bottom w:val="nil"/>
              <w:right w:val="nil"/>
            </w:tcBorders>
            <w:vAlign w:val="bottom"/>
          </w:tcPr>
          <w:p w:rsidR="008158F9" w:rsidRDefault="008158F9">
            <w:pPr>
              <w:widowControl w:val="0"/>
              <w:snapToGrid w:val="0"/>
            </w:pPr>
          </w:p>
        </w:tc>
        <w:tc>
          <w:tcPr>
            <w:tcW w:w="2872" w:type="dxa"/>
            <w:vAlign w:val="bottom"/>
          </w:tcPr>
          <w:p w:rsidR="008158F9" w:rsidRDefault="008158F9">
            <w:pPr>
              <w:widowControl w:val="0"/>
              <w:snapToGrid w:val="0"/>
            </w:pPr>
          </w:p>
        </w:tc>
      </w:tr>
      <w:tr w:rsidR="008158F9" w:rsidTr="008158F9">
        <w:trPr>
          <w:trHeight w:val="255"/>
        </w:trPr>
        <w:tc>
          <w:tcPr>
            <w:tcW w:w="3100" w:type="dxa"/>
            <w:gridSpan w:val="5"/>
            <w:tcBorders>
              <w:top w:val="single" w:sz="4" w:space="0" w:color="000000"/>
              <w:left w:val="single" w:sz="4" w:space="0" w:color="000000"/>
              <w:bottom w:val="single" w:sz="4" w:space="0" w:color="000000"/>
              <w:right w:val="nil"/>
            </w:tcBorders>
            <w:hideMark/>
          </w:tcPr>
          <w:p w:rsidR="008158F9" w:rsidRDefault="008158F9">
            <w:pPr>
              <w:widowControl w:val="0"/>
              <w:snapToGrid w:val="0"/>
              <w:jc w:val="center"/>
            </w:pPr>
            <w:r>
              <w:t>при наличии всех документов:</w:t>
            </w:r>
          </w:p>
        </w:tc>
        <w:tc>
          <w:tcPr>
            <w:tcW w:w="284" w:type="dxa"/>
            <w:tcBorders>
              <w:top w:val="nil"/>
              <w:left w:val="single" w:sz="4" w:space="0" w:color="000000"/>
              <w:bottom w:val="nil"/>
              <w:right w:val="nil"/>
            </w:tcBorders>
            <w:vAlign w:val="bottom"/>
          </w:tcPr>
          <w:p w:rsidR="008158F9" w:rsidRDefault="008158F9">
            <w:pPr>
              <w:widowControl w:val="0"/>
              <w:snapToGrid w:val="0"/>
            </w:pPr>
          </w:p>
        </w:tc>
        <w:tc>
          <w:tcPr>
            <w:tcW w:w="1424" w:type="dxa"/>
            <w:gridSpan w:val="2"/>
            <w:vAlign w:val="bottom"/>
          </w:tcPr>
          <w:p w:rsidR="008158F9" w:rsidRDefault="008158F9">
            <w:pPr>
              <w:widowControl w:val="0"/>
              <w:snapToGrid w:val="0"/>
            </w:pPr>
          </w:p>
        </w:tc>
        <w:tc>
          <w:tcPr>
            <w:tcW w:w="4822" w:type="dxa"/>
            <w:gridSpan w:val="4"/>
            <w:tcBorders>
              <w:top w:val="single" w:sz="4" w:space="0" w:color="000000"/>
              <w:left w:val="single" w:sz="4" w:space="0" w:color="000000"/>
              <w:bottom w:val="single" w:sz="4" w:space="0" w:color="000000"/>
              <w:right w:val="single" w:sz="4" w:space="0" w:color="000000"/>
            </w:tcBorders>
            <w:hideMark/>
          </w:tcPr>
          <w:p w:rsidR="008158F9" w:rsidRDefault="008158F9">
            <w:pPr>
              <w:widowControl w:val="0"/>
              <w:snapToGrid w:val="0"/>
              <w:jc w:val="center"/>
            </w:pPr>
            <w:r>
              <w:t>при наличии не всех документов:</w:t>
            </w:r>
          </w:p>
        </w:tc>
      </w:tr>
      <w:tr w:rsidR="008158F9" w:rsidTr="008158F9">
        <w:trPr>
          <w:gridAfter w:val="1"/>
          <w:wAfter w:w="30" w:type="dxa"/>
          <w:trHeight w:val="255"/>
        </w:trPr>
        <w:tc>
          <w:tcPr>
            <w:tcW w:w="1455" w:type="dxa"/>
            <w:gridSpan w:val="2"/>
            <w:vAlign w:val="bottom"/>
          </w:tcPr>
          <w:p w:rsidR="008158F9" w:rsidRDefault="008158F9">
            <w:pPr>
              <w:widowControl w:val="0"/>
              <w:snapToGrid w:val="0"/>
            </w:pPr>
          </w:p>
        </w:tc>
        <w:tc>
          <w:tcPr>
            <w:tcW w:w="3353" w:type="dxa"/>
            <w:gridSpan w:val="6"/>
            <w:tcBorders>
              <w:top w:val="nil"/>
              <w:left w:val="single" w:sz="4" w:space="0" w:color="000000"/>
              <w:bottom w:val="nil"/>
              <w:right w:val="nil"/>
            </w:tcBorders>
            <w:vAlign w:val="bottom"/>
          </w:tcPr>
          <w:p w:rsidR="008158F9" w:rsidRDefault="008158F9">
            <w:pPr>
              <w:widowControl w:val="0"/>
              <w:snapToGrid w:val="0"/>
            </w:pPr>
          </w:p>
        </w:tc>
        <w:tc>
          <w:tcPr>
            <w:tcW w:w="960" w:type="dxa"/>
            <w:tcBorders>
              <w:top w:val="nil"/>
              <w:left w:val="nil"/>
              <w:bottom w:val="single" w:sz="4" w:space="0" w:color="000000"/>
              <w:right w:val="nil"/>
            </w:tcBorders>
            <w:hideMark/>
          </w:tcPr>
          <w:p w:rsidR="008158F9" w:rsidRDefault="008158F9">
            <w:pPr>
              <w:widowControl w:val="0"/>
              <w:snapToGrid w:val="0"/>
            </w:pPr>
            <w:r>
              <w:t> </w:t>
            </w:r>
          </w:p>
        </w:tc>
        <w:tc>
          <w:tcPr>
            <w:tcW w:w="960" w:type="dxa"/>
            <w:tcBorders>
              <w:top w:val="nil"/>
              <w:left w:val="single" w:sz="4" w:space="0" w:color="000000"/>
              <w:bottom w:val="single" w:sz="4" w:space="0" w:color="000000"/>
              <w:right w:val="nil"/>
            </w:tcBorders>
          </w:tcPr>
          <w:p w:rsidR="008158F9" w:rsidRDefault="008158F9">
            <w:pPr>
              <w:widowControl w:val="0"/>
              <w:snapToGrid w:val="0"/>
            </w:pPr>
          </w:p>
        </w:tc>
        <w:tc>
          <w:tcPr>
            <w:tcW w:w="2872" w:type="dxa"/>
            <w:tcBorders>
              <w:top w:val="nil"/>
              <w:left w:val="nil"/>
              <w:bottom w:val="single" w:sz="4" w:space="0" w:color="000000"/>
              <w:right w:val="nil"/>
            </w:tcBorders>
          </w:tcPr>
          <w:p w:rsidR="008158F9" w:rsidRDefault="008158F9">
            <w:pPr>
              <w:widowControl w:val="0"/>
              <w:snapToGrid w:val="0"/>
            </w:pPr>
          </w:p>
        </w:tc>
      </w:tr>
      <w:tr w:rsidR="008158F9" w:rsidTr="008158F9">
        <w:trPr>
          <w:trHeight w:val="255"/>
        </w:trPr>
        <w:tc>
          <w:tcPr>
            <w:tcW w:w="1455" w:type="dxa"/>
            <w:gridSpan w:val="2"/>
            <w:vAlign w:val="bottom"/>
          </w:tcPr>
          <w:p w:rsidR="008158F9" w:rsidRDefault="008158F9">
            <w:pPr>
              <w:widowControl w:val="0"/>
              <w:snapToGrid w:val="0"/>
            </w:pPr>
          </w:p>
        </w:tc>
        <w:tc>
          <w:tcPr>
            <w:tcW w:w="3353" w:type="dxa"/>
            <w:gridSpan w:val="6"/>
            <w:tcBorders>
              <w:top w:val="nil"/>
              <w:left w:val="single" w:sz="4" w:space="0" w:color="000000"/>
              <w:bottom w:val="nil"/>
              <w:right w:val="nil"/>
            </w:tcBorders>
            <w:vAlign w:val="bottom"/>
          </w:tcPr>
          <w:p w:rsidR="008158F9" w:rsidRDefault="008158F9">
            <w:pPr>
              <w:widowControl w:val="0"/>
              <w:snapToGrid w:val="0"/>
            </w:pPr>
          </w:p>
        </w:tc>
        <w:tc>
          <w:tcPr>
            <w:tcW w:w="4822" w:type="dxa"/>
            <w:gridSpan w:val="4"/>
            <w:vMerge w:val="restart"/>
            <w:tcBorders>
              <w:top w:val="single" w:sz="4" w:space="0" w:color="000000"/>
              <w:left w:val="single" w:sz="4" w:space="0" w:color="000000"/>
              <w:bottom w:val="single" w:sz="4" w:space="0" w:color="000000"/>
              <w:right w:val="single" w:sz="4" w:space="0" w:color="000000"/>
            </w:tcBorders>
            <w:hideMark/>
          </w:tcPr>
          <w:p w:rsidR="008158F9" w:rsidRDefault="008158F9">
            <w:pPr>
              <w:widowControl w:val="0"/>
              <w:snapToGrid w:val="0"/>
              <w:jc w:val="center"/>
            </w:pPr>
            <w:r>
              <w:t xml:space="preserve">отказывает в выдаче решения на изменение видов разрешенного использования земельных участков и (или) объектов капитального строительства </w:t>
            </w:r>
          </w:p>
        </w:tc>
      </w:tr>
      <w:tr w:rsidR="008158F9" w:rsidTr="008158F9">
        <w:trPr>
          <w:trHeight w:val="255"/>
        </w:trPr>
        <w:tc>
          <w:tcPr>
            <w:tcW w:w="1455" w:type="dxa"/>
            <w:gridSpan w:val="2"/>
            <w:vAlign w:val="bottom"/>
          </w:tcPr>
          <w:p w:rsidR="008158F9" w:rsidRDefault="008158F9">
            <w:pPr>
              <w:widowControl w:val="0"/>
              <w:snapToGrid w:val="0"/>
            </w:pPr>
          </w:p>
        </w:tc>
        <w:tc>
          <w:tcPr>
            <w:tcW w:w="3353" w:type="dxa"/>
            <w:gridSpan w:val="6"/>
            <w:tcBorders>
              <w:top w:val="nil"/>
              <w:left w:val="single" w:sz="4" w:space="0" w:color="000000"/>
              <w:bottom w:val="nil"/>
              <w:right w:val="nil"/>
            </w:tcBorders>
            <w:vAlign w:val="bottom"/>
          </w:tcPr>
          <w:p w:rsidR="008158F9" w:rsidRDefault="008158F9">
            <w:pPr>
              <w:widowControl w:val="0"/>
              <w:snapToGrid w:val="0"/>
            </w:pPr>
          </w:p>
        </w:tc>
        <w:tc>
          <w:tcPr>
            <w:tcW w:w="11670" w:type="dxa"/>
            <w:gridSpan w:val="4"/>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tc>
      </w:tr>
      <w:tr w:rsidR="008158F9" w:rsidTr="008158F9">
        <w:trPr>
          <w:trHeight w:val="255"/>
        </w:trPr>
        <w:tc>
          <w:tcPr>
            <w:tcW w:w="1455" w:type="dxa"/>
            <w:gridSpan w:val="2"/>
            <w:vAlign w:val="bottom"/>
          </w:tcPr>
          <w:p w:rsidR="008158F9" w:rsidRDefault="008158F9">
            <w:pPr>
              <w:widowControl w:val="0"/>
              <w:snapToGrid w:val="0"/>
            </w:pPr>
          </w:p>
        </w:tc>
        <w:tc>
          <w:tcPr>
            <w:tcW w:w="3353" w:type="dxa"/>
            <w:gridSpan w:val="6"/>
            <w:tcBorders>
              <w:top w:val="nil"/>
              <w:left w:val="single" w:sz="4" w:space="0" w:color="000000"/>
              <w:bottom w:val="nil"/>
              <w:right w:val="nil"/>
            </w:tcBorders>
            <w:vAlign w:val="bottom"/>
          </w:tcPr>
          <w:p w:rsidR="008158F9" w:rsidRDefault="008158F9">
            <w:pPr>
              <w:widowControl w:val="0"/>
              <w:snapToGrid w:val="0"/>
            </w:pPr>
          </w:p>
        </w:tc>
        <w:tc>
          <w:tcPr>
            <w:tcW w:w="11670" w:type="dxa"/>
            <w:gridSpan w:val="4"/>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tc>
      </w:tr>
      <w:tr w:rsidR="008158F9" w:rsidTr="008158F9">
        <w:trPr>
          <w:gridAfter w:val="1"/>
          <w:wAfter w:w="30" w:type="dxa"/>
          <w:trHeight w:val="255"/>
        </w:trPr>
        <w:tc>
          <w:tcPr>
            <w:tcW w:w="1455" w:type="dxa"/>
            <w:gridSpan w:val="2"/>
            <w:vAlign w:val="bottom"/>
          </w:tcPr>
          <w:p w:rsidR="008158F9" w:rsidRDefault="008158F9">
            <w:pPr>
              <w:widowControl w:val="0"/>
              <w:snapToGrid w:val="0"/>
            </w:pPr>
          </w:p>
        </w:tc>
        <w:tc>
          <w:tcPr>
            <w:tcW w:w="3353" w:type="dxa"/>
            <w:gridSpan w:val="6"/>
            <w:tcBorders>
              <w:top w:val="nil"/>
              <w:left w:val="single" w:sz="4" w:space="0" w:color="000000"/>
              <w:bottom w:val="nil"/>
              <w:right w:val="nil"/>
            </w:tcBorders>
            <w:vAlign w:val="bottom"/>
          </w:tcPr>
          <w:p w:rsidR="008158F9" w:rsidRDefault="008158F9">
            <w:pPr>
              <w:widowControl w:val="0"/>
              <w:snapToGrid w:val="0"/>
            </w:pPr>
          </w:p>
        </w:tc>
        <w:tc>
          <w:tcPr>
            <w:tcW w:w="4792" w:type="dxa"/>
            <w:gridSpan w:val="3"/>
            <w:tcBorders>
              <w:top w:val="single" w:sz="4" w:space="0" w:color="000000"/>
              <w:left w:val="nil"/>
              <w:bottom w:val="nil"/>
              <w:right w:val="nil"/>
            </w:tcBorders>
            <w:vAlign w:val="center"/>
          </w:tcPr>
          <w:p w:rsidR="008158F9" w:rsidRDefault="008158F9">
            <w:pPr>
              <w:widowControl w:val="0"/>
              <w:snapToGrid w:val="0"/>
            </w:pPr>
          </w:p>
        </w:tc>
      </w:tr>
      <w:tr w:rsidR="008158F9" w:rsidTr="008158F9">
        <w:trPr>
          <w:trHeight w:val="396"/>
        </w:trPr>
        <w:tc>
          <w:tcPr>
            <w:tcW w:w="9630" w:type="dxa"/>
            <w:gridSpan w:val="12"/>
            <w:vMerge w:val="restart"/>
            <w:tcBorders>
              <w:top w:val="single" w:sz="4" w:space="0" w:color="000000"/>
              <w:left w:val="single" w:sz="4" w:space="0" w:color="000000"/>
              <w:bottom w:val="single" w:sz="4" w:space="0" w:color="000000"/>
              <w:right w:val="single" w:sz="4" w:space="0" w:color="000000"/>
            </w:tcBorders>
            <w:hideMark/>
          </w:tcPr>
          <w:p w:rsidR="008158F9" w:rsidRDefault="008158F9">
            <w:pPr>
              <w:pStyle w:val="consplusnormal0"/>
              <w:snapToGrid w:val="0"/>
              <w:spacing w:before="0" w:after="120"/>
              <w:ind w:firstLine="709"/>
              <w:jc w:val="center"/>
              <w:rPr>
                <w:sz w:val="20"/>
                <w:szCs w:val="20"/>
              </w:rPr>
            </w:pPr>
            <w:r>
              <w:rPr>
                <w:sz w:val="20"/>
                <w:szCs w:val="20"/>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rsidR="008158F9" w:rsidTr="008158F9">
        <w:trPr>
          <w:trHeight w:val="521"/>
        </w:trPr>
        <w:tc>
          <w:tcPr>
            <w:tcW w:w="31030" w:type="dxa"/>
            <w:gridSpan w:val="12"/>
            <w:vMerge/>
            <w:tcBorders>
              <w:top w:val="single" w:sz="4" w:space="0" w:color="000000"/>
              <w:left w:val="single" w:sz="4" w:space="0" w:color="000000"/>
              <w:bottom w:val="single" w:sz="4" w:space="0" w:color="000000"/>
              <w:right w:val="single" w:sz="4" w:space="0" w:color="000000"/>
            </w:tcBorders>
            <w:vAlign w:val="center"/>
            <w:hideMark/>
          </w:tcPr>
          <w:p w:rsidR="008158F9" w:rsidRDefault="008158F9">
            <w:pPr>
              <w:rPr>
                <w:sz w:val="20"/>
                <w:szCs w:val="20"/>
                <w:lang w:eastAsia="ar-SA"/>
              </w:rPr>
            </w:pPr>
          </w:p>
        </w:tc>
      </w:tr>
      <w:tr w:rsidR="008158F9" w:rsidTr="008158F9">
        <w:trPr>
          <w:gridAfter w:val="1"/>
          <w:wAfter w:w="30" w:type="dxa"/>
          <w:trHeight w:val="255"/>
        </w:trPr>
        <w:tc>
          <w:tcPr>
            <w:tcW w:w="1455" w:type="dxa"/>
            <w:gridSpan w:val="2"/>
            <w:tcBorders>
              <w:top w:val="nil"/>
              <w:left w:val="nil"/>
              <w:bottom w:val="single" w:sz="4" w:space="0" w:color="000000"/>
              <w:right w:val="nil"/>
            </w:tcBorders>
          </w:tcPr>
          <w:p w:rsidR="008158F9" w:rsidRDefault="008158F9">
            <w:pPr>
              <w:widowControl w:val="0"/>
              <w:snapToGrid w:val="0"/>
            </w:pPr>
          </w:p>
        </w:tc>
        <w:tc>
          <w:tcPr>
            <w:tcW w:w="540" w:type="dxa"/>
            <w:gridSpan w:val="2"/>
            <w:tcBorders>
              <w:top w:val="nil"/>
              <w:left w:val="single" w:sz="4" w:space="0" w:color="000000"/>
              <w:bottom w:val="single" w:sz="4" w:space="0" w:color="000000"/>
              <w:right w:val="nil"/>
            </w:tcBorders>
          </w:tcPr>
          <w:p w:rsidR="008158F9" w:rsidRDefault="008158F9">
            <w:pPr>
              <w:widowControl w:val="0"/>
              <w:snapToGrid w:val="0"/>
            </w:pPr>
          </w:p>
        </w:tc>
        <w:tc>
          <w:tcPr>
            <w:tcW w:w="1105" w:type="dxa"/>
            <w:tcBorders>
              <w:top w:val="nil"/>
              <w:left w:val="nil"/>
              <w:bottom w:val="single" w:sz="4" w:space="0" w:color="000000"/>
              <w:right w:val="nil"/>
            </w:tcBorders>
            <w:hideMark/>
          </w:tcPr>
          <w:p w:rsidR="008158F9" w:rsidRDefault="008158F9">
            <w:pPr>
              <w:widowControl w:val="0"/>
              <w:snapToGrid w:val="0"/>
            </w:pPr>
            <w:r>
              <w:t> </w:t>
            </w:r>
          </w:p>
        </w:tc>
        <w:tc>
          <w:tcPr>
            <w:tcW w:w="1008" w:type="dxa"/>
            <w:gridSpan w:val="2"/>
            <w:tcBorders>
              <w:top w:val="nil"/>
              <w:left w:val="nil"/>
              <w:bottom w:val="single" w:sz="4" w:space="0" w:color="000000"/>
              <w:right w:val="nil"/>
            </w:tcBorders>
          </w:tcPr>
          <w:p w:rsidR="008158F9" w:rsidRDefault="008158F9">
            <w:pPr>
              <w:widowControl w:val="0"/>
              <w:snapToGrid w:val="0"/>
            </w:pPr>
          </w:p>
        </w:tc>
        <w:tc>
          <w:tcPr>
            <w:tcW w:w="700" w:type="dxa"/>
            <w:tcBorders>
              <w:top w:val="nil"/>
              <w:left w:val="nil"/>
              <w:bottom w:val="single" w:sz="4" w:space="0" w:color="000000"/>
              <w:right w:val="nil"/>
            </w:tcBorders>
          </w:tcPr>
          <w:p w:rsidR="008158F9" w:rsidRDefault="008158F9">
            <w:pPr>
              <w:widowControl w:val="0"/>
              <w:snapToGrid w:val="0"/>
            </w:pPr>
          </w:p>
        </w:tc>
        <w:tc>
          <w:tcPr>
            <w:tcW w:w="960" w:type="dxa"/>
            <w:tcBorders>
              <w:top w:val="nil"/>
              <w:left w:val="nil"/>
              <w:bottom w:val="single" w:sz="4" w:space="0" w:color="000000"/>
              <w:right w:val="nil"/>
            </w:tcBorders>
          </w:tcPr>
          <w:p w:rsidR="008158F9" w:rsidRDefault="008158F9">
            <w:pPr>
              <w:widowControl w:val="0"/>
              <w:snapToGrid w:val="0"/>
            </w:pPr>
          </w:p>
        </w:tc>
        <w:tc>
          <w:tcPr>
            <w:tcW w:w="960" w:type="dxa"/>
            <w:tcBorders>
              <w:top w:val="nil"/>
              <w:left w:val="nil"/>
              <w:bottom w:val="single" w:sz="4" w:space="0" w:color="000000"/>
              <w:right w:val="nil"/>
            </w:tcBorders>
            <w:vAlign w:val="bottom"/>
            <w:hideMark/>
          </w:tcPr>
          <w:p w:rsidR="008158F9" w:rsidRDefault="008158F9">
            <w:pPr>
              <w:widowControl w:val="0"/>
              <w:snapToGrid w:val="0"/>
            </w:pPr>
            <w:r>
              <w:t> </w:t>
            </w:r>
          </w:p>
        </w:tc>
        <w:tc>
          <w:tcPr>
            <w:tcW w:w="2872" w:type="dxa"/>
            <w:tcBorders>
              <w:top w:val="nil"/>
              <w:left w:val="nil"/>
              <w:bottom w:val="single" w:sz="4" w:space="0" w:color="000000"/>
              <w:right w:val="nil"/>
            </w:tcBorders>
            <w:vAlign w:val="bottom"/>
          </w:tcPr>
          <w:p w:rsidR="008158F9" w:rsidRDefault="008158F9">
            <w:pPr>
              <w:widowControl w:val="0"/>
              <w:snapToGrid w:val="0"/>
            </w:pPr>
          </w:p>
        </w:tc>
      </w:tr>
      <w:tr w:rsidR="008158F9" w:rsidTr="008158F9">
        <w:trPr>
          <w:trHeight w:val="509"/>
        </w:trPr>
        <w:tc>
          <w:tcPr>
            <w:tcW w:w="9630" w:type="dxa"/>
            <w:gridSpan w:val="12"/>
            <w:tcBorders>
              <w:top w:val="single" w:sz="4" w:space="0" w:color="000000"/>
              <w:left w:val="single" w:sz="4" w:space="0" w:color="000000"/>
              <w:bottom w:val="single" w:sz="4" w:space="0" w:color="000000"/>
              <w:right w:val="single" w:sz="4" w:space="0" w:color="000000"/>
            </w:tcBorders>
            <w:hideMark/>
          </w:tcPr>
          <w:p w:rsidR="008158F9" w:rsidRDefault="008158F9">
            <w:pPr>
              <w:pStyle w:val="consplusnormal0"/>
              <w:snapToGrid w:val="0"/>
              <w:spacing w:before="0" w:after="120"/>
              <w:ind w:firstLine="709"/>
              <w:jc w:val="center"/>
              <w:rPr>
                <w:sz w:val="20"/>
                <w:szCs w:val="20"/>
              </w:rPr>
            </w:pPr>
            <w:r>
              <w:rPr>
                <w:sz w:val="20"/>
                <w:szCs w:val="20"/>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8158F9" w:rsidTr="008158F9">
        <w:trPr>
          <w:gridAfter w:val="1"/>
          <w:wAfter w:w="30" w:type="dxa"/>
          <w:trHeight w:val="172"/>
        </w:trPr>
        <w:tc>
          <w:tcPr>
            <w:tcW w:w="1455" w:type="dxa"/>
            <w:gridSpan w:val="2"/>
            <w:tcBorders>
              <w:top w:val="nil"/>
              <w:left w:val="nil"/>
              <w:bottom w:val="single" w:sz="4" w:space="0" w:color="000000"/>
              <w:right w:val="nil"/>
            </w:tcBorders>
          </w:tcPr>
          <w:p w:rsidR="008158F9" w:rsidRDefault="008158F9">
            <w:pPr>
              <w:widowControl w:val="0"/>
              <w:snapToGrid w:val="0"/>
            </w:pPr>
          </w:p>
        </w:tc>
        <w:tc>
          <w:tcPr>
            <w:tcW w:w="3353" w:type="dxa"/>
            <w:gridSpan w:val="6"/>
            <w:tcBorders>
              <w:top w:val="nil"/>
              <w:left w:val="single" w:sz="4" w:space="0" w:color="000000"/>
              <w:bottom w:val="single" w:sz="4" w:space="0" w:color="000000"/>
              <w:right w:val="nil"/>
            </w:tcBorders>
          </w:tcPr>
          <w:p w:rsidR="008158F9" w:rsidRDefault="008158F9">
            <w:pPr>
              <w:widowControl w:val="0"/>
              <w:snapToGrid w:val="0"/>
            </w:pPr>
          </w:p>
        </w:tc>
        <w:tc>
          <w:tcPr>
            <w:tcW w:w="4792" w:type="dxa"/>
            <w:gridSpan w:val="3"/>
            <w:tcBorders>
              <w:top w:val="nil"/>
              <w:left w:val="nil"/>
              <w:bottom w:val="single" w:sz="4" w:space="0" w:color="000000"/>
              <w:right w:val="nil"/>
            </w:tcBorders>
          </w:tcPr>
          <w:p w:rsidR="008158F9" w:rsidRDefault="008158F9">
            <w:pPr>
              <w:widowControl w:val="0"/>
              <w:snapToGrid w:val="0"/>
              <w:rPr>
                <w:color w:val="FFFFFF"/>
              </w:rPr>
            </w:pPr>
          </w:p>
        </w:tc>
      </w:tr>
      <w:tr w:rsidR="008158F9" w:rsidTr="008158F9">
        <w:trPr>
          <w:trHeight w:val="527"/>
        </w:trPr>
        <w:tc>
          <w:tcPr>
            <w:tcW w:w="9630" w:type="dxa"/>
            <w:gridSpan w:val="12"/>
            <w:tcBorders>
              <w:top w:val="single" w:sz="4" w:space="0" w:color="000000"/>
              <w:left w:val="single" w:sz="4" w:space="0" w:color="000000"/>
              <w:bottom w:val="single" w:sz="4" w:space="0" w:color="000000"/>
              <w:right w:val="single" w:sz="4" w:space="0" w:color="000000"/>
            </w:tcBorders>
            <w:hideMark/>
          </w:tcPr>
          <w:p w:rsidR="008158F9" w:rsidRDefault="008158F9">
            <w:pPr>
              <w:pStyle w:val="consplusnormal0"/>
              <w:snapToGrid w:val="0"/>
              <w:spacing w:before="0" w:after="120"/>
              <w:ind w:firstLine="709"/>
              <w:jc w:val="center"/>
              <w:rPr>
                <w:sz w:val="20"/>
                <w:szCs w:val="20"/>
              </w:rPr>
            </w:pPr>
            <w:r>
              <w:rPr>
                <w:sz w:val="20"/>
                <w:szCs w:val="20"/>
              </w:rPr>
              <w:t>На основании заключения о результатах публичных слушаний по вопросу о предоставлении решения, осуществляется подготовка решения на изменение видов разрешенного использования земельных участков и (или) объектов капитального строительства</w:t>
            </w:r>
            <w:r>
              <w:t xml:space="preserve"> </w:t>
            </w:r>
            <w:r>
              <w:rPr>
                <w:sz w:val="20"/>
                <w:szCs w:val="20"/>
              </w:rPr>
              <w:t>или об отказ в предоставлении такого решения с указанием причин принятого решения.</w:t>
            </w:r>
          </w:p>
        </w:tc>
      </w:tr>
      <w:tr w:rsidR="008158F9" w:rsidTr="008158F9">
        <w:trPr>
          <w:gridAfter w:val="1"/>
          <w:wAfter w:w="30" w:type="dxa"/>
          <w:trHeight w:val="255"/>
        </w:trPr>
        <w:tc>
          <w:tcPr>
            <w:tcW w:w="1455" w:type="dxa"/>
            <w:gridSpan w:val="2"/>
            <w:tcBorders>
              <w:top w:val="single" w:sz="4" w:space="0" w:color="000000"/>
              <w:left w:val="nil"/>
              <w:bottom w:val="single" w:sz="4" w:space="0" w:color="000000"/>
              <w:right w:val="nil"/>
            </w:tcBorders>
          </w:tcPr>
          <w:p w:rsidR="008158F9" w:rsidRDefault="008158F9">
            <w:pPr>
              <w:widowControl w:val="0"/>
              <w:snapToGrid w:val="0"/>
              <w:jc w:val="center"/>
            </w:pPr>
          </w:p>
        </w:tc>
        <w:tc>
          <w:tcPr>
            <w:tcW w:w="465" w:type="dxa"/>
            <w:tcBorders>
              <w:top w:val="single" w:sz="4" w:space="0" w:color="000000"/>
              <w:left w:val="single" w:sz="4" w:space="0" w:color="000000"/>
              <w:bottom w:val="single" w:sz="4" w:space="0" w:color="000000"/>
              <w:right w:val="nil"/>
            </w:tcBorders>
          </w:tcPr>
          <w:p w:rsidR="008158F9" w:rsidRDefault="008158F9">
            <w:pPr>
              <w:widowControl w:val="0"/>
              <w:snapToGrid w:val="0"/>
              <w:jc w:val="center"/>
            </w:pPr>
          </w:p>
        </w:tc>
        <w:tc>
          <w:tcPr>
            <w:tcW w:w="1180" w:type="dxa"/>
            <w:gridSpan w:val="2"/>
            <w:tcBorders>
              <w:top w:val="single" w:sz="4" w:space="0" w:color="000000"/>
              <w:left w:val="nil"/>
              <w:bottom w:val="single" w:sz="4" w:space="0" w:color="000000"/>
              <w:right w:val="nil"/>
            </w:tcBorders>
            <w:hideMark/>
          </w:tcPr>
          <w:p w:rsidR="008158F9" w:rsidRDefault="008158F9">
            <w:pPr>
              <w:widowControl w:val="0"/>
              <w:snapToGrid w:val="0"/>
              <w:jc w:val="center"/>
            </w:pPr>
            <w:r>
              <w:t> </w:t>
            </w:r>
          </w:p>
        </w:tc>
        <w:tc>
          <w:tcPr>
            <w:tcW w:w="1008" w:type="dxa"/>
            <w:gridSpan w:val="2"/>
            <w:tcBorders>
              <w:top w:val="single" w:sz="4" w:space="0" w:color="000000"/>
              <w:left w:val="nil"/>
              <w:bottom w:val="single" w:sz="4" w:space="0" w:color="000000"/>
              <w:right w:val="nil"/>
            </w:tcBorders>
            <w:vAlign w:val="bottom"/>
          </w:tcPr>
          <w:p w:rsidR="008158F9" w:rsidRDefault="008158F9">
            <w:pPr>
              <w:widowControl w:val="0"/>
              <w:snapToGrid w:val="0"/>
            </w:pPr>
          </w:p>
        </w:tc>
        <w:tc>
          <w:tcPr>
            <w:tcW w:w="700" w:type="dxa"/>
            <w:tcBorders>
              <w:top w:val="single" w:sz="4" w:space="0" w:color="000000"/>
              <w:left w:val="nil"/>
              <w:bottom w:val="single" w:sz="4" w:space="0" w:color="000000"/>
              <w:right w:val="nil"/>
            </w:tcBorders>
            <w:vAlign w:val="bottom"/>
          </w:tcPr>
          <w:p w:rsidR="008158F9" w:rsidRDefault="008158F9">
            <w:pPr>
              <w:widowControl w:val="0"/>
              <w:snapToGrid w:val="0"/>
            </w:pPr>
          </w:p>
        </w:tc>
        <w:tc>
          <w:tcPr>
            <w:tcW w:w="960" w:type="dxa"/>
            <w:tcBorders>
              <w:top w:val="nil"/>
              <w:left w:val="nil"/>
              <w:bottom w:val="single" w:sz="4" w:space="0" w:color="000000"/>
              <w:right w:val="nil"/>
            </w:tcBorders>
          </w:tcPr>
          <w:p w:rsidR="008158F9" w:rsidRDefault="008158F9">
            <w:pPr>
              <w:widowControl w:val="0"/>
              <w:snapToGrid w:val="0"/>
              <w:jc w:val="center"/>
            </w:pPr>
          </w:p>
        </w:tc>
        <w:tc>
          <w:tcPr>
            <w:tcW w:w="960" w:type="dxa"/>
            <w:tcBorders>
              <w:top w:val="nil"/>
              <w:left w:val="nil"/>
              <w:bottom w:val="single" w:sz="4" w:space="0" w:color="000000"/>
              <w:right w:val="nil"/>
            </w:tcBorders>
          </w:tcPr>
          <w:p w:rsidR="008158F9" w:rsidRDefault="008158F9">
            <w:pPr>
              <w:widowControl w:val="0"/>
              <w:snapToGrid w:val="0"/>
              <w:jc w:val="center"/>
            </w:pPr>
          </w:p>
        </w:tc>
        <w:tc>
          <w:tcPr>
            <w:tcW w:w="2872" w:type="dxa"/>
            <w:tcBorders>
              <w:top w:val="nil"/>
              <w:left w:val="nil"/>
              <w:bottom w:val="single" w:sz="4" w:space="0" w:color="000000"/>
              <w:right w:val="nil"/>
            </w:tcBorders>
          </w:tcPr>
          <w:p w:rsidR="008158F9" w:rsidRDefault="008158F9">
            <w:pPr>
              <w:widowControl w:val="0"/>
              <w:snapToGrid w:val="0"/>
              <w:jc w:val="center"/>
            </w:pPr>
          </w:p>
        </w:tc>
      </w:tr>
      <w:tr w:rsidR="008158F9" w:rsidTr="008158F9">
        <w:trPr>
          <w:trHeight w:val="657"/>
        </w:trPr>
        <w:tc>
          <w:tcPr>
            <w:tcW w:w="9630" w:type="dxa"/>
            <w:gridSpan w:val="12"/>
            <w:tcBorders>
              <w:top w:val="single" w:sz="4" w:space="0" w:color="000000"/>
              <w:left w:val="single" w:sz="4" w:space="0" w:color="000000"/>
              <w:bottom w:val="single" w:sz="4" w:space="0" w:color="000000"/>
              <w:right w:val="single" w:sz="4" w:space="0" w:color="000000"/>
            </w:tcBorders>
            <w:hideMark/>
          </w:tcPr>
          <w:p w:rsidR="008158F9" w:rsidRDefault="008158F9">
            <w:pPr>
              <w:pStyle w:val="consplusnormal0"/>
              <w:snapToGrid w:val="0"/>
              <w:spacing w:before="0" w:after="120"/>
              <w:ind w:firstLine="709"/>
              <w:jc w:val="both"/>
              <w:rPr>
                <w:sz w:val="20"/>
                <w:szCs w:val="20"/>
              </w:rPr>
            </w:pPr>
            <w:r>
              <w:rPr>
                <w:sz w:val="20"/>
                <w:szCs w:val="20"/>
              </w:rPr>
              <w:t>Решение на изменение видов разрешенного использования земельных участков и (или)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8158F9" w:rsidTr="008158F9">
        <w:trPr>
          <w:gridAfter w:val="1"/>
          <w:wAfter w:w="30" w:type="dxa"/>
          <w:trHeight w:val="175"/>
        </w:trPr>
        <w:tc>
          <w:tcPr>
            <w:tcW w:w="1455" w:type="dxa"/>
            <w:gridSpan w:val="2"/>
            <w:tcBorders>
              <w:top w:val="single" w:sz="4" w:space="0" w:color="000000"/>
              <w:left w:val="nil"/>
              <w:bottom w:val="single" w:sz="4" w:space="0" w:color="000000"/>
              <w:right w:val="nil"/>
            </w:tcBorders>
          </w:tcPr>
          <w:p w:rsidR="008158F9" w:rsidRDefault="008158F9">
            <w:pPr>
              <w:widowControl w:val="0"/>
              <w:snapToGrid w:val="0"/>
              <w:jc w:val="both"/>
            </w:pPr>
          </w:p>
        </w:tc>
        <w:tc>
          <w:tcPr>
            <w:tcW w:w="3353" w:type="dxa"/>
            <w:gridSpan w:val="6"/>
            <w:tcBorders>
              <w:top w:val="single" w:sz="4" w:space="0" w:color="000000"/>
              <w:left w:val="single" w:sz="4" w:space="0" w:color="000000"/>
              <w:bottom w:val="single" w:sz="4" w:space="0" w:color="000000"/>
              <w:right w:val="nil"/>
            </w:tcBorders>
          </w:tcPr>
          <w:p w:rsidR="008158F9" w:rsidRDefault="008158F9">
            <w:pPr>
              <w:widowControl w:val="0"/>
              <w:snapToGrid w:val="0"/>
              <w:jc w:val="both"/>
            </w:pPr>
          </w:p>
        </w:tc>
        <w:tc>
          <w:tcPr>
            <w:tcW w:w="960" w:type="dxa"/>
            <w:tcBorders>
              <w:top w:val="nil"/>
              <w:left w:val="nil"/>
              <w:bottom w:val="single" w:sz="4" w:space="0" w:color="000000"/>
              <w:right w:val="nil"/>
            </w:tcBorders>
            <w:vAlign w:val="bottom"/>
          </w:tcPr>
          <w:p w:rsidR="008158F9" w:rsidRDefault="008158F9">
            <w:pPr>
              <w:widowControl w:val="0"/>
              <w:snapToGrid w:val="0"/>
            </w:pPr>
          </w:p>
        </w:tc>
        <w:tc>
          <w:tcPr>
            <w:tcW w:w="3832" w:type="dxa"/>
            <w:gridSpan w:val="2"/>
            <w:tcBorders>
              <w:top w:val="nil"/>
              <w:left w:val="nil"/>
              <w:bottom w:val="single" w:sz="4" w:space="0" w:color="000000"/>
              <w:right w:val="nil"/>
            </w:tcBorders>
          </w:tcPr>
          <w:p w:rsidR="008158F9" w:rsidRDefault="008158F9">
            <w:pPr>
              <w:widowControl w:val="0"/>
              <w:snapToGrid w:val="0"/>
              <w:jc w:val="center"/>
              <w:rPr>
                <w:color w:val="FFFFFF"/>
              </w:rPr>
            </w:pPr>
          </w:p>
        </w:tc>
      </w:tr>
      <w:tr w:rsidR="008158F9" w:rsidTr="008158F9">
        <w:trPr>
          <w:trHeight w:val="879"/>
        </w:trPr>
        <w:tc>
          <w:tcPr>
            <w:tcW w:w="9630" w:type="dxa"/>
            <w:gridSpan w:val="12"/>
            <w:tcBorders>
              <w:top w:val="single" w:sz="4" w:space="0" w:color="000000"/>
              <w:left w:val="single" w:sz="4" w:space="0" w:color="000000"/>
              <w:bottom w:val="single" w:sz="4" w:space="0" w:color="000000"/>
              <w:right w:val="single" w:sz="4" w:space="0" w:color="000000"/>
            </w:tcBorders>
            <w:hideMark/>
          </w:tcPr>
          <w:p w:rsidR="008158F9" w:rsidRDefault="008158F9">
            <w:pPr>
              <w:widowControl w:val="0"/>
              <w:snapToGrid w:val="0"/>
              <w:ind w:firstLine="709"/>
              <w:jc w:val="center"/>
            </w:pPr>
            <w:r>
              <w:t>Специалист направляет заявителю в порядке делопроизводства экземпляр решения на изменение видов разрешенного использования земельных участков и (или) объектов капитального строительства.</w:t>
            </w:r>
          </w:p>
        </w:tc>
      </w:tr>
    </w:tbl>
    <w:p w:rsidR="008158F9" w:rsidRDefault="008158F9" w:rsidP="008158F9">
      <w:pPr>
        <w:pStyle w:val="ConsPlusNormal"/>
        <w:widowControl w:val="0"/>
        <w:tabs>
          <w:tab w:val="left" w:pos="1620"/>
          <w:tab w:val="left" w:pos="4500"/>
        </w:tabs>
        <w:suppressAutoHyphens w:val="0"/>
        <w:ind w:firstLine="0"/>
      </w:pPr>
    </w:p>
    <w:tbl>
      <w:tblPr>
        <w:tblW w:w="0" w:type="auto"/>
        <w:tblInd w:w="4681" w:type="dxa"/>
        <w:tblLayout w:type="fixed"/>
        <w:tblLook w:val="04A0" w:firstRow="1" w:lastRow="0" w:firstColumn="1" w:lastColumn="0" w:noHBand="0" w:noVBand="1"/>
      </w:tblPr>
      <w:tblGrid>
        <w:gridCol w:w="4889"/>
      </w:tblGrid>
      <w:tr w:rsidR="008158F9" w:rsidTr="008158F9">
        <w:tc>
          <w:tcPr>
            <w:tcW w:w="4889" w:type="dxa"/>
          </w:tcPr>
          <w:p w:rsidR="008158F9" w:rsidRDefault="008158F9">
            <w:pPr>
              <w:pStyle w:val="ConsPlusNormal"/>
              <w:widowControl w:val="0"/>
              <w:tabs>
                <w:tab w:val="left" w:pos="-540"/>
              </w:tabs>
              <w:suppressAutoHyphens w:val="0"/>
              <w:snapToGrid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p>
          <w:p w:rsidR="007B473A" w:rsidRDefault="007B473A">
            <w:pPr>
              <w:pStyle w:val="ConsPlusNormal"/>
              <w:widowControl w:val="0"/>
              <w:tabs>
                <w:tab w:val="left" w:pos="-540"/>
              </w:tabs>
              <w:suppressAutoHyphens w:val="0"/>
              <w:ind w:firstLine="0"/>
              <w:jc w:val="right"/>
              <w:rPr>
                <w:rFonts w:ascii="Times New Roman" w:hAnsi="Times New Roman" w:cs="Times New Roman"/>
                <w:b/>
              </w:rPr>
            </w:pPr>
          </w:p>
          <w:p w:rsidR="007B473A" w:rsidRDefault="007B473A">
            <w:pPr>
              <w:pStyle w:val="ConsPlusNormal"/>
              <w:widowControl w:val="0"/>
              <w:tabs>
                <w:tab w:val="left" w:pos="-540"/>
              </w:tabs>
              <w:suppressAutoHyphens w:val="0"/>
              <w:ind w:firstLine="0"/>
              <w:jc w:val="right"/>
              <w:rPr>
                <w:rFonts w:ascii="Times New Roman" w:hAnsi="Times New Roman" w:cs="Times New Roman"/>
                <w:b/>
              </w:rPr>
            </w:pPr>
          </w:p>
          <w:p w:rsidR="008158F9" w:rsidRDefault="008158F9">
            <w:pPr>
              <w:pStyle w:val="ConsPlusNormal"/>
              <w:widowControl w:val="0"/>
              <w:tabs>
                <w:tab w:val="left" w:pos="-540"/>
              </w:tabs>
              <w:suppressAutoHyphens w:val="0"/>
              <w:ind w:firstLine="0"/>
              <w:jc w:val="right"/>
              <w:rPr>
                <w:rFonts w:ascii="Times New Roman" w:hAnsi="Times New Roman" w:cs="Times New Roman"/>
                <w:b/>
              </w:rPr>
            </w:pPr>
            <w:r>
              <w:rPr>
                <w:rFonts w:ascii="Times New Roman" w:hAnsi="Times New Roman" w:cs="Times New Roman"/>
                <w:b/>
              </w:rPr>
              <w:lastRenderedPageBreak/>
              <w:t>Приложение № 2</w:t>
            </w:r>
          </w:p>
          <w:p w:rsidR="008158F9" w:rsidRDefault="008158F9">
            <w:pPr>
              <w:pStyle w:val="ConsPlusNormal"/>
              <w:widowControl w:val="0"/>
              <w:tabs>
                <w:tab w:val="left" w:pos="1620"/>
                <w:tab w:val="left" w:pos="4500"/>
              </w:tabs>
              <w:suppressAutoHyphens w:val="0"/>
              <w:ind w:firstLine="0"/>
              <w:jc w:val="right"/>
              <w:rPr>
                <w:rFonts w:ascii="Times New Roman" w:hAnsi="Times New Roman" w:cs="Times New Roman"/>
              </w:rPr>
            </w:pPr>
          </w:p>
        </w:tc>
      </w:tr>
      <w:tr w:rsidR="008158F9" w:rsidTr="008158F9">
        <w:tc>
          <w:tcPr>
            <w:tcW w:w="4889" w:type="dxa"/>
          </w:tcPr>
          <w:p w:rsidR="008158F9" w:rsidRDefault="008158F9">
            <w:pPr>
              <w:widowControl w:val="0"/>
              <w:snapToGrid w:val="0"/>
            </w:pPr>
          </w:p>
          <w:p w:rsidR="008158F9" w:rsidRDefault="008158F9">
            <w:pPr>
              <w:widowControl w:val="0"/>
            </w:pPr>
          </w:p>
          <w:p w:rsidR="008158F9" w:rsidRDefault="008158F9">
            <w:pPr>
              <w:widowControl w:val="0"/>
            </w:pPr>
            <w:r>
              <w:t xml:space="preserve">Главе </w:t>
            </w:r>
            <w:proofErr w:type="spellStart"/>
            <w:r>
              <w:t>Ракитненского</w:t>
            </w:r>
            <w:proofErr w:type="spellEnd"/>
            <w:r>
              <w:t xml:space="preserve"> сельского поселения </w:t>
            </w:r>
          </w:p>
          <w:p w:rsidR="008158F9" w:rsidRDefault="008158F9">
            <w:pPr>
              <w:widowControl w:val="0"/>
            </w:pPr>
            <w:r>
              <w:t xml:space="preserve">от ________________________________   </w:t>
            </w:r>
          </w:p>
          <w:p w:rsidR="008158F9" w:rsidRDefault="008158F9">
            <w:pPr>
              <w:widowControl w:val="0"/>
            </w:pPr>
            <w:r>
              <w:t>__________________________________</w:t>
            </w:r>
          </w:p>
          <w:p w:rsidR="008158F9" w:rsidRDefault="008158F9">
            <w:pPr>
              <w:widowControl w:val="0"/>
            </w:pPr>
            <w:proofErr w:type="gramStart"/>
            <w:r>
              <w:t>зарегистрирован</w:t>
            </w:r>
            <w:proofErr w:type="gramEnd"/>
            <w:r>
              <w:t>_______ по адресу:</w:t>
            </w:r>
          </w:p>
          <w:p w:rsidR="008158F9" w:rsidRDefault="008158F9">
            <w:pPr>
              <w:widowControl w:val="0"/>
            </w:pPr>
            <w:r>
              <w:t>___________________________________</w:t>
            </w:r>
          </w:p>
          <w:p w:rsidR="008158F9" w:rsidRDefault="008158F9">
            <w:pPr>
              <w:widowControl w:val="0"/>
            </w:pPr>
            <w:r>
              <w:t>___________________________________</w:t>
            </w:r>
          </w:p>
          <w:p w:rsidR="008158F9" w:rsidRDefault="008158F9">
            <w:pPr>
              <w:pStyle w:val="ConsPlusNormal"/>
              <w:widowControl w:val="0"/>
              <w:tabs>
                <w:tab w:val="left" w:pos="-540"/>
              </w:tabs>
              <w:suppressAutoHyphens w:val="0"/>
              <w:ind w:firstLine="0"/>
              <w:rPr>
                <w:rFonts w:ascii="Times New Roman" w:hAnsi="Times New Roman" w:cs="Times New Roman"/>
              </w:rPr>
            </w:pPr>
            <w:r>
              <w:rPr>
                <w:rFonts w:ascii="Times New Roman" w:hAnsi="Times New Roman" w:cs="Times New Roman"/>
              </w:rPr>
              <w:t xml:space="preserve">тел. _____________________________                                                         </w:t>
            </w:r>
          </w:p>
        </w:tc>
      </w:tr>
    </w:tbl>
    <w:p w:rsidR="008158F9" w:rsidRDefault="008158F9" w:rsidP="008158F9">
      <w:pPr>
        <w:pStyle w:val="ConsPlusNormal"/>
        <w:widowControl w:val="0"/>
        <w:tabs>
          <w:tab w:val="left" w:pos="1620"/>
          <w:tab w:val="left" w:pos="4500"/>
        </w:tabs>
        <w:suppressAutoHyphens w:val="0"/>
        <w:ind w:firstLine="0"/>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8158F9" w:rsidRDefault="008158F9" w:rsidP="008158F9">
      <w:pPr>
        <w:pStyle w:val="ConsPlusTitl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val="0"/>
          <w:bCs w:val="0"/>
        </w:rPr>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Прошу подготовить и выдать в соответствии с Градостроительным кодексом РФ решение на изменение видов разрешенного использования земельных участков и (или) объектов капитального строительства, принадлежащих мне на праве 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(собственность, аренда и др., указать реквизиты документа)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адресу:__________________________________________________________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(строительства, реконструкции, капитального ремонта объекта)</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                                           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дата                                                                       подпись</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 указанному заявлению прилагаются следующие документы:</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____________________________________________________________________________</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r>
        <w:t>Отметки о принятии заявления</w:t>
      </w: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p>
    <w:p w:rsidR="008158F9" w:rsidRDefault="008158F9" w:rsidP="00815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pPr>
      <w:r>
        <w:t>«_______» _______________ 20_____г. №______</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 w:name="_%2525D0%25259F%2525D1%252580%2525D0%252"/>
      <w:bookmarkEnd w:id="2"/>
      <w:r>
        <w:rPr>
          <w:sz w:val="20"/>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p w:rsidR="007B473A"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p w:rsidR="007B473A"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8F9" w:rsidRDefault="007B473A"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                                                                                                            </w:t>
      </w:r>
      <w:r w:rsidR="008158F9">
        <w:rPr>
          <w:b/>
        </w:rPr>
        <w:t xml:space="preserve">          Приложение № 3</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Pr>
          <w:b/>
          <w:bCs/>
        </w:rPr>
        <w:t>ОБРАЗЕЦ</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Pr>
          <w:b/>
          <w:bCs/>
        </w:rPr>
        <w:t xml:space="preserve">ОТКАЗА В ПРЕДОСТАВЛЕНИИ </w:t>
      </w:r>
      <w:proofErr w:type="gramStart"/>
      <w:r>
        <w:rPr>
          <w:b/>
          <w:bCs/>
        </w:rPr>
        <w:t>МУНИЦИПАЛЬНОЙ</w:t>
      </w:r>
      <w:proofErr w:type="gramEnd"/>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Pr>
          <w:b/>
          <w:bCs/>
        </w:rPr>
        <w:t>УСЛУГИ</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Pr>
          <w:b/>
          <w:bCs/>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Pr>
          <w:b/>
          <w:bCs/>
        </w:rPr>
        <w:t xml:space="preserve">   ШТАМП</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roofErr w:type="spellStart"/>
      <w:r>
        <w:rPr>
          <w:b/>
          <w:bCs/>
        </w:rPr>
        <w:t>АдминистрацииРакитненского</w:t>
      </w:r>
      <w:proofErr w:type="spellEnd"/>
      <w:r>
        <w:rPr>
          <w:b/>
          <w:bCs/>
        </w:rPr>
        <w:t xml:space="preserve">                          Ф.И.О. заявителя</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Pr>
          <w:b/>
          <w:bCs/>
        </w:rPr>
        <w:t xml:space="preserve">сельского поселения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g">
            <w:drawing>
              <wp:anchor distT="0" distB="0" distL="0" distR="0" simplePos="0" relativeHeight="251657216" behindDoc="0" locked="0" layoutInCell="1" allowOverlap="1">
                <wp:simplePos x="0" y="0"/>
                <wp:positionH relativeFrom="column">
                  <wp:posOffset>4445</wp:posOffset>
                </wp:positionH>
                <wp:positionV relativeFrom="paragraph">
                  <wp:posOffset>134620</wp:posOffset>
                </wp:positionV>
                <wp:extent cx="100330" cy="100330"/>
                <wp:effectExtent l="13970" t="10795" r="9525"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7" y="212"/>
                          <a:chExt cx="157" cy="157"/>
                        </a:xfrm>
                      </wpg:grpSpPr>
                      <wps:wsp>
                        <wps:cNvPr id="2" name="Line 3"/>
                        <wps:cNvCnPr/>
                        <wps:spPr bwMode="auto">
                          <a:xfrm>
                            <a:off x="7" y="212"/>
                            <a:ext cx="0" cy="157"/>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Line 4"/>
                        <wps:cNvCnPr/>
                        <wps:spPr bwMode="auto">
                          <a:xfrm>
                            <a:off x="7" y="212"/>
                            <a:ext cx="15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5pt;margin-top:10.6pt;width:7.9pt;height:7.9pt;z-index:251658240;mso-wrap-distance-left:0;mso-wrap-distance-right:0" coordorigin="7,212" coordsize="15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">
                <v:line id="Line 3" o:spid="_x0000_s1027" style="position:absolute;visibility:visible;mso-wrap-style:square" from="7,212" to="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line id="Line 4" o:spid="_x0000_s1028" style="position:absolute;visibility:visible;mso-wrap-style:square" from="7,212" to="16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group>
            </w:pict>
          </mc:Fallback>
        </mc:AlternateConten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r>
        <w:rPr>
          <w:b/>
          <w:bCs/>
        </w:rPr>
        <w:t xml:space="preserve">Об отказе в изменении </w:t>
      </w:r>
      <w:r>
        <w:rPr>
          <w:b/>
        </w:rPr>
        <w:t xml:space="preserve">видов </w:t>
      </w:r>
      <w:proofErr w:type="gramStart"/>
      <w:r>
        <w:rPr>
          <w:b/>
        </w:rPr>
        <w:t>разрешенного</w:t>
      </w:r>
      <w:proofErr w:type="gramEnd"/>
      <w:r>
        <w:rPr>
          <w:b/>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rPr>
      </w:pPr>
      <w:r>
        <w:rPr>
          <w:b/>
        </w:rPr>
        <w:t xml:space="preserve">использования земельных участков и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Pr>
          <w:b/>
        </w:rPr>
        <w:t>(или) объектов капитального строительства</w:t>
      </w:r>
      <w:r>
        <w:rPr>
          <w:b/>
          <w:bCs/>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bCs/>
        </w:rPr>
      </w:pPr>
      <w:r>
        <w:rPr>
          <w:b/>
          <w:bCs/>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r>
        <w:rPr>
          <w:b/>
          <w:bCs/>
        </w:rPr>
        <w:t xml:space="preserve">                           Уважаемы</w:t>
      </w:r>
      <w:proofErr w:type="gramStart"/>
      <w:r>
        <w:rPr>
          <w:b/>
          <w:bCs/>
        </w:rPr>
        <w:t>й(</w:t>
      </w:r>
      <w:proofErr w:type="spellStart"/>
      <w:proofErr w:type="gramEnd"/>
      <w:r>
        <w:rPr>
          <w:b/>
          <w:bCs/>
        </w:rPr>
        <w:t>ая</w:t>
      </w:r>
      <w:proofErr w:type="spellEnd"/>
      <w:r>
        <w:rPr>
          <w:b/>
          <w:bCs/>
        </w:rPr>
        <w:t>)________________!</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rPr>
      </w:pPr>
      <w:r>
        <w:rPr>
          <w:b/>
          <w:bCs/>
        </w:rPr>
        <w:t xml:space="preserve">     </w:t>
      </w:r>
      <w:r>
        <w:rPr>
          <w:bCs/>
        </w:rPr>
        <w:t xml:space="preserve">Администрация </w:t>
      </w:r>
      <w:proofErr w:type="spellStart"/>
      <w:r>
        <w:rPr>
          <w:bCs/>
        </w:rPr>
        <w:t>Ракитненского</w:t>
      </w:r>
      <w:proofErr w:type="spellEnd"/>
      <w:r>
        <w:rPr>
          <w:bCs/>
        </w:rPr>
        <w:t xml:space="preserve"> сельского поселения рассмотрев Ваше заявление </w:t>
      </w:r>
      <w:proofErr w:type="gramStart"/>
      <w:r>
        <w:rPr>
          <w:bCs/>
        </w:rPr>
        <w:t>от</w:t>
      </w:r>
      <w:proofErr w:type="gramEnd"/>
      <w:r>
        <w:rPr>
          <w:bCs/>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rPr>
      </w:pPr>
      <w:r>
        <w:rPr>
          <w:bCs/>
        </w:rPr>
        <w:t>"__"________20___г</w:t>
      </w:r>
      <w:proofErr w:type="gramStart"/>
      <w:r>
        <w:rPr>
          <w:bCs/>
        </w:rPr>
        <w:t>.(</w:t>
      </w:r>
      <w:proofErr w:type="spellStart"/>
      <w:proofErr w:type="gramEnd"/>
      <w:r>
        <w:rPr>
          <w:bCs/>
        </w:rPr>
        <w:t>вх</w:t>
      </w:r>
      <w:proofErr w:type="spellEnd"/>
      <w:r>
        <w:rPr>
          <w:bCs/>
        </w:rPr>
        <w:t xml:space="preserve">.№_____) сообщает об отказе в изменении вида разрешенного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rPr>
      </w:pPr>
      <w:r>
        <w:rPr>
          <w:bCs/>
        </w:rPr>
        <w:t>использования земельного участка</w:t>
      </w:r>
      <w:proofErr w:type="gramStart"/>
      <w:r>
        <w:rPr>
          <w:bCs/>
        </w:rPr>
        <w:t xml:space="preserve"> .</w:t>
      </w:r>
      <w:proofErr w:type="gramEnd"/>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r>
        <w:rPr>
          <w:bCs/>
        </w:rPr>
        <w:t>по следующим основаниям (</w:t>
      </w:r>
      <w:proofErr w:type="spellStart"/>
      <w:r>
        <w:rPr>
          <w:bCs/>
        </w:rPr>
        <w:t>ию</w:t>
      </w:r>
      <w:proofErr w:type="spellEnd"/>
      <w:r>
        <w:rPr>
          <w:bCs/>
        </w:rPr>
        <w:t xml:space="preserve">): </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r>
        <w:rPr>
          <w:bCs/>
        </w:rPr>
        <w:t>___________________________________________________________.</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r>
        <w:rPr>
          <w:bCs/>
        </w:rPr>
        <w:t>Глава сельского поселения                                      Ф.И.О.</w:t>
      </w: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p>
    <w:p w:rsidR="008158F9" w:rsidRDefault="008158F9" w:rsidP="00815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right"/>
        <w:rPr>
          <w:bCs/>
          <w:color w:val="000000"/>
          <w:spacing w:val="-2"/>
        </w:rPr>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158F9" w:rsidRDefault="008158F9" w:rsidP="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6969" w:rsidRDefault="0071696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8158F9" w:rsidRDefault="008158F9"/>
    <w:p w:rsidR="007B473A" w:rsidRDefault="007B473A" w:rsidP="008158F9">
      <w:pPr>
        <w:jc w:val="center"/>
        <w:rPr>
          <w:sz w:val="40"/>
          <w:szCs w:val="40"/>
        </w:rPr>
      </w:pPr>
    </w:p>
    <w:p w:rsidR="008158F9" w:rsidRDefault="008158F9" w:rsidP="008158F9">
      <w:pPr>
        <w:jc w:val="center"/>
        <w:rPr>
          <w:sz w:val="32"/>
          <w:szCs w:val="32"/>
        </w:rPr>
      </w:pPr>
      <w:r>
        <w:rPr>
          <w:sz w:val="40"/>
          <w:szCs w:val="40"/>
        </w:rPr>
        <w:object w:dxaOrig="785" w:dyaOrig="355">
          <v:shape id="_x0000_i1025" type="#_x0000_t75" style="width:36pt;height:25.8pt" o:ole="">
            <v:imagedata r:id="rId8" o:title=""/>
          </v:shape>
          <o:OLEObject Type="Embed" ProgID="Imaging.Document" ShapeID="_x0000_i1025" DrawAspect="Icon" ObjectID="_1560085192" r:id="rId9"/>
        </w:object>
      </w:r>
    </w:p>
    <w:p w:rsidR="008158F9" w:rsidRDefault="008158F9" w:rsidP="008158F9">
      <w:pPr>
        <w:jc w:val="center"/>
        <w:rPr>
          <w:b/>
          <w:sz w:val="26"/>
          <w:szCs w:val="26"/>
        </w:rPr>
      </w:pPr>
      <w:r>
        <w:rPr>
          <w:b/>
          <w:sz w:val="26"/>
          <w:szCs w:val="26"/>
        </w:rPr>
        <w:t>АДМИНИСТРАЦИЯ</w:t>
      </w:r>
    </w:p>
    <w:p w:rsidR="008158F9" w:rsidRDefault="008158F9" w:rsidP="008158F9">
      <w:pPr>
        <w:jc w:val="center"/>
        <w:rPr>
          <w:b/>
          <w:sz w:val="26"/>
          <w:szCs w:val="26"/>
        </w:rPr>
      </w:pPr>
      <w:r>
        <w:rPr>
          <w:b/>
          <w:sz w:val="26"/>
          <w:szCs w:val="26"/>
        </w:rPr>
        <w:t>РАКИТНЕНСКОГО СЕЛЬСКОГО ПОСЕЛЕНИЯ</w:t>
      </w:r>
    </w:p>
    <w:p w:rsidR="008158F9" w:rsidRDefault="008158F9" w:rsidP="008158F9">
      <w:pPr>
        <w:jc w:val="center"/>
        <w:rPr>
          <w:b/>
          <w:sz w:val="26"/>
          <w:szCs w:val="26"/>
        </w:rPr>
      </w:pPr>
      <w:r>
        <w:rPr>
          <w:b/>
          <w:sz w:val="26"/>
          <w:szCs w:val="26"/>
        </w:rPr>
        <w:t>ДАЛЬНЕРЕЧЕНСКОГО МУНИЦИПАЛЬНОГО РАЙОНА</w:t>
      </w:r>
    </w:p>
    <w:p w:rsidR="008158F9" w:rsidRDefault="008158F9" w:rsidP="008158F9">
      <w:pPr>
        <w:jc w:val="center"/>
        <w:rPr>
          <w:b/>
          <w:sz w:val="26"/>
          <w:szCs w:val="26"/>
        </w:rPr>
      </w:pPr>
      <w:r>
        <w:rPr>
          <w:b/>
          <w:sz w:val="26"/>
          <w:szCs w:val="26"/>
        </w:rPr>
        <w:t>ПРИМОРСКОГО КРАЯ</w:t>
      </w:r>
    </w:p>
    <w:p w:rsidR="008158F9" w:rsidRDefault="008158F9" w:rsidP="008158F9">
      <w:pPr>
        <w:jc w:val="center"/>
        <w:rPr>
          <w:b/>
          <w:sz w:val="26"/>
          <w:szCs w:val="26"/>
        </w:rPr>
      </w:pPr>
    </w:p>
    <w:p w:rsidR="008158F9" w:rsidRDefault="008158F9" w:rsidP="008158F9">
      <w:pPr>
        <w:tabs>
          <w:tab w:val="center" w:pos="4677"/>
        </w:tabs>
      </w:pPr>
      <w:r>
        <w:tab/>
        <w:t>ПОСТАНОВЛЕНИЕ</w:t>
      </w:r>
    </w:p>
    <w:p w:rsidR="008158F9" w:rsidRDefault="008158F9" w:rsidP="008158F9">
      <w:pPr>
        <w:jc w:val="center"/>
      </w:pPr>
    </w:p>
    <w:p w:rsidR="008158F9" w:rsidRDefault="008158F9" w:rsidP="008158F9">
      <w:pPr>
        <w:rPr>
          <w:sz w:val="20"/>
          <w:szCs w:val="20"/>
        </w:rPr>
      </w:pPr>
      <w:r>
        <w:rPr>
          <w:sz w:val="20"/>
          <w:szCs w:val="20"/>
        </w:rPr>
        <w:t xml:space="preserve"> 31 октября 2013г                                                      с. </w:t>
      </w:r>
      <w:proofErr w:type="gramStart"/>
      <w:r>
        <w:rPr>
          <w:sz w:val="20"/>
          <w:szCs w:val="20"/>
        </w:rPr>
        <w:t>Ракитное</w:t>
      </w:r>
      <w:proofErr w:type="gramEnd"/>
      <w:r>
        <w:rPr>
          <w:sz w:val="20"/>
          <w:szCs w:val="20"/>
        </w:rPr>
        <w:t xml:space="preserve">                                       № 107</w:t>
      </w:r>
    </w:p>
    <w:p w:rsidR="008158F9" w:rsidRDefault="008158F9" w:rsidP="008158F9">
      <w:pPr>
        <w:rPr>
          <w:sz w:val="20"/>
          <w:szCs w:val="20"/>
        </w:rPr>
      </w:pPr>
    </w:p>
    <w:p w:rsidR="008158F9" w:rsidRPr="009E4863" w:rsidRDefault="008158F9" w:rsidP="008158F9"/>
    <w:p w:rsidR="008158F9" w:rsidRPr="009E4863" w:rsidRDefault="008158F9" w:rsidP="008158F9">
      <w:pPr>
        <w:jc w:val="center"/>
        <w:rPr>
          <w:b/>
          <w:sz w:val="28"/>
          <w:szCs w:val="28"/>
        </w:rPr>
      </w:pPr>
      <w:r w:rsidRPr="009E4863">
        <w:rPr>
          <w:b/>
          <w:sz w:val="28"/>
          <w:szCs w:val="28"/>
        </w:rPr>
        <w:t xml:space="preserve">О внесении изменений в административный регламент предоставления муниципальной услуги «Изменение видов разрешенного использования земельных участков и (или) объектов капитального строительства», утвержденного постановлением администрации </w:t>
      </w:r>
      <w:proofErr w:type="spellStart"/>
      <w:r w:rsidRPr="009E4863">
        <w:rPr>
          <w:b/>
          <w:sz w:val="28"/>
          <w:szCs w:val="28"/>
        </w:rPr>
        <w:t>Ракитненского</w:t>
      </w:r>
      <w:proofErr w:type="spellEnd"/>
      <w:r w:rsidRPr="009E4863">
        <w:rPr>
          <w:b/>
          <w:sz w:val="28"/>
          <w:szCs w:val="28"/>
        </w:rPr>
        <w:t xml:space="preserve"> сельского поселения от 27.09.2013г № 79</w:t>
      </w:r>
    </w:p>
    <w:p w:rsidR="008158F9" w:rsidRPr="009E4863" w:rsidRDefault="008158F9" w:rsidP="008158F9">
      <w:pPr>
        <w:jc w:val="center"/>
        <w:rPr>
          <w:b/>
        </w:rPr>
      </w:pPr>
    </w:p>
    <w:p w:rsidR="008158F9" w:rsidRDefault="008158F9" w:rsidP="008158F9">
      <w:pPr>
        <w:rPr>
          <w:sz w:val="28"/>
          <w:szCs w:val="28"/>
        </w:rPr>
      </w:pPr>
      <w:r>
        <w:rPr>
          <w:sz w:val="28"/>
          <w:szCs w:val="28"/>
        </w:rPr>
        <w:t xml:space="preserve">       </w:t>
      </w:r>
      <w:proofErr w:type="gramStart"/>
      <w:r>
        <w:rPr>
          <w:sz w:val="28"/>
          <w:szCs w:val="28"/>
        </w:rPr>
        <w:t xml:space="preserve">В целях приведения административных регламентов предоставления муниципальных услуг в соответствии с Указом Президента РФ от 07.05.2012г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proofErr w:type="spellStart"/>
      <w:r>
        <w:rPr>
          <w:sz w:val="28"/>
          <w:szCs w:val="28"/>
        </w:rPr>
        <w:t>Ракитненского</w:t>
      </w:r>
      <w:proofErr w:type="spellEnd"/>
      <w:r>
        <w:rPr>
          <w:sz w:val="28"/>
          <w:szCs w:val="28"/>
        </w:rPr>
        <w:t xml:space="preserve"> сельского поселения Дальнереченского муниципального района от 12.04.2012г № 57 «О разработке и утверждении административных регламентов исполнения муниципальных</w:t>
      </w:r>
      <w:proofErr w:type="gramEnd"/>
      <w:r>
        <w:rPr>
          <w:sz w:val="28"/>
          <w:szCs w:val="28"/>
        </w:rPr>
        <w:t xml:space="preserve"> функций и административных регламентов предоставления муниципальных услуг», руководствуясь Уставом </w:t>
      </w:r>
      <w:proofErr w:type="spellStart"/>
      <w:r>
        <w:rPr>
          <w:sz w:val="28"/>
          <w:szCs w:val="28"/>
        </w:rPr>
        <w:t>Ракитненского</w:t>
      </w:r>
      <w:proofErr w:type="spellEnd"/>
      <w:r>
        <w:rPr>
          <w:sz w:val="28"/>
          <w:szCs w:val="28"/>
        </w:rPr>
        <w:t xml:space="preserve"> сельского поселения Дальнереченского муниципального района, администрация </w:t>
      </w:r>
      <w:proofErr w:type="spellStart"/>
      <w:r>
        <w:rPr>
          <w:sz w:val="28"/>
          <w:szCs w:val="28"/>
        </w:rPr>
        <w:t>Ракитненского</w:t>
      </w:r>
      <w:proofErr w:type="spellEnd"/>
      <w:r>
        <w:rPr>
          <w:sz w:val="28"/>
          <w:szCs w:val="28"/>
        </w:rPr>
        <w:t xml:space="preserve"> сельского поселения</w:t>
      </w:r>
    </w:p>
    <w:p w:rsidR="008158F9" w:rsidRDefault="008158F9" w:rsidP="008158F9">
      <w:pPr>
        <w:rPr>
          <w:sz w:val="28"/>
          <w:szCs w:val="28"/>
        </w:rPr>
      </w:pPr>
    </w:p>
    <w:p w:rsidR="008158F9" w:rsidRDefault="008158F9" w:rsidP="008158F9">
      <w:pPr>
        <w:rPr>
          <w:sz w:val="28"/>
          <w:szCs w:val="28"/>
        </w:rPr>
      </w:pPr>
      <w:r>
        <w:rPr>
          <w:sz w:val="28"/>
          <w:szCs w:val="28"/>
        </w:rPr>
        <w:t>ПОСТАНОВЛЯЕТ:</w:t>
      </w:r>
    </w:p>
    <w:p w:rsidR="008158F9" w:rsidRPr="009E4863" w:rsidRDefault="008158F9" w:rsidP="008158F9">
      <w:pPr>
        <w:rPr>
          <w:sz w:val="28"/>
          <w:szCs w:val="28"/>
        </w:rPr>
      </w:pPr>
      <w:r>
        <w:rPr>
          <w:sz w:val="28"/>
          <w:szCs w:val="28"/>
        </w:rPr>
        <w:t xml:space="preserve">       1. Внести изменения в административный регламент предоставления муниципальной услуги</w:t>
      </w:r>
      <w:proofErr w:type="gramStart"/>
      <w:r>
        <w:rPr>
          <w:sz w:val="28"/>
          <w:szCs w:val="28"/>
        </w:rPr>
        <w:t xml:space="preserve"> :</w:t>
      </w:r>
      <w:proofErr w:type="gramEnd"/>
      <w:r>
        <w:rPr>
          <w:sz w:val="28"/>
          <w:szCs w:val="28"/>
        </w:rPr>
        <w:t xml:space="preserve"> Изменение видов разрешенного использования земельных участков и (или) объектов капитального строительства», утвержденный постановлением администрации </w:t>
      </w:r>
      <w:proofErr w:type="spellStart"/>
      <w:r>
        <w:rPr>
          <w:sz w:val="28"/>
          <w:szCs w:val="28"/>
        </w:rPr>
        <w:t>Ракитненского</w:t>
      </w:r>
      <w:proofErr w:type="spellEnd"/>
      <w:r>
        <w:rPr>
          <w:sz w:val="28"/>
          <w:szCs w:val="28"/>
        </w:rPr>
        <w:t xml:space="preserve"> сельского поселения от 27.09.2013г № 79</w:t>
      </w:r>
    </w:p>
    <w:p w:rsidR="008158F9" w:rsidRDefault="008158F9" w:rsidP="008158F9">
      <w:pPr>
        <w:rPr>
          <w:sz w:val="28"/>
          <w:szCs w:val="28"/>
        </w:rPr>
      </w:pPr>
      <w:r>
        <w:rPr>
          <w:sz w:val="28"/>
          <w:szCs w:val="28"/>
        </w:rPr>
        <w:t xml:space="preserve">       1.1 Пункт 2.6 административного регламента дополнить подпунктом следующего содержания:</w:t>
      </w:r>
    </w:p>
    <w:p w:rsidR="008158F9" w:rsidRDefault="008158F9" w:rsidP="008158F9">
      <w:pPr>
        <w:rPr>
          <w:sz w:val="28"/>
          <w:szCs w:val="28"/>
        </w:rPr>
      </w:pPr>
      <w:r>
        <w:rPr>
          <w:sz w:val="28"/>
          <w:szCs w:val="28"/>
        </w:rPr>
        <w:t xml:space="preserve">«- учредительные документы или иные </w:t>
      </w:r>
      <w:proofErr w:type="gramStart"/>
      <w:r>
        <w:rPr>
          <w:sz w:val="28"/>
          <w:szCs w:val="28"/>
        </w:rPr>
        <w:t>документы</w:t>
      </w:r>
      <w:proofErr w:type="gramEnd"/>
      <w:r>
        <w:rPr>
          <w:sz w:val="28"/>
          <w:szCs w:val="28"/>
        </w:rPr>
        <w:t xml:space="preserve"> подтверждающие полномочия представителя юридического лица»</w:t>
      </w:r>
    </w:p>
    <w:p w:rsidR="008158F9" w:rsidRDefault="008158F9" w:rsidP="008158F9">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158F9" w:rsidRDefault="008158F9" w:rsidP="008158F9">
      <w:pPr>
        <w:rPr>
          <w:sz w:val="28"/>
          <w:szCs w:val="28"/>
        </w:rPr>
      </w:pPr>
      <w:r>
        <w:rPr>
          <w:sz w:val="28"/>
          <w:szCs w:val="28"/>
        </w:rPr>
        <w:t xml:space="preserve">       3. Настоящее постановление вступает в силу со дня его обнародования в установленном порядке.</w:t>
      </w:r>
    </w:p>
    <w:p w:rsidR="008158F9" w:rsidRPr="009E4863" w:rsidRDefault="008158F9" w:rsidP="008158F9">
      <w:pPr>
        <w:rPr>
          <w:sz w:val="28"/>
          <w:szCs w:val="28"/>
        </w:rPr>
      </w:pPr>
    </w:p>
    <w:p w:rsidR="008158F9" w:rsidRDefault="008158F9" w:rsidP="008158F9">
      <w:pPr>
        <w:tabs>
          <w:tab w:val="left" w:pos="225"/>
        </w:tabs>
        <w:rPr>
          <w:sz w:val="28"/>
          <w:szCs w:val="28"/>
        </w:rPr>
      </w:pPr>
      <w:r>
        <w:rPr>
          <w:b/>
          <w:sz w:val="28"/>
          <w:szCs w:val="28"/>
        </w:rPr>
        <w:tab/>
      </w:r>
      <w:r w:rsidRPr="00AB7DF7">
        <w:rPr>
          <w:sz w:val="28"/>
          <w:szCs w:val="28"/>
        </w:rPr>
        <w:t>Глава администрации</w:t>
      </w:r>
    </w:p>
    <w:p w:rsidR="008158F9" w:rsidRDefault="008158F9" w:rsidP="008158F9">
      <w:pPr>
        <w:tabs>
          <w:tab w:val="left" w:pos="225"/>
        </w:tabs>
      </w:pPr>
      <w:r>
        <w:rPr>
          <w:sz w:val="28"/>
          <w:szCs w:val="28"/>
        </w:rPr>
        <w:t xml:space="preserve">   </w:t>
      </w:r>
      <w:proofErr w:type="spellStart"/>
      <w:r>
        <w:rPr>
          <w:sz w:val="28"/>
          <w:szCs w:val="28"/>
        </w:rPr>
        <w:t>Ракитненского</w:t>
      </w:r>
      <w:proofErr w:type="spellEnd"/>
      <w:r>
        <w:rPr>
          <w:sz w:val="28"/>
          <w:szCs w:val="28"/>
        </w:rPr>
        <w:t xml:space="preserve"> сельского поселения                                       </w:t>
      </w:r>
      <w:proofErr w:type="spellStart"/>
      <w:r>
        <w:rPr>
          <w:sz w:val="28"/>
          <w:szCs w:val="28"/>
        </w:rPr>
        <w:t>О.Д.Замурий</w:t>
      </w:r>
      <w:proofErr w:type="spellEnd"/>
      <w:r>
        <w:rPr>
          <w:sz w:val="28"/>
          <w:szCs w:val="28"/>
        </w:rPr>
        <w:t xml:space="preserve"> </w:t>
      </w:r>
    </w:p>
    <w:sectPr w:rsidR="008158F9" w:rsidSect="007B473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F9"/>
    <w:rsid w:val="00716969"/>
    <w:rsid w:val="007B473A"/>
    <w:rsid w:val="008158F9"/>
    <w:rsid w:val="0095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character" w:customStyle="1" w:styleId="HTML0">
    <w:name w:val="Стандартный HTML Знак"/>
    <w:basedOn w:val="a0"/>
    <w:link w:val="HTML"/>
    <w:semiHidden/>
    <w:rsid w:val="008158F9"/>
    <w:rPr>
      <w:rFonts w:ascii="Courier New" w:eastAsia="Times New Roman" w:hAnsi="Courier New" w:cs="Courier New"/>
      <w:sz w:val="20"/>
      <w:szCs w:val="20"/>
      <w:lang w:eastAsia="ar-SA"/>
    </w:rPr>
  </w:style>
  <w:style w:type="paragraph" w:styleId="a3">
    <w:name w:val="Normal (Web)"/>
    <w:basedOn w:val="a"/>
    <w:semiHidden/>
    <w:unhideWhenUsed/>
    <w:rsid w:val="008158F9"/>
    <w:pPr>
      <w:suppressAutoHyphens/>
      <w:spacing w:before="280" w:after="280"/>
    </w:pPr>
    <w:rPr>
      <w:lang w:eastAsia="ar-SA"/>
    </w:rPr>
  </w:style>
  <w:style w:type="paragraph" w:styleId="a4">
    <w:name w:val="Body Text Indent"/>
    <w:basedOn w:val="a"/>
    <w:link w:val="a5"/>
    <w:semiHidden/>
    <w:unhideWhenUsed/>
    <w:rsid w:val="008158F9"/>
    <w:pPr>
      <w:suppressAutoHyphens/>
      <w:spacing w:after="120"/>
      <w:ind w:left="283"/>
    </w:pPr>
    <w:rPr>
      <w:lang w:eastAsia="ar-SA"/>
    </w:rPr>
  </w:style>
  <w:style w:type="character" w:customStyle="1" w:styleId="a5">
    <w:name w:val="Основной текст с отступом Знак"/>
    <w:basedOn w:val="a0"/>
    <w:link w:val="a4"/>
    <w:semiHidden/>
    <w:rsid w:val="008158F9"/>
    <w:rPr>
      <w:rFonts w:ascii="Times New Roman" w:eastAsia="Times New Roman" w:hAnsi="Times New Roman" w:cs="Times New Roman"/>
      <w:sz w:val="24"/>
      <w:szCs w:val="24"/>
      <w:lang w:eastAsia="ar-SA"/>
    </w:rPr>
  </w:style>
  <w:style w:type="paragraph" w:styleId="a6">
    <w:name w:val="No Spacing"/>
    <w:qFormat/>
    <w:rsid w:val="008158F9"/>
    <w:pPr>
      <w:suppressAutoHyphens/>
      <w:spacing w:after="0" w:line="240" w:lineRule="auto"/>
    </w:pPr>
    <w:rPr>
      <w:rFonts w:ascii="Calibri" w:eastAsia="Times New Roman" w:hAnsi="Calibri" w:cs="Calibri"/>
      <w:lang w:eastAsia="ar-SA"/>
    </w:rPr>
  </w:style>
  <w:style w:type="paragraph" w:customStyle="1" w:styleId="1">
    <w:name w:val="нум список 1"/>
    <w:basedOn w:val="a"/>
    <w:rsid w:val="008158F9"/>
    <w:pPr>
      <w:tabs>
        <w:tab w:val="left" w:pos="360"/>
      </w:tabs>
      <w:suppressAutoHyphens/>
      <w:spacing w:before="120" w:after="120"/>
      <w:jc w:val="both"/>
    </w:pPr>
    <w:rPr>
      <w:szCs w:val="20"/>
      <w:lang w:eastAsia="ar-SA"/>
    </w:rPr>
  </w:style>
  <w:style w:type="paragraph" w:customStyle="1" w:styleId="10">
    <w:name w:val="марк список 1"/>
    <w:basedOn w:val="a"/>
    <w:rsid w:val="008158F9"/>
    <w:pPr>
      <w:tabs>
        <w:tab w:val="left" w:pos="360"/>
      </w:tabs>
      <w:suppressAutoHyphens/>
      <w:spacing w:before="120" w:after="120"/>
      <w:jc w:val="both"/>
    </w:pPr>
    <w:rPr>
      <w:szCs w:val="20"/>
      <w:lang w:eastAsia="ar-SA"/>
    </w:rPr>
  </w:style>
  <w:style w:type="paragraph" w:customStyle="1" w:styleId="ConsPlusNormal">
    <w:name w:val="ConsPlusNormal"/>
    <w:rsid w:val="008158F9"/>
    <w:pPr>
      <w:suppressAutoHyphens/>
      <w:spacing w:after="0" w:line="240" w:lineRule="auto"/>
      <w:ind w:firstLine="720"/>
    </w:pPr>
    <w:rPr>
      <w:rFonts w:ascii="Arial" w:eastAsia="Arial" w:hAnsi="Arial" w:cs="Arial"/>
      <w:sz w:val="20"/>
      <w:szCs w:val="20"/>
      <w:lang w:eastAsia="ar-SA"/>
    </w:rPr>
  </w:style>
  <w:style w:type="paragraph" w:customStyle="1" w:styleId="consplusnormal0">
    <w:name w:val="consplusnormal"/>
    <w:basedOn w:val="a"/>
    <w:rsid w:val="008158F9"/>
    <w:pPr>
      <w:suppressAutoHyphens/>
      <w:spacing w:before="280" w:after="280"/>
    </w:pPr>
    <w:rPr>
      <w:lang w:eastAsia="ar-SA"/>
    </w:rPr>
  </w:style>
  <w:style w:type="paragraph" w:customStyle="1" w:styleId="ConsPlusTitle">
    <w:name w:val="ConsPlusTitle"/>
    <w:rsid w:val="008158F9"/>
    <w:pPr>
      <w:suppressAutoHyphens/>
      <w:autoSpaceDE w:val="0"/>
      <w:spacing w:after="0" w:line="240" w:lineRule="auto"/>
    </w:pPr>
    <w:rPr>
      <w:rFonts w:ascii="Arial" w:eastAsia="Times New Roman" w:hAnsi="Arial" w:cs="Arial"/>
      <w:b/>
      <w:bCs/>
      <w:sz w:val="20"/>
      <w:szCs w:val="20"/>
      <w:lang w:eastAsia="ar-SA"/>
    </w:rPr>
  </w:style>
  <w:style w:type="character" w:styleId="a7">
    <w:name w:val="Hyperlink"/>
    <w:basedOn w:val="a0"/>
    <w:uiPriority w:val="99"/>
    <w:semiHidden/>
    <w:unhideWhenUsed/>
    <w:rsid w:val="00815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1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character" w:customStyle="1" w:styleId="HTML0">
    <w:name w:val="Стандартный HTML Знак"/>
    <w:basedOn w:val="a0"/>
    <w:link w:val="HTML"/>
    <w:semiHidden/>
    <w:rsid w:val="008158F9"/>
    <w:rPr>
      <w:rFonts w:ascii="Courier New" w:eastAsia="Times New Roman" w:hAnsi="Courier New" w:cs="Courier New"/>
      <w:sz w:val="20"/>
      <w:szCs w:val="20"/>
      <w:lang w:eastAsia="ar-SA"/>
    </w:rPr>
  </w:style>
  <w:style w:type="paragraph" w:styleId="a3">
    <w:name w:val="Normal (Web)"/>
    <w:basedOn w:val="a"/>
    <w:semiHidden/>
    <w:unhideWhenUsed/>
    <w:rsid w:val="008158F9"/>
    <w:pPr>
      <w:suppressAutoHyphens/>
      <w:spacing w:before="280" w:after="280"/>
    </w:pPr>
    <w:rPr>
      <w:lang w:eastAsia="ar-SA"/>
    </w:rPr>
  </w:style>
  <w:style w:type="paragraph" w:styleId="a4">
    <w:name w:val="Body Text Indent"/>
    <w:basedOn w:val="a"/>
    <w:link w:val="a5"/>
    <w:semiHidden/>
    <w:unhideWhenUsed/>
    <w:rsid w:val="008158F9"/>
    <w:pPr>
      <w:suppressAutoHyphens/>
      <w:spacing w:after="120"/>
      <w:ind w:left="283"/>
    </w:pPr>
    <w:rPr>
      <w:lang w:eastAsia="ar-SA"/>
    </w:rPr>
  </w:style>
  <w:style w:type="character" w:customStyle="1" w:styleId="a5">
    <w:name w:val="Основной текст с отступом Знак"/>
    <w:basedOn w:val="a0"/>
    <w:link w:val="a4"/>
    <w:semiHidden/>
    <w:rsid w:val="008158F9"/>
    <w:rPr>
      <w:rFonts w:ascii="Times New Roman" w:eastAsia="Times New Roman" w:hAnsi="Times New Roman" w:cs="Times New Roman"/>
      <w:sz w:val="24"/>
      <w:szCs w:val="24"/>
      <w:lang w:eastAsia="ar-SA"/>
    </w:rPr>
  </w:style>
  <w:style w:type="paragraph" w:styleId="a6">
    <w:name w:val="No Spacing"/>
    <w:qFormat/>
    <w:rsid w:val="008158F9"/>
    <w:pPr>
      <w:suppressAutoHyphens/>
      <w:spacing w:after="0" w:line="240" w:lineRule="auto"/>
    </w:pPr>
    <w:rPr>
      <w:rFonts w:ascii="Calibri" w:eastAsia="Times New Roman" w:hAnsi="Calibri" w:cs="Calibri"/>
      <w:lang w:eastAsia="ar-SA"/>
    </w:rPr>
  </w:style>
  <w:style w:type="paragraph" w:customStyle="1" w:styleId="1">
    <w:name w:val="нум список 1"/>
    <w:basedOn w:val="a"/>
    <w:rsid w:val="008158F9"/>
    <w:pPr>
      <w:tabs>
        <w:tab w:val="left" w:pos="360"/>
      </w:tabs>
      <w:suppressAutoHyphens/>
      <w:spacing w:before="120" w:after="120"/>
      <w:jc w:val="both"/>
    </w:pPr>
    <w:rPr>
      <w:szCs w:val="20"/>
      <w:lang w:eastAsia="ar-SA"/>
    </w:rPr>
  </w:style>
  <w:style w:type="paragraph" w:customStyle="1" w:styleId="10">
    <w:name w:val="марк список 1"/>
    <w:basedOn w:val="a"/>
    <w:rsid w:val="008158F9"/>
    <w:pPr>
      <w:tabs>
        <w:tab w:val="left" w:pos="360"/>
      </w:tabs>
      <w:suppressAutoHyphens/>
      <w:spacing w:before="120" w:after="120"/>
      <w:jc w:val="both"/>
    </w:pPr>
    <w:rPr>
      <w:szCs w:val="20"/>
      <w:lang w:eastAsia="ar-SA"/>
    </w:rPr>
  </w:style>
  <w:style w:type="paragraph" w:customStyle="1" w:styleId="ConsPlusNormal">
    <w:name w:val="ConsPlusNormal"/>
    <w:rsid w:val="008158F9"/>
    <w:pPr>
      <w:suppressAutoHyphens/>
      <w:spacing w:after="0" w:line="240" w:lineRule="auto"/>
      <w:ind w:firstLine="720"/>
    </w:pPr>
    <w:rPr>
      <w:rFonts w:ascii="Arial" w:eastAsia="Arial" w:hAnsi="Arial" w:cs="Arial"/>
      <w:sz w:val="20"/>
      <w:szCs w:val="20"/>
      <w:lang w:eastAsia="ar-SA"/>
    </w:rPr>
  </w:style>
  <w:style w:type="paragraph" w:customStyle="1" w:styleId="consplusnormal0">
    <w:name w:val="consplusnormal"/>
    <w:basedOn w:val="a"/>
    <w:rsid w:val="008158F9"/>
    <w:pPr>
      <w:suppressAutoHyphens/>
      <w:spacing w:before="280" w:after="280"/>
    </w:pPr>
    <w:rPr>
      <w:lang w:eastAsia="ar-SA"/>
    </w:rPr>
  </w:style>
  <w:style w:type="paragraph" w:customStyle="1" w:styleId="ConsPlusTitle">
    <w:name w:val="ConsPlusTitle"/>
    <w:rsid w:val="008158F9"/>
    <w:pPr>
      <w:suppressAutoHyphens/>
      <w:autoSpaceDE w:val="0"/>
      <w:spacing w:after="0" w:line="240" w:lineRule="auto"/>
    </w:pPr>
    <w:rPr>
      <w:rFonts w:ascii="Arial" w:eastAsia="Times New Roman" w:hAnsi="Arial" w:cs="Arial"/>
      <w:b/>
      <w:bCs/>
      <w:sz w:val="20"/>
      <w:szCs w:val="20"/>
      <w:lang w:eastAsia="ar-SA"/>
    </w:rPr>
  </w:style>
  <w:style w:type="character" w:styleId="a7">
    <w:name w:val="Hyperlink"/>
    <w:basedOn w:val="a0"/>
    <w:uiPriority w:val="99"/>
    <w:semiHidden/>
    <w:unhideWhenUsed/>
    <w:rsid w:val="00815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2017-06-27T06:06:00Z</dcterms:created>
  <dcterms:modified xsi:type="dcterms:W3CDTF">2017-06-27T06:13:00Z</dcterms:modified>
</cp:coreProperties>
</file>