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4" w:rsidRDefault="00B34EB4" w:rsidP="00B34EB4">
      <w:pPr>
        <w:rPr>
          <w:sz w:val="26"/>
          <w:szCs w:val="26"/>
        </w:rPr>
      </w:pPr>
    </w:p>
    <w:p w:rsidR="00B34EB4" w:rsidRPr="00946AB4" w:rsidRDefault="00B34EB4" w:rsidP="00B34EB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76362312" r:id="rId7"/>
        </w:object>
      </w:r>
    </w:p>
    <w:p w:rsidR="00B34EB4" w:rsidRPr="008F2840" w:rsidRDefault="00B34EB4" w:rsidP="00B34EB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B34EB4" w:rsidRPr="008F2840" w:rsidRDefault="00B34EB4" w:rsidP="00B34EB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B34EB4" w:rsidRPr="008F2840" w:rsidRDefault="00B34EB4" w:rsidP="00B34EB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B34EB4" w:rsidRDefault="00B34EB4" w:rsidP="00B34EB4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B34EB4" w:rsidRDefault="00B34EB4" w:rsidP="00B34EB4">
      <w:pPr>
        <w:jc w:val="center"/>
        <w:rPr>
          <w:b/>
          <w:sz w:val="32"/>
          <w:szCs w:val="32"/>
        </w:rPr>
      </w:pPr>
    </w:p>
    <w:p w:rsidR="00B34EB4" w:rsidRPr="007B5C32" w:rsidRDefault="00E0249E" w:rsidP="00E0249E">
      <w:pPr>
        <w:tabs>
          <w:tab w:val="left" w:pos="1068"/>
          <w:tab w:val="center" w:pos="4818"/>
        </w:tabs>
      </w:pPr>
      <w:r>
        <w:tab/>
      </w:r>
      <w:r>
        <w:tab/>
      </w:r>
      <w:r w:rsidR="00B34EB4" w:rsidRPr="008F2840">
        <w:t>РЕШЕНИЕ</w:t>
      </w:r>
    </w:p>
    <w:p w:rsidR="00B34EB4" w:rsidRPr="008F2840" w:rsidRDefault="00B34EB4" w:rsidP="00B34EB4">
      <w:pPr>
        <w:rPr>
          <w:sz w:val="20"/>
          <w:szCs w:val="20"/>
        </w:rPr>
      </w:pPr>
    </w:p>
    <w:p w:rsidR="00DA4021" w:rsidRPr="00B34EB4" w:rsidRDefault="00DA4021" w:rsidP="00DA4021">
      <w:pPr>
        <w:spacing w:line="240" w:lineRule="exact"/>
        <w:jc w:val="center"/>
        <w:rPr>
          <w:b/>
          <w:sz w:val="28"/>
          <w:szCs w:val="28"/>
        </w:rPr>
      </w:pPr>
    </w:p>
    <w:p w:rsidR="00DA4021" w:rsidRDefault="00B34EB4" w:rsidP="00DA4021">
      <w:pPr>
        <w:spacing w:line="240" w:lineRule="exact"/>
        <w:rPr>
          <w:b/>
          <w:sz w:val="28"/>
          <w:szCs w:val="28"/>
        </w:rPr>
      </w:pPr>
      <w:r w:rsidRPr="00B34EB4">
        <w:rPr>
          <w:b/>
          <w:sz w:val="28"/>
          <w:szCs w:val="28"/>
        </w:rPr>
        <w:t xml:space="preserve">      </w:t>
      </w:r>
      <w:r w:rsidR="00DA4021" w:rsidRPr="00B34EB4">
        <w:rPr>
          <w:b/>
          <w:sz w:val="28"/>
          <w:szCs w:val="28"/>
        </w:rPr>
        <w:t xml:space="preserve"> </w:t>
      </w:r>
      <w:r w:rsidR="007E5048">
        <w:rPr>
          <w:b/>
          <w:sz w:val="28"/>
          <w:szCs w:val="28"/>
        </w:rPr>
        <w:t xml:space="preserve">        </w:t>
      </w:r>
      <w:r w:rsidR="00162037">
        <w:rPr>
          <w:b/>
          <w:sz w:val="28"/>
          <w:szCs w:val="28"/>
        </w:rPr>
        <w:t xml:space="preserve">04 марта 2021г                </w:t>
      </w:r>
      <w:r w:rsidR="00DA4021" w:rsidRPr="00B34EB4">
        <w:rPr>
          <w:b/>
          <w:sz w:val="28"/>
          <w:szCs w:val="28"/>
        </w:rPr>
        <w:t>с. Ракитное</w:t>
      </w:r>
      <w:r w:rsidR="00DA4021">
        <w:rPr>
          <w:sz w:val="28"/>
          <w:szCs w:val="28"/>
        </w:rPr>
        <w:t xml:space="preserve">                         </w:t>
      </w:r>
      <w:r w:rsidR="00162037" w:rsidRPr="00162037">
        <w:rPr>
          <w:b/>
          <w:sz w:val="28"/>
          <w:szCs w:val="28"/>
        </w:rPr>
        <w:t>№</w:t>
      </w:r>
      <w:r w:rsidR="00162037">
        <w:rPr>
          <w:b/>
          <w:sz w:val="28"/>
          <w:szCs w:val="28"/>
        </w:rPr>
        <w:t xml:space="preserve"> </w:t>
      </w:r>
      <w:bookmarkStart w:id="0" w:name="_GoBack"/>
      <w:bookmarkEnd w:id="0"/>
      <w:r w:rsidR="00162037" w:rsidRPr="00162037">
        <w:rPr>
          <w:b/>
          <w:sz w:val="28"/>
          <w:szCs w:val="28"/>
        </w:rPr>
        <w:t xml:space="preserve"> 27</w:t>
      </w:r>
      <w:r w:rsidR="00DA4021">
        <w:rPr>
          <w:sz w:val="28"/>
          <w:szCs w:val="28"/>
        </w:rPr>
        <w:t xml:space="preserve">              </w:t>
      </w:r>
    </w:p>
    <w:p w:rsidR="00B34EB4" w:rsidRPr="00371086" w:rsidRDefault="00B34EB4" w:rsidP="00DA4021">
      <w:pPr>
        <w:spacing w:line="240" w:lineRule="exact"/>
        <w:rPr>
          <w:b/>
          <w:sz w:val="28"/>
          <w:szCs w:val="28"/>
        </w:rPr>
      </w:pPr>
    </w:p>
    <w:p w:rsidR="00DA4021" w:rsidRPr="00371086" w:rsidRDefault="00DA4021" w:rsidP="00DA4021">
      <w:pPr>
        <w:spacing w:line="240" w:lineRule="exact"/>
        <w:rPr>
          <w:b/>
          <w:sz w:val="28"/>
          <w:szCs w:val="28"/>
        </w:rPr>
      </w:pPr>
    </w:p>
    <w:p w:rsidR="00DA4021" w:rsidRPr="00E92ECA" w:rsidRDefault="00DA4021" w:rsidP="00DA4021">
      <w:pPr>
        <w:pStyle w:val="a3"/>
        <w:tabs>
          <w:tab w:val="left" w:pos="708"/>
        </w:tabs>
        <w:spacing w:line="240" w:lineRule="exact"/>
        <w:jc w:val="center"/>
        <w:rPr>
          <w:b/>
          <w:sz w:val="28"/>
          <w:szCs w:val="28"/>
        </w:rPr>
      </w:pPr>
      <w:r w:rsidRPr="00E92ECA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и дополнений</w:t>
      </w:r>
      <w:r w:rsidRPr="00E92ECA">
        <w:rPr>
          <w:b/>
          <w:sz w:val="28"/>
          <w:szCs w:val="28"/>
        </w:rPr>
        <w:t xml:space="preserve"> в П</w:t>
      </w:r>
      <w:r w:rsidRPr="00E92ECA">
        <w:rPr>
          <w:b/>
          <w:bCs/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E92ECA">
        <w:rPr>
          <w:b/>
          <w:bCs/>
          <w:i/>
          <w:sz w:val="28"/>
          <w:szCs w:val="28"/>
        </w:rPr>
        <w:t xml:space="preserve"> </w:t>
      </w:r>
      <w:proofErr w:type="spellStart"/>
      <w:r w:rsidRPr="00E92EC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_Ракитненском_</w:t>
      </w:r>
      <w:r w:rsidRPr="00E92ECA">
        <w:rPr>
          <w:b/>
          <w:bCs/>
          <w:sz w:val="28"/>
          <w:szCs w:val="28"/>
        </w:rPr>
        <w:t>сельском</w:t>
      </w:r>
      <w:proofErr w:type="spellEnd"/>
      <w:r w:rsidRPr="00E92ECA">
        <w:rPr>
          <w:b/>
          <w:bCs/>
          <w:sz w:val="28"/>
          <w:szCs w:val="28"/>
        </w:rPr>
        <w:t xml:space="preserve">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E92ECA">
        <w:rPr>
          <w:b/>
          <w:sz w:val="28"/>
          <w:szCs w:val="28"/>
        </w:rPr>
        <w:t>»</w:t>
      </w:r>
      <w:r w:rsidR="00800328">
        <w:rPr>
          <w:b/>
          <w:sz w:val="28"/>
          <w:szCs w:val="28"/>
        </w:rPr>
        <w:t xml:space="preserve"> (в редакции решения от 10.12.2020 № 17)</w:t>
      </w:r>
    </w:p>
    <w:p w:rsidR="00DA4021" w:rsidRDefault="00DA4021" w:rsidP="00DA4021">
      <w:pPr>
        <w:pStyle w:val="a3"/>
        <w:tabs>
          <w:tab w:val="left" w:pos="708"/>
        </w:tabs>
        <w:ind w:right="-2"/>
      </w:pPr>
    </w:p>
    <w:p w:rsidR="00DA4021" w:rsidRPr="003429D4" w:rsidRDefault="00DA4021" w:rsidP="00DA4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 131-ФЗ           «Об общих принципах организации местного самоуправления в Российской Федерации», от 25.12.2008 № 273-ФЗ «О противодействии коррупции», от 03.12.2012 № 230-ФЗ «О </w:t>
      </w:r>
      <w:proofErr w:type="gramStart"/>
      <w:r w:rsidRPr="003429D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429D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</w:t>
      </w:r>
      <w:proofErr w:type="gramStart"/>
      <w:r w:rsidRPr="003429D4">
        <w:rPr>
          <w:rFonts w:ascii="Times New Roman" w:hAnsi="Times New Roman" w:cs="Times New Roman"/>
          <w:sz w:val="28"/>
          <w:szCs w:val="28"/>
        </w:rPr>
        <w:t>Российской Федерации от 08.07.2013 № 613 «Вопросы противодействия коррупции», Законом Приморского края от 25.05.2017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D4">
        <w:rPr>
          <w:rFonts w:ascii="Times New Roman" w:hAnsi="Times New Roman" w:cs="Times New Roman"/>
          <w:sz w:val="28"/>
          <w:szCs w:val="28"/>
        </w:rPr>
        <w:t>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</w:t>
      </w:r>
      <w:r>
        <w:rPr>
          <w:rFonts w:ascii="Times New Roman" w:hAnsi="Times New Roman" w:cs="Times New Roman"/>
          <w:sz w:val="28"/>
          <w:szCs w:val="28"/>
        </w:rPr>
        <w:t xml:space="preserve">ки их соблюдения»,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D4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еления, муниципальный комитет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D4">
        <w:rPr>
          <w:rFonts w:ascii="Times New Roman" w:hAnsi="Times New Roman" w:cs="Times New Roman"/>
          <w:sz w:val="28"/>
          <w:szCs w:val="28"/>
        </w:rPr>
        <w:t>сельского поселения,</w:t>
      </w:r>
      <w:proofErr w:type="gramEnd"/>
    </w:p>
    <w:p w:rsidR="00DA4021" w:rsidRPr="007A75B5" w:rsidRDefault="00DA4021" w:rsidP="00DA4021">
      <w:pPr>
        <w:ind w:firstLine="708"/>
        <w:jc w:val="both"/>
        <w:rPr>
          <w:sz w:val="28"/>
          <w:szCs w:val="28"/>
        </w:rPr>
      </w:pPr>
    </w:p>
    <w:p w:rsidR="00DA4021" w:rsidRPr="003429D4" w:rsidRDefault="00DA4021" w:rsidP="00DA4021">
      <w:pPr>
        <w:rPr>
          <w:sz w:val="28"/>
          <w:szCs w:val="28"/>
        </w:rPr>
      </w:pPr>
      <w:r w:rsidRPr="003429D4">
        <w:rPr>
          <w:sz w:val="28"/>
          <w:szCs w:val="28"/>
        </w:rPr>
        <w:t>РЕШИЛ:</w:t>
      </w:r>
    </w:p>
    <w:p w:rsidR="00DA4021" w:rsidRPr="007A75B5" w:rsidRDefault="00DA4021" w:rsidP="00DA4021">
      <w:pPr>
        <w:jc w:val="center"/>
        <w:rPr>
          <w:sz w:val="28"/>
          <w:szCs w:val="28"/>
        </w:rPr>
      </w:pPr>
    </w:p>
    <w:p w:rsidR="00DA4021" w:rsidRDefault="00DA4021" w:rsidP="00C5386C">
      <w:r w:rsidRPr="001620DA">
        <w:t xml:space="preserve">1. </w:t>
      </w:r>
      <w:proofErr w:type="gramStart"/>
      <w:r w:rsidRPr="00C5386C">
        <w:rPr>
          <w:sz w:val="28"/>
          <w:szCs w:val="28"/>
        </w:rPr>
        <w:t>Внести следующие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C5386C">
        <w:rPr>
          <w:i/>
          <w:sz w:val="28"/>
          <w:szCs w:val="28"/>
        </w:rPr>
        <w:t xml:space="preserve"> </w:t>
      </w:r>
      <w:r w:rsidRPr="00C5386C">
        <w:rPr>
          <w:sz w:val="28"/>
          <w:szCs w:val="28"/>
        </w:rPr>
        <w:t xml:space="preserve">в </w:t>
      </w:r>
      <w:proofErr w:type="spellStart"/>
      <w:r w:rsidRPr="00C5386C">
        <w:rPr>
          <w:sz w:val="28"/>
          <w:szCs w:val="28"/>
        </w:rPr>
        <w:t>Ракитненском</w:t>
      </w:r>
      <w:proofErr w:type="spellEnd"/>
      <w:r w:rsidRPr="00C5386C">
        <w:rPr>
          <w:sz w:val="28"/>
          <w:szCs w:val="28"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BC36E9" w:rsidRPr="00C5386C">
        <w:rPr>
          <w:sz w:val="28"/>
          <w:szCs w:val="28"/>
        </w:rPr>
        <w:t xml:space="preserve">, утвержденный решением муниципального комитета от 16.11.2018г № 92  </w:t>
      </w:r>
      <w:r w:rsidRPr="00C5386C">
        <w:rPr>
          <w:sz w:val="28"/>
          <w:szCs w:val="28"/>
        </w:rPr>
        <w:t>(далее – Порядок):</w:t>
      </w:r>
      <w:proofErr w:type="gramEnd"/>
    </w:p>
    <w:p w:rsidR="00DA4021" w:rsidRDefault="00DA4021" w:rsidP="00DA4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021" w:rsidRDefault="00A91234" w:rsidP="00DA402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  Порядок пунктом 2.2</w:t>
      </w:r>
      <w:r w:rsidR="00DA402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4021" w:rsidRDefault="00A91234" w:rsidP="00DA40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«2.2</w:t>
      </w:r>
      <w:r w:rsidR="00DA4021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В целях размещения в информационн</w:t>
      </w:r>
      <w:proofErr w:type="gramStart"/>
      <w:r>
        <w:rPr>
          <w:rFonts w:eastAsia="Calibri"/>
          <w:sz w:val="28"/>
          <w:szCs w:val="28"/>
          <w:lang w:eastAsia="en-US"/>
        </w:rPr>
        <w:t>о-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телекоммуникационной сети «Интернет» на официальных сайтах органов </w:t>
      </w:r>
      <w:r w:rsidR="00C25278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C25278">
        <w:rPr>
          <w:rFonts w:eastAsia="Calibri"/>
          <w:sz w:val="28"/>
          <w:szCs w:val="28"/>
          <w:lang w:eastAsia="en-US"/>
        </w:rPr>
        <w:lastRenderedPageBreak/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данное лицо в течение двух  рабочих дней после направления справки о доходах, расходах, об имуществе и обязательствах имущественного характера (далее- справка) в орган исполнительной власти Приморского края, осуществляющий реализацию функций по профилактике коррупционных и иных правонарушений (дале</w:t>
      </w:r>
      <w:proofErr w:type="gramStart"/>
      <w:r w:rsidR="00C25278">
        <w:rPr>
          <w:rFonts w:eastAsia="Calibri"/>
          <w:sz w:val="28"/>
          <w:szCs w:val="28"/>
          <w:lang w:eastAsia="en-US"/>
        </w:rPr>
        <w:t>е-</w:t>
      </w:r>
      <w:proofErr w:type="gramEnd"/>
      <w:r w:rsidR="00C25278">
        <w:rPr>
          <w:rFonts w:eastAsia="Calibri"/>
          <w:sz w:val="28"/>
          <w:szCs w:val="28"/>
          <w:lang w:eastAsia="en-US"/>
        </w:rPr>
        <w:t xml:space="preserve"> уполномоченный орган), представляет ее копию в орган местного самоуправления. Копия представленной справки приобщается органом местного самоуправления к личному делу лица, замещающего муниципальную должность.</w:t>
      </w:r>
    </w:p>
    <w:p w:rsidR="00C25278" w:rsidRDefault="00C25278" w:rsidP="00DA40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представления лицом, замещающим муниципальную должность, уточненных сведений о доходах, расходах, об имуществе и обязательствах имущественного характера данное лицо в течение двух рабочих дней после направления </w:t>
      </w:r>
      <w:r w:rsidR="007E5048">
        <w:rPr>
          <w:rFonts w:eastAsia="Calibri"/>
          <w:sz w:val="28"/>
          <w:szCs w:val="28"/>
          <w:lang w:eastAsia="en-US"/>
        </w:rPr>
        <w:t>уточненной справки в уполномоченный орган представляет ее копию в орган местного самоуправления. Копия уточненной справки приобщается органом местного самоуправления к личному делу лица, замещающего муниципальную должность</w:t>
      </w:r>
      <w:proofErr w:type="gramStart"/>
      <w:r w:rsidR="007E5048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DA4021" w:rsidRDefault="00DA4021" w:rsidP="00DA40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A4021" w:rsidRPr="00756D54" w:rsidRDefault="007E5048" w:rsidP="00DA402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Подпункт «г» пункта 2 Порядка после слов </w:t>
      </w:r>
      <w:r w:rsidR="00DA4021">
        <w:rPr>
          <w:rFonts w:eastAsia="Calibri"/>
          <w:sz w:val="28"/>
          <w:szCs w:val="28"/>
          <w:lang w:eastAsia="en-US"/>
        </w:rPr>
        <w:t xml:space="preserve"> </w:t>
      </w:r>
      <w:r w:rsidR="00DA4021" w:rsidRPr="00756D54">
        <w:rPr>
          <w:rFonts w:eastAsia="Calibri"/>
          <w:sz w:val="28"/>
          <w:szCs w:val="28"/>
          <w:lang w:eastAsia="en-US"/>
        </w:rPr>
        <w:t xml:space="preserve">5 Порядка после слов </w:t>
      </w:r>
      <w:r>
        <w:rPr>
          <w:rFonts w:eastAsia="Calibri"/>
          <w:sz w:val="28"/>
          <w:szCs w:val="28"/>
          <w:lang w:eastAsia="en-US"/>
        </w:rPr>
        <w:t>«совершены сделки» дополнить словами «(совершена сделка)», слово «иного» заменить словом «другого», после слов «в уставных (складочных) капиталах организаций</w:t>
      </w:r>
      <w:proofErr w:type="gramStart"/>
      <w:r>
        <w:rPr>
          <w:rFonts w:eastAsia="Calibri"/>
          <w:sz w:val="28"/>
          <w:szCs w:val="28"/>
          <w:lang w:eastAsia="en-US"/>
        </w:rPr>
        <w:t>,»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дополнить словами «цифровых финансовых активов, цифровой валюты,», после слов «сумма таких сделок» дополнить словами «(сумма такой сделки)».</w:t>
      </w:r>
    </w:p>
    <w:p w:rsidR="00DA4021" w:rsidRDefault="00DA4021" w:rsidP="00DA40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DA4021" w:rsidRPr="004B5705" w:rsidRDefault="00DA4021" w:rsidP="00DA4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20DA">
        <w:rPr>
          <w:sz w:val="28"/>
          <w:szCs w:val="28"/>
        </w:rPr>
        <w:t xml:space="preserve">. </w:t>
      </w:r>
      <w:r w:rsidRPr="00C03739">
        <w:rPr>
          <w:sz w:val="28"/>
          <w:szCs w:val="28"/>
        </w:rPr>
        <w:t>Настоящее решение подлежит официальному обнародованию</w:t>
      </w:r>
      <w:r>
        <w:rPr>
          <w:sz w:val="28"/>
          <w:szCs w:val="28"/>
        </w:rPr>
        <w:t xml:space="preserve"> и размещению </w:t>
      </w:r>
      <w:r w:rsidRPr="004B570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B5705">
        <w:rPr>
          <w:sz w:val="28"/>
          <w:szCs w:val="28"/>
        </w:rPr>
        <w:t xml:space="preserve"> в сети «Интернет».</w:t>
      </w:r>
    </w:p>
    <w:p w:rsidR="00DA4021" w:rsidRDefault="00DA4021" w:rsidP="00DA40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DA4021" w:rsidRPr="001620DA" w:rsidRDefault="00DA4021" w:rsidP="00DA40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1620DA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1620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4021" w:rsidRPr="007A75B5" w:rsidRDefault="00DA4021" w:rsidP="00DA4021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DA4021" w:rsidRPr="007A75B5" w:rsidRDefault="00DA4021" w:rsidP="00DA4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021" w:rsidRDefault="00DA4021" w:rsidP="00DA4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21" w:rsidRPr="007A75B5" w:rsidRDefault="00DA4021" w:rsidP="00DA4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CF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О.А. Кириллов</w:t>
      </w: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021" w:rsidRDefault="00DA4021" w:rsidP="00DA40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3FE4" w:rsidRDefault="009B3FE4"/>
    <w:sectPr w:rsidR="009B3FE4" w:rsidSect="007272B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64C"/>
    <w:multiLevelType w:val="multilevel"/>
    <w:tmpl w:val="EEAAA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21"/>
    <w:rsid w:val="00162037"/>
    <w:rsid w:val="007E5048"/>
    <w:rsid w:val="00800328"/>
    <w:rsid w:val="009B3FE4"/>
    <w:rsid w:val="00A91234"/>
    <w:rsid w:val="00B34EB4"/>
    <w:rsid w:val="00BC36E9"/>
    <w:rsid w:val="00C25278"/>
    <w:rsid w:val="00C5386C"/>
    <w:rsid w:val="00DA4021"/>
    <w:rsid w:val="00E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2020-11-27T02:24:00Z</cp:lastPrinted>
  <dcterms:created xsi:type="dcterms:W3CDTF">2021-03-04T01:25:00Z</dcterms:created>
  <dcterms:modified xsi:type="dcterms:W3CDTF">2021-03-04T01:25:00Z</dcterms:modified>
</cp:coreProperties>
</file>