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D" w:rsidRDefault="00DE555D" w:rsidP="00DE555D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30827180" r:id="rId6"/>
        </w:object>
      </w:r>
    </w:p>
    <w:p w:rsidR="00DE555D" w:rsidRDefault="00DE555D" w:rsidP="00DE555D">
      <w:pPr>
        <w:rPr>
          <w:sz w:val="26"/>
          <w:szCs w:val="26"/>
        </w:rPr>
      </w:pPr>
    </w:p>
    <w:p w:rsidR="00DE555D" w:rsidRDefault="00DE555D" w:rsidP="00DE555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555D" w:rsidRDefault="00DE555D" w:rsidP="00DE555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DE555D" w:rsidRDefault="00DE555D" w:rsidP="00DE555D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555D" w:rsidRDefault="00DE555D" w:rsidP="00DE555D">
      <w:pPr>
        <w:jc w:val="center"/>
        <w:rPr>
          <w:sz w:val="26"/>
          <w:szCs w:val="26"/>
        </w:rPr>
      </w:pPr>
    </w:p>
    <w:p w:rsidR="00DE555D" w:rsidRDefault="00DE555D" w:rsidP="00DE555D">
      <w:pPr>
        <w:tabs>
          <w:tab w:val="left" w:pos="708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</w:t>
      </w:r>
    </w:p>
    <w:p w:rsidR="00DE555D" w:rsidRDefault="00DE555D" w:rsidP="00DE555D">
      <w:pPr>
        <w:jc w:val="center"/>
        <w:rPr>
          <w:sz w:val="26"/>
          <w:szCs w:val="26"/>
        </w:rPr>
      </w:pPr>
    </w:p>
    <w:p w:rsidR="00DE555D" w:rsidRDefault="004B4F71" w:rsidP="00DE555D">
      <w:pPr>
        <w:rPr>
          <w:sz w:val="20"/>
          <w:szCs w:val="20"/>
        </w:rPr>
      </w:pPr>
      <w:r>
        <w:rPr>
          <w:sz w:val="20"/>
          <w:szCs w:val="20"/>
        </w:rPr>
        <w:t xml:space="preserve">         24 сентября </w:t>
      </w:r>
      <w:r w:rsidR="00DE555D">
        <w:rPr>
          <w:sz w:val="20"/>
          <w:szCs w:val="20"/>
        </w:rPr>
        <w:t xml:space="preserve"> 2019г                                                   с. </w:t>
      </w:r>
      <w:proofErr w:type="gramStart"/>
      <w:r w:rsidR="00DE555D">
        <w:rPr>
          <w:sz w:val="20"/>
          <w:szCs w:val="20"/>
        </w:rPr>
        <w:t>Ракитное</w:t>
      </w:r>
      <w:proofErr w:type="gramEnd"/>
      <w:r w:rsidR="00DE555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№  128</w:t>
      </w:r>
    </w:p>
    <w:p w:rsidR="00DE555D" w:rsidRDefault="00DE555D" w:rsidP="00DE555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DE555D" w:rsidRDefault="000F3025" w:rsidP="00DE555D">
      <w:pPr>
        <w:ind w:firstLine="708"/>
        <w:jc w:val="center"/>
        <w:rPr>
          <w:b/>
        </w:rPr>
      </w:pPr>
      <w:proofErr w:type="gramStart"/>
      <w:r>
        <w:rPr>
          <w:b/>
        </w:rPr>
        <w:t>О</w:t>
      </w:r>
      <w:r w:rsidR="00DE555D">
        <w:rPr>
          <w:b/>
        </w:rPr>
        <w:t xml:space="preserve"> </w:t>
      </w:r>
      <w:r>
        <w:rPr>
          <w:b/>
        </w:rPr>
        <w:t>внесении</w:t>
      </w:r>
      <w:bookmarkStart w:id="0" w:name="_GoBack"/>
      <w:bookmarkEnd w:id="0"/>
      <w:r w:rsidR="00DE555D">
        <w:rPr>
          <w:b/>
        </w:rPr>
        <w:t xml:space="preserve"> изменений в решение муниципального комитета  от 30.07.2019г №125 «</w:t>
      </w:r>
      <w:r w:rsidR="00DE555D">
        <w:rPr>
          <w:b/>
        </w:rPr>
        <w:t>Об утверждении положения «</w:t>
      </w:r>
      <w:r w:rsidR="00DE555D"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="00DE555D">
        <w:rPr>
          <w:b/>
          <w:color w:val="000000"/>
        </w:rPr>
        <w:t>Ракитненского</w:t>
      </w:r>
      <w:proofErr w:type="spellEnd"/>
      <w:r w:rsidR="00DE555D"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</w:t>
      </w:r>
      <w:proofErr w:type="gramEnd"/>
      <w:r w:rsidR="00DE555D">
        <w:rPr>
          <w:b/>
          <w:color w:val="000000"/>
        </w:rPr>
        <w:t xml:space="preserve"> органы местного самоуправления </w:t>
      </w:r>
      <w:proofErr w:type="spellStart"/>
      <w:r w:rsidR="00DE555D">
        <w:rPr>
          <w:b/>
          <w:color w:val="000000"/>
        </w:rPr>
        <w:t>Ракитненского</w:t>
      </w:r>
      <w:proofErr w:type="spellEnd"/>
      <w:r w:rsidR="00DE555D">
        <w:rPr>
          <w:b/>
          <w:color w:val="000000"/>
        </w:rPr>
        <w:t xml:space="preserve">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DE555D">
        <w:rPr>
          <w:b/>
          <w:color w:val="000000"/>
        </w:rPr>
        <w:t>Ракитненского</w:t>
      </w:r>
      <w:proofErr w:type="spellEnd"/>
      <w:r w:rsidR="00DE555D"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DE555D" w:rsidRDefault="00DE555D" w:rsidP="00DE555D">
      <w:pPr>
        <w:ind w:firstLine="708"/>
        <w:jc w:val="center"/>
        <w:rPr>
          <w:b/>
        </w:rPr>
      </w:pPr>
    </w:p>
    <w:p w:rsidR="00DE555D" w:rsidRDefault="00DE555D" w:rsidP="00DE555D">
      <w:pPr>
        <w:pStyle w:val="a4"/>
        <w:ind w:firstLine="567"/>
        <w:jc w:val="both"/>
        <w:textAlignment w:val="top"/>
        <w:rPr>
          <w:b/>
          <w:bCs/>
        </w:rPr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Приморского края от 04.06.2007 № 82-КЗ «О муниципальной службе в Приморском крае»,</w:t>
      </w:r>
      <w:r>
        <w:rPr>
          <w:b/>
          <w:bCs/>
        </w:rPr>
        <w:t xml:space="preserve"> </w:t>
      </w:r>
      <w:r>
        <w:rPr>
          <w:bCs/>
        </w:rPr>
        <w:t>Постановлением Губернатора Приморского края от 13.06.2019 № 35-пг «О внесении изменений в постановление Губернатора Приморского края от 10 июля 2012 года № 49-пг «Об утверждении Положения о проверке достоверности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>
        <w:rPr>
          <w:bCs/>
        </w:rPr>
        <w:t xml:space="preserve">, </w:t>
      </w:r>
      <w:proofErr w:type="gramStart"/>
      <w:r>
        <w:rPr>
          <w:bCs/>
        </w:rPr>
        <w:t xml:space="preserve">установленных в целях противодействия коррупции», руководствуясь Уставом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>
        <w:t xml:space="preserve">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DE555D" w:rsidRDefault="00DE555D" w:rsidP="00DE555D">
      <w:pPr>
        <w:jc w:val="both"/>
        <w:rPr>
          <w:rFonts w:eastAsia="Calibri"/>
          <w:lang w:eastAsia="en-US"/>
        </w:rPr>
      </w:pPr>
    </w:p>
    <w:p w:rsidR="00DE555D" w:rsidRDefault="00DE555D" w:rsidP="00DE555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2E4E40" w:rsidRDefault="002E4E40"/>
    <w:p w:rsidR="00DE555D" w:rsidRDefault="00DE555D" w:rsidP="00DE555D">
      <w:pPr>
        <w:ind w:firstLine="708"/>
        <w:jc w:val="both"/>
        <w:rPr>
          <w:color w:val="000000"/>
        </w:rPr>
      </w:pPr>
      <w:r>
        <w:t xml:space="preserve">1. </w:t>
      </w:r>
      <w:proofErr w:type="gramStart"/>
      <w:r>
        <w:t>В решение муниципального комитета от 30.07.2019г № 125 «</w:t>
      </w:r>
      <w:r w:rsidRPr="00DE555D">
        <w:t>Об утверждении положения «</w:t>
      </w:r>
      <w:r w:rsidRPr="00DE555D">
        <w:rPr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DE555D">
        <w:rPr>
          <w:color w:val="000000"/>
        </w:rPr>
        <w:t>Ракитненского</w:t>
      </w:r>
      <w:proofErr w:type="spellEnd"/>
      <w:r w:rsidRPr="00DE555D">
        <w:rPr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</w:t>
      </w:r>
      <w:proofErr w:type="gramEnd"/>
      <w:r w:rsidRPr="00DE555D">
        <w:rPr>
          <w:color w:val="000000"/>
        </w:rPr>
        <w:t xml:space="preserve"> </w:t>
      </w:r>
      <w:proofErr w:type="spellStart"/>
      <w:r w:rsidRPr="00DE555D">
        <w:rPr>
          <w:color w:val="000000"/>
        </w:rPr>
        <w:t>Ракитненского</w:t>
      </w:r>
      <w:proofErr w:type="spellEnd"/>
      <w:r w:rsidRPr="00DE555D">
        <w:rPr>
          <w:color w:val="000000"/>
        </w:rPr>
        <w:t xml:space="preserve"> сельского поселения в соответствии с нормативными правовыми актами </w:t>
      </w:r>
      <w:r w:rsidRPr="00DE555D">
        <w:rPr>
          <w:color w:val="000000"/>
        </w:rPr>
        <w:lastRenderedPageBreak/>
        <w:t xml:space="preserve">Российской Федерации, соблюдения муниципальными служащими органов местного самоуправления </w:t>
      </w:r>
      <w:proofErr w:type="spellStart"/>
      <w:r w:rsidRPr="00DE555D">
        <w:rPr>
          <w:color w:val="000000"/>
        </w:rPr>
        <w:t>Ракитненского</w:t>
      </w:r>
      <w:proofErr w:type="spellEnd"/>
      <w:r w:rsidRPr="00DE555D">
        <w:rPr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color w:val="000000"/>
        </w:rPr>
        <w:t>» следующие изменения:</w:t>
      </w:r>
    </w:p>
    <w:p w:rsidR="004728A9" w:rsidRDefault="004728A9" w:rsidP="00DE555D">
      <w:pPr>
        <w:ind w:firstLine="708"/>
        <w:jc w:val="both"/>
        <w:rPr>
          <w:bCs/>
        </w:rPr>
      </w:pPr>
      <w:proofErr w:type="gramStart"/>
      <w:r>
        <w:rPr>
          <w:color w:val="000000"/>
        </w:rPr>
        <w:t>1.1 в преамбуле Р</w:t>
      </w:r>
      <w:r w:rsidR="00DE555D">
        <w:rPr>
          <w:color w:val="000000"/>
        </w:rPr>
        <w:t xml:space="preserve">ешения слова «Постановлением Губернатора Приморского края от 13.06.2019 № 35-пг «О внесении изменений в постановление </w:t>
      </w:r>
      <w:r w:rsidR="00DE555D">
        <w:rPr>
          <w:bCs/>
        </w:rPr>
        <w:t>Губернатора Приморского края от 10 июля 2012 года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</w:t>
      </w:r>
      <w:proofErr w:type="gramEnd"/>
      <w:r w:rsidR="00DE555D">
        <w:rPr>
          <w:bCs/>
        </w:rPr>
        <w:t xml:space="preserve">, </w:t>
      </w:r>
      <w:proofErr w:type="gramStart"/>
      <w:r w:rsidR="00DE555D">
        <w:rPr>
          <w:bCs/>
        </w:rPr>
        <w:t>представленных гражданами при поступлении на муниципальную службу в соответствии с нормативными правовыми актами Российской 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656DC1">
        <w:rPr>
          <w:bCs/>
        </w:rPr>
        <w:t xml:space="preserve"> заменить словами «постановлением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</w:t>
      </w:r>
      <w:proofErr w:type="gramEnd"/>
      <w:r w:rsidR="00656DC1">
        <w:rPr>
          <w:bCs/>
        </w:rPr>
        <w:t xml:space="preserve"> </w:t>
      </w:r>
      <w:proofErr w:type="gramStart"/>
      <w:r w:rsidR="00656DC1">
        <w:rPr>
          <w:bCs/>
        </w:rPr>
        <w:t>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bCs/>
        </w:rPr>
        <w:t>;</w:t>
      </w:r>
      <w:proofErr w:type="gramEnd"/>
    </w:p>
    <w:p w:rsidR="004B4F71" w:rsidRDefault="004728A9" w:rsidP="00DE555D">
      <w:pPr>
        <w:ind w:firstLine="708"/>
        <w:jc w:val="both"/>
        <w:rPr>
          <w:bCs/>
        </w:rPr>
      </w:pPr>
      <w:r>
        <w:rPr>
          <w:bCs/>
        </w:rPr>
        <w:t>1.2 подпункт «м» пункта 2.1 раздела 2 Положения исключить</w:t>
      </w:r>
    </w:p>
    <w:p w:rsidR="004B4F71" w:rsidRDefault="004B4F71" w:rsidP="00DE555D">
      <w:pPr>
        <w:ind w:firstLine="708"/>
        <w:jc w:val="both"/>
        <w:rPr>
          <w:bCs/>
        </w:rPr>
      </w:pPr>
      <w:r>
        <w:rPr>
          <w:bCs/>
        </w:rPr>
        <w:t>2. Настоящее решение вступает в силу со дня его официального обнародования в установленном порядке.</w:t>
      </w:r>
    </w:p>
    <w:p w:rsidR="004B4F71" w:rsidRDefault="004B4F71" w:rsidP="00DE555D">
      <w:pPr>
        <w:ind w:firstLine="708"/>
        <w:jc w:val="both"/>
        <w:rPr>
          <w:bCs/>
        </w:rPr>
      </w:pPr>
    </w:p>
    <w:p w:rsidR="004B4F71" w:rsidRDefault="004B4F71" w:rsidP="00DE555D">
      <w:pPr>
        <w:ind w:firstLine="708"/>
        <w:jc w:val="both"/>
        <w:rPr>
          <w:bCs/>
        </w:rPr>
      </w:pPr>
    </w:p>
    <w:p w:rsidR="004B4F71" w:rsidRDefault="004B4F71" w:rsidP="00DE555D">
      <w:pPr>
        <w:ind w:firstLine="708"/>
        <w:jc w:val="both"/>
        <w:rPr>
          <w:bCs/>
        </w:rPr>
      </w:pPr>
    </w:p>
    <w:p w:rsidR="004B4F71" w:rsidRDefault="004B4F71" w:rsidP="00DE555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Ракитненского</w:t>
      </w:r>
      <w:proofErr w:type="spellEnd"/>
    </w:p>
    <w:p w:rsidR="00DE555D" w:rsidRDefault="004B4F71" w:rsidP="00DE555D">
      <w:pPr>
        <w:ind w:firstLine="708"/>
        <w:jc w:val="both"/>
        <w:rPr>
          <w:b/>
        </w:rPr>
      </w:pPr>
      <w:r>
        <w:rPr>
          <w:color w:val="000000"/>
        </w:rPr>
        <w:t xml:space="preserve">сельского поселения                                                             </w:t>
      </w:r>
      <w:proofErr w:type="spellStart"/>
      <w:r>
        <w:rPr>
          <w:color w:val="000000"/>
        </w:rPr>
        <w:t>О.А.Кириллов</w:t>
      </w:r>
      <w:proofErr w:type="spellEnd"/>
      <w:r w:rsidR="00DE555D">
        <w:rPr>
          <w:color w:val="000000"/>
        </w:rPr>
        <w:t xml:space="preserve"> </w:t>
      </w:r>
    </w:p>
    <w:p w:rsidR="00DE555D" w:rsidRDefault="00DE555D" w:rsidP="00DE555D">
      <w:pPr>
        <w:ind w:firstLine="708"/>
        <w:jc w:val="both"/>
        <w:rPr>
          <w:b/>
        </w:rPr>
      </w:pPr>
    </w:p>
    <w:p w:rsidR="00DE555D" w:rsidRDefault="00DE555D" w:rsidP="00DE555D">
      <w:pPr>
        <w:jc w:val="both"/>
      </w:pPr>
    </w:p>
    <w:sectPr w:rsidR="00DE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D"/>
    <w:rsid w:val="000F3025"/>
    <w:rsid w:val="002E4E40"/>
    <w:rsid w:val="004728A9"/>
    <w:rsid w:val="004B4F71"/>
    <w:rsid w:val="00656DC1"/>
    <w:rsid w:val="00D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55D"/>
    <w:rPr>
      <w:color w:val="0000FF"/>
      <w:u w:val="single"/>
    </w:rPr>
  </w:style>
  <w:style w:type="paragraph" w:styleId="a4">
    <w:name w:val="Normal (Web)"/>
    <w:basedOn w:val="a"/>
    <w:semiHidden/>
    <w:unhideWhenUsed/>
    <w:rsid w:val="00DE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555D"/>
    <w:rPr>
      <w:color w:val="0000FF"/>
      <w:u w:val="single"/>
    </w:rPr>
  </w:style>
  <w:style w:type="paragraph" w:styleId="a4">
    <w:name w:val="Normal (Web)"/>
    <w:basedOn w:val="a"/>
    <w:semiHidden/>
    <w:unhideWhenUsed/>
    <w:rsid w:val="00D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2019-09-24T00:44:00Z</cp:lastPrinted>
  <dcterms:created xsi:type="dcterms:W3CDTF">2019-09-23T23:52:00Z</dcterms:created>
  <dcterms:modified xsi:type="dcterms:W3CDTF">2019-09-24T00:47:00Z</dcterms:modified>
</cp:coreProperties>
</file>