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773" w:rsidRPr="00946AB4" w:rsidRDefault="00544773" w:rsidP="00544773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600515813" r:id="rId6"/>
        </w:object>
      </w:r>
    </w:p>
    <w:p w:rsidR="00544773" w:rsidRDefault="00544773" w:rsidP="005447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544773" w:rsidRPr="008F2840" w:rsidRDefault="00544773" w:rsidP="00544773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544773" w:rsidRPr="008F2840" w:rsidRDefault="00544773" w:rsidP="00544773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544773" w:rsidRDefault="00544773" w:rsidP="00544773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ПРИМОРСКОГО КРАЯ</w:t>
      </w:r>
    </w:p>
    <w:p w:rsidR="00544773" w:rsidRDefault="00544773" w:rsidP="00544773">
      <w:pPr>
        <w:jc w:val="center"/>
        <w:rPr>
          <w:b/>
          <w:sz w:val="26"/>
          <w:szCs w:val="26"/>
        </w:rPr>
      </w:pPr>
    </w:p>
    <w:p w:rsidR="00544773" w:rsidRPr="007B5C32" w:rsidRDefault="00544773" w:rsidP="00544773">
      <w:pPr>
        <w:jc w:val="center"/>
        <w:rPr>
          <w:b/>
          <w:sz w:val="26"/>
          <w:szCs w:val="26"/>
        </w:rPr>
      </w:pPr>
    </w:p>
    <w:p w:rsidR="00544773" w:rsidRDefault="00544773" w:rsidP="00544773">
      <w:pPr>
        <w:jc w:val="center"/>
      </w:pPr>
      <w:r w:rsidRPr="008F2840">
        <w:t>ПОСТАНОВЛЕНИЕ</w:t>
      </w:r>
    </w:p>
    <w:p w:rsidR="00544773" w:rsidRDefault="00544773" w:rsidP="00544773">
      <w:pPr>
        <w:jc w:val="center"/>
      </w:pPr>
    </w:p>
    <w:p w:rsidR="00544773" w:rsidRPr="007B5C32" w:rsidRDefault="00544773" w:rsidP="00544773">
      <w:pPr>
        <w:jc w:val="center"/>
      </w:pPr>
    </w:p>
    <w:p w:rsidR="00544773" w:rsidRPr="008F2840" w:rsidRDefault="00544773" w:rsidP="00544773">
      <w:pPr>
        <w:rPr>
          <w:sz w:val="20"/>
          <w:szCs w:val="20"/>
        </w:rPr>
      </w:pPr>
      <w:r>
        <w:rPr>
          <w:sz w:val="20"/>
          <w:szCs w:val="20"/>
        </w:rPr>
        <w:t xml:space="preserve">29 декабря 2016г                           </w:t>
      </w:r>
      <w:r w:rsidRPr="008F2840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</w:t>
      </w:r>
      <w:r w:rsidRPr="008F2840">
        <w:rPr>
          <w:sz w:val="20"/>
          <w:szCs w:val="20"/>
        </w:rPr>
        <w:t xml:space="preserve">   с. </w:t>
      </w:r>
      <w:proofErr w:type="gramStart"/>
      <w:r w:rsidRPr="008F2840">
        <w:rPr>
          <w:sz w:val="20"/>
          <w:szCs w:val="20"/>
        </w:rPr>
        <w:t>Ракитное</w:t>
      </w:r>
      <w:proofErr w:type="gramEnd"/>
      <w:r w:rsidRPr="008F2840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№ 66</w:t>
      </w:r>
    </w:p>
    <w:p w:rsidR="00544773" w:rsidRPr="008F2840" w:rsidRDefault="00544773" w:rsidP="00544773">
      <w:pPr>
        <w:rPr>
          <w:sz w:val="20"/>
          <w:szCs w:val="20"/>
        </w:rPr>
      </w:pPr>
    </w:p>
    <w:p w:rsidR="00544773" w:rsidRDefault="00544773" w:rsidP="00544773">
      <w:pPr>
        <w:jc w:val="center"/>
        <w:rPr>
          <w:b/>
        </w:rPr>
      </w:pPr>
      <w:r>
        <w:rPr>
          <w:b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</w:p>
    <w:p w:rsidR="00544773" w:rsidRDefault="00544773" w:rsidP="00544773">
      <w:pPr>
        <w:spacing w:before="100" w:beforeAutospacing="1" w:after="100" w:afterAutospacing="1"/>
        <w:ind w:firstLine="709"/>
        <w:jc w:val="both"/>
      </w:pPr>
      <w:r>
        <w:t xml:space="preserve">В соответствии с требованиями п.1 ст.19 Федерального закона от 21.12.1994 № 69-ФЗ «О пожарной безопасности», п.1 ст.63 Федерального закона от 22.07.2008 г. №123-ФЗ «Технический регламент о пожарной безопасности», п.9 ст.14 Федерального закона 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t>Ракитненского</w:t>
      </w:r>
      <w:proofErr w:type="spellEnd"/>
      <w:r>
        <w:t xml:space="preserve"> </w:t>
      </w:r>
      <w:r>
        <w:t>сельского  поселения</w:t>
      </w:r>
      <w:proofErr w:type="gramStart"/>
      <w:r>
        <w:t xml:space="preserve"> ,</w:t>
      </w:r>
      <w:proofErr w:type="gramEnd"/>
      <w:r>
        <w:t xml:space="preserve"> и в целях определения форм участия граждан в обеспечении первичных мер пожарной безопасности   администрация </w:t>
      </w:r>
      <w:proofErr w:type="spellStart"/>
      <w:r>
        <w:t>Ракитненского</w:t>
      </w:r>
      <w:proofErr w:type="spellEnd"/>
      <w:r>
        <w:t xml:space="preserve"> </w:t>
      </w:r>
      <w:r>
        <w:t>сельского поселения,</w:t>
      </w:r>
    </w:p>
    <w:p w:rsidR="00544773" w:rsidRDefault="00544773" w:rsidP="00544773">
      <w:pPr>
        <w:spacing w:before="100" w:beforeAutospacing="1" w:after="100" w:afterAutospacing="1"/>
        <w:jc w:val="both"/>
        <w:rPr>
          <w:color w:val="767676"/>
        </w:rPr>
      </w:pPr>
      <w:r>
        <w:rPr>
          <w:b/>
        </w:rPr>
        <w:t>ПОСТАНОВЛЯЕТ:</w:t>
      </w:r>
    </w:p>
    <w:p w:rsidR="00544773" w:rsidRDefault="00544773" w:rsidP="00544773">
      <w:pPr>
        <w:spacing w:before="100" w:beforeAutospacing="1" w:after="100" w:afterAutospacing="1"/>
        <w:ind w:firstLine="708"/>
        <w:jc w:val="both"/>
      </w:pPr>
      <w:r>
        <w:t xml:space="preserve">1. Определить, что формами участия граждан в обеспечении первичных мер пожарной безопасности на территории муниципального образования </w:t>
      </w:r>
      <w:proofErr w:type="spellStart"/>
      <w:r>
        <w:t>Ракитненское</w:t>
      </w:r>
      <w:proofErr w:type="spellEnd"/>
      <w:r>
        <w:t xml:space="preserve"> </w:t>
      </w:r>
      <w:r>
        <w:t>сельское поселение  являются:</w:t>
      </w:r>
    </w:p>
    <w:p w:rsidR="00544773" w:rsidRDefault="00544773" w:rsidP="00544773">
      <w:pPr>
        <w:spacing w:before="100" w:beforeAutospacing="1" w:after="100" w:afterAutospacing="1"/>
        <w:ind w:firstLine="709"/>
        <w:jc w:val="both"/>
      </w:pPr>
      <w:r>
        <w:t>1.1. соблюдение правил пожарной безопасности на работе и в быту;</w:t>
      </w:r>
    </w:p>
    <w:p w:rsidR="00544773" w:rsidRDefault="00544773" w:rsidP="00544773">
      <w:pPr>
        <w:spacing w:before="100" w:beforeAutospacing="1" w:after="100" w:afterAutospacing="1"/>
        <w:ind w:firstLine="709"/>
        <w:jc w:val="both"/>
      </w:pPr>
      <w:r>
        <w:t xml:space="preserve">1.2. наличие в находящихся в собственности (пользовании) помещениях и строениях первичных средств тушения пожаров и противопожарного инвентаря </w:t>
      </w:r>
    </w:p>
    <w:p w:rsidR="00544773" w:rsidRDefault="00544773" w:rsidP="00544773">
      <w:pPr>
        <w:spacing w:before="100" w:beforeAutospacing="1" w:after="100" w:afterAutospacing="1"/>
        <w:ind w:firstLine="709"/>
        <w:jc w:val="both"/>
      </w:pPr>
      <w:r>
        <w:t>1.3. при  обнаружении пожара немедленное уведомление пожарной охраны о возникшем пожаре;</w:t>
      </w:r>
    </w:p>
    <w:p w:rsidR="00544773" w:rsidRDefault="00544773" w:rsidP="00544773">
      <w:pPr>
        <w:spacing w:before="100" w:beforeAutospacing="1" w:after="100" w:afterAutospacing="1"/>
        <w:ind w:firstLine="709"/>
        <w:jc w:val="both"/>
      </w:pPr>
      <w:r>
        <w:t>1.4. принятие посильных мер по спасению людей, имущества и тушению пожаров  до прибытия пожарной охраны;</w:t>
      </w:r>
    </w:p>
    <w:p w:rsidR="00544773" w:rsidRDefault="00544773" w:rsidP="00544773">
      <w:pPr>
        <w:spacing w:before="100" w:beforeAutospacing="1" w:after="100" w:afterAutospacing="1"/>
        <w:ind w:firstLine="709"/>
        <w:jc w:val="both"/>
      </w:pPr>
      <w:r>
        <w:t>1.5. оказание содействия пожарной охране при тушении пожаров;</w:t>
      </w:r>
    </w:p>
    <w:p w:rsidR="00544773" w:rsidRDefault="00544773" w:rsidP="00544773">
      <w:pPr>
        <w:spacing w:before="100" w:beforeAutospacing="1" w:after="100" w:afterAutospacing="1"/>
        <w:ind w:firstLine="709"/>
        <w:jc w:val="both"/>
      </w:pPr>
      <w:r>
        <w:t>1.6. выполнение предписаний, постановлений и иных законных требований должностных лиц государственного пожарного надзора;</w:t>
      </w:r>
    </w:p>
    <w:p w:rsidR="00544773" w:rsidRDefault="00544773" w:rsidP="00544773">
      <w:pPr>
        <w:spacing w:before="100" w:beforeAutospacing="1" w:after="100" w:afterAutospacing="1"/>
        <w:ind w:firstLine="709"/>
        <w:jc w:val="both"/>
      </w:pPr>
      <w:r>
        <w:t xml:space="preserve">1.7. предоставление в порядке, установленном законодательством Российской Федерации, возможности должностным лицам государственного пожарного надзора проводить обследования и </w:t>
      </w:r>
      <w:proofErr w:type="gramStart"/>
      <w:r>
        <w:t>проверки</w:t>
      </w:r>
      <w:proofErr w:type="gramEnd"/>
      <w:r>
        <w:t xml:space="preserve"> принадлежащих им жилых, хозяйственных и иных помещений, строений в целях контроля за соблюдением требований пожарной безопасности и пресечения их нарушений;</w:t>
      </w:r>
    </w:p>
    <w:p w:rsidR="00544773" w:rsidRDefault="00544773" w:rsidP="00544773">
      <w:pPr>
        <w:spacing w:before="100" w:beforeAutospacing="1" w:after="100" w:afterAutospacing="1"/>
        <w:ind w:firstLine="709"/>
        <w:jc w:val="both"/>
      </w:pPr>
      <w:r>
        <w:lastRenderedPageBreak/>
        <w:t>1.8. оказание помощи органам власти  в проведении противопожарной пропаганды и в распространении среди населения противопожарных памяток, листовок.</w:t>
      </w:r>
    </w:p>
    <w:p w:rsidR="00544773" w:rsidRDefault="00544773" w:rsidP="00544773">
      <w:pPr>
        <w:spacing w:before="100" w:beforeAutospacing="1" w:after="100" w:afterAutospacing="1"/>
        <w:ind w:firstLine="708"/>
        <w:jc w:val="both"/>
      </w:pPr>
      <w:r>
        <w:t xml:space="preserve">2. Определить, что формами участия граждан в деятельности добровольного пожарного формирования на территории муниципального образования </w:t>
      </w:r>
      <w:proofErr w:type="spellStart"/>
      <w:r>
        <w:t>Ракитненское</w:t>
      </w:r>
      <w:proofErr w:type="spellEnd"/>
      <w:r>
        <w:t xml:space="preserve"> </w:t>
      </w:r>
      <w:r>
        <w:t>сельское поселение являются:</w:t>
      </w:r>
    </w:p>
    <w:p w:rsidR="00544773" w:rsidRDefault="00544773" w:rsidP="00544773">
      <w:pPr>
        <w:spacing w:before="100" w:beforeAutospacing="1" w:after="100" w:afterAutospacing="1"/>
        <w:ind w:firstLine="709"/>
        <w:jc w:val="both"/>
      </w:pPr>
      <w:r>
        <w:t>2.1. вступление граждан, способных по своим деловым и моральным качествам, а также по состоянию здоровья исполнять обязанности, связанные с предупреждением и (или) тушением пожаров, на добровольной основе и в индивидуальном порядке;</w:t>
      </w:r>
    </w:p>
    <w:p w:rsidR="00544773" w:rsidRDefault="00544773" w:rsidP="00544773">
      <w:pPr>
        <w:spacing w:before="100" w:beforeAutospacing="1" w:after="100" w:afterAutospacing="1"/>
        <w:jc w:val="both"/>
      </w:pPr>
      <w:r>
        <w:t xml:space="preserve">           2.2. участие в обучении детей дошкольного  возраста,   учащихся образовательного учреждения и учреждений дополнительного образования,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544773" w:rsidRDefault="00544773" w:rsidP="00544773">
      <w:pPr>
        <w:spacing w:before="100" w:beforeAutospacing="1" w:after="100" w:afterAutospacing="1"/>
        <w:jc w:val="both"/>
      </w:pPr>
      <w:r>
        <w:t xml:space="preserve">         2.3. участие в проведении противопожарной пропаганды;</w:t>
      </w:r>
    </w:p>
    <w:p w:rsidR="00544773" w:rsidRDefault="00544773" w:rsidP="00544773">
      <w:pPr>
        <w:spacing w:before="100" w:beforeAutospacing="1" w:after="100" w:afterAutospacing="1"/>
        <w:jc w:val="both"/>
      </w:pPr>
      <w:r>
        <w:t xml:space="preserve">         2.4. участие в предупреждении пожаров;</w:t>
      </w:r>
    </w:p>
    <w:p w:rsidR="00544773" w:rsidRDefault="00544773" w:rsidP="00544773">
      <w:pPr>
        <w:spacing w:before="100" w:beforeAutospacing="1" w:after="100" w:afterAutospacing="1"/>
        <w:jc w:val="both"/>
      </w:pPr>
      <w:r>
        <w:t xml:space="preserve">         2.5. участие в тушении пожаров;</w:t>
      </w:r>
    </w:p>
    <w:p w:rsidR="00544773" w:rsidRDefault="00544773" w:rsidP="00544773">
      <w:pPr>
        <w:spacing w:before="100" w:beforeAutospacing="1" w:after="100" w:afterAutospacing="1"/>
        <w:jc w:val="both"/>
      </w:pPr>
      <w:r>
        <w:t xml:space="preserve">         2.6. участие в проверке противопожарного состояния объектов или их отдельных участков на территории муниципального образования</w:t>
      </w:r>
      <w:r>
        <w:t xml:space="preserve"> </w:t>
      </w:r>
      <w:proofErr w:type="spellStart"/>
      <w:r>
        <w:t>Ракитненское</w:t>
      </w:r>
      <w:proofErr w:type="spellEnd"/>
      <w:r>
        <w:t xml:space="preserve">  сельское поселение </w:t>
      </w:r>
    </w:p>
    <w:p w:rsidR="00544773" w:rsidRDefault="00544773" w:rsidP="00544773">
      <w:pPr>
        <w:spacing w:before="100" w:beforeAutospacing="1" w:after="100" w:afterAutospacing="1"/>
        <w:jc w:val="both"/>
      </w:pPr>
      <w:r>
        <w:t xml:space="preserve">         2.7. ведение наблюдения за местами возможного распространения пожаров и их опасных проявлений  на территории поселения.</w:t>
      </w:r>
    </w:p>
    <w:p w:rsidR="00544773" w:rsidRDefault="00F328AA" w:rsidP="00544773">
      <w:pPr>
        <w:spacing w:before="100" w:beforeAutospacing="1" w:after="100" w:afterAutospacing="1"/>
        <w:jc w:val="both"/>
      </w:pPr>
      <w:r>
        <w:t xml:space="preserve">       3</w:t>
      </w:r>
      <w:r w:rsidR="00544773">
        <w:t>.</w:t>
      </w:r>
      <w:proofErr w:type="gramStart"/>
      <w:r w:rsidR="00544773">
        <w:t>Контроль за</w:t>
      </w:r>
      <w:proofErr w:type="gramEnd"/>
      <w:r w:rsidR="00544773">
        <w:t xml:space="preserve"> исполнением настоящего постановления оставляю за собой</w:t>
      </w:r>
    </w:p>
    <w:p w:rsidR="00544773" w:rsidRDefault="00F328AA" w:rsidP="00544773">
      <w:pPr>
        <w:spacing w:before="100" w:beforeAutospacing="1" w:after="100" w:afterAutospacing="1"/>
        <w:jc w:val="both"/>
      </w:pPr>
      <w:r>
        <w:t xml:space="preserve">       4</w:t>
      </w:r>
      <w:r w:rsidR="00544773">
        <w:t>. Настоящее постановление вступает в силу со дня его подписания.</w:t>
      </w:r>
    </w:p>
    <w:p w:rsidR="00544773" w:rsidRDefault="00544773" w:rsidP="00544773">
      <w:pPr>
        <w:spacing w:before="100" w:beforeAutospacing="1" w:after="100" w:afterAutospacing="1"/>
      </w:pPr>
      <w:r>
        <w:t> </w:t>
      </w:r>
    </w:p>
    <w:p w:rsidR="00544773" w:rsidRDefault="00544773" w:rsidP="00544773">
      <w:pPr>
        <w:spacing w:before="100" w:beforeAutospacing="1" w:after="100" w:afterAutospacing="1"/>
      </w:pPr>
      <w:r>
        <w:t> </w:t>
      </w:r>
      <w:r w:rsidR="00F328AA">
        <w:t>Глава администрации</w:t>
      </w:r>
    </w:p>
    <w:p w:rsidR="00F328AA" w:rsidRDefault="00F328AA" w:rsidP="00544773">
      <w:pPr>
        <w:spacing w:before="100" w:beforeAutospacing="1" w:after="100" w:afterAutospacing="1"/>
      </w:pPr>
      <w:proofErr w:type="spellStart"/>
      <w:r>
        <w:t>Ракитненского</w:t>
      </w:r>
      <w:proofErr w:type="spellEnd"/>
      <w:r>
        <w:t xml:space="preserve"> сельского поселения                                           О.А.Кириллов</w:t>
      </w:r>
      <w:bookmarkStart w:id="0" w:name="_GoBack"/>
      <w:bookmarkEnd w:id="0"/>
    </w:p>
    <w:p w:rsidR="00544773" w:rsidRDefault="00544773" w:rsidP="00544773">
      <w:pPr>
        <w:spacing w:before="100" w:beforeAutospacing="1" w:after="100" w:afterAutospacing="1"/>
      </w:pPr>
      <w:r>
        <w:t> </w:t>
      </w:r>
    </w:p>
    <w:p w:rsidR="00544773" w:rsidRDefault="00544773" w:rsidP="00544773">
      <w:pPr>
        <w:spacing w:before="100" w:beforeAutospacing="1" w:after="100" w:afterAutospacing="1"/>
      </w:pPr>
    </w:p>
    <w:p w:rsidR="00544773" w:rsidRDefault="00544773" w:rsidP="0054477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44773" w:rsidRDefault="00544773" w:rsidP="00544773"/>
    <w:p w:rsidR="00544773" w:rsidRPr="00544773" w:rsidRDefault="00544773" w:rsidP="00544773">
      <w:pPr>
        <w:jc w:val="center"/>
        <w:rPr>
          <w:sz w:val="28"/>
          <w:szCs w:val="28"/>
        </w:rPr>
      </w:pPr>
    </w:p>
    <w:p w:rsidR="00544773" w:rsidRDefault="00544773" w:rsidP="00544773">
      <w:pPr>
        <w:rPr>
          <w:sz w:val="26"/>
          <w:szCs w:val="26"/>
        </w:rPr>
      </w:pPr>
    </w:p>
    <w:p w:rsidR="007E70F5" w:rsidRPr="00544773" w:rsidRDefault="007E70F5" w:rsidP="00544773">
      <w:pPr>
        <w:jc w:val="center"/>
        <w:rPr>
          <w:sz w:val="28"/>
          <w:szCs w:val="28"/>
        </w:rPr>
      </w:pPr>
    </w:p>
    <w:sectPr w:rsidR="007E70F5" w:rsidRPr="00544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773"/>
    <w:rsid w:val="00544773"/>
    <w:rsid w:val="007E70F5"/>
    <w:rsid w:val="00F3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2018-10-08T04:42:00Z</dcterms:created>
  <dcterms:modified xsi:type="dcterms:W3CDTF">2018-10-08T04:57:00Z</dcterms:modified>
</cp:coreProperties>
</file>