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352147">
        <w:rPr>
          <w:b/>
          <w:sz w:val="28"/>
          <w:szCs w:val="28"/>
        </w:rPr>
        <w:t>29</w:t>
      </w:r>
      <w:r w:rsidR="00C46CBB">
        <w:rPr>
          <w:b/>
          <w:sz w:val="28"/>
          <w:szCs w:val="28"/>
        </w:rPr>
        <w:t xml:space="preserve"> декабря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20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proofErr w:type="gramStart"/>
      <w:r w:rsidR="008C4D1F">
        <w:rPr>
          <w:b/>
          <w:sz w:val="28"/>
          <w:szCs w:val="28"/>
        </w:rPr>
        <w:t>Ракитное</w:t>
      </w:r>
      <w:proofErr w:type="gramEnd"/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352147">
        <w:rPr>
          <w:b/>
          <w:sz w:val="28"/>
          <w:szCs w:val="28"/>
        </w:rPr>
        <w:t>48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DB1A36" w:rsidRPr="00B33650">
        <w:rPr>
          <w:b/>
          <w:sz w:val="28"/>
          <w:szCs w:val="28"/>
        </w:rPr>
        <w:t>1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proofErr w:type="gramStart"/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</w:t>
      </w:r>
      <w:proofErr w:type="gramEnd"/>
      <w:r w:rsidRPr="00B33650">
        <w:rPr>
          <w:sz w:val="28"/>
          <w:szCs w:val="28"/>
        </w:rPr>
        <w:t xml:space="preserve">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696FAD" w:rsidP="00696FA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Pr="00696FAD">
        <w:rPr>
          <w:sz w:val="28"/>
          <w:szCs w:val="28"/>
        </w:rPr>
        <w:t xml:space="preserve"> Продлить срок действия программы до 20</w:t>
      </w:r>
      <w:r>
        <w:rPr>
          <w:sz w:val="28"/>
          <w:szCs w:val="28"/>
        </w:rPr>
        <w:t>23</w:t>
      </w:r>
      <w:r w:rsidRPr="00696FAD">
        <w:rPr>
          <w:sz w:val="28"/>
          <w:szCs w:val="28"/>
        </w:rPr>
        <w:t xml:space="preserve"> года.</w:t>
      </w:r>
    </w:p>
    <w:p w:rsidR="00696FAD" w:rsidRDefault="00696FAD" w:rsidP="00D6214C">
      <w:pPr>
        <w:spacing w:before="10" w:after="10"/>
        <w:ind w:firstLine="709"/>
        <w:rPr>
          <w:sz w:val="28"/>
          <w:szCs w:val="28"/>
        </w:rPr>
      </w:pPr>
    </w:p>
    <w:p w:rsidR="00696FAD" w:rsidRPr="00696FAD" w:rsidRDefault="008C4D1F" w:rsidP="00696FAD">
      <w:pPr>
        <w:shd w:val="clear" w:color="auto" w:fill="FFFFFF"/>
        <w:tabs>
          <w:tab w:val="left" w:pos="945"/>
        </w:tabs>
        <w:spacing w:before="10" w:after="10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DB1A36">
        <w:rPr>
          <w:sz w:val="28"/>
          <w:szCs w:val="28"/>
        </w:rPr>
        <w:t xml:space="preserve"> </w:t>
      </w:r>
      <w:r w:rsidR="00696FAD">
        <w:rPr>
          <w:sz w:val="28"/>
          <w:szCs w:val="28"/>
        </w:rPr>
        <w:t xml:space="preserve">   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 w:rsid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2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 xml:space="preserve">2. </w:t>
      </w:r>
      <w:proofErr w:type="gramStart"/>
      <w:r w:rsidRPr="00696FAD">
        <w:rPr>
          <w:sz w:val="28"/>
          <w:szCs w:val="28"/>
        </w:rPr>
        <w:t>Контроль за</w:t>
      </w:r>
      <w:proofErr w:type="gramEnd"/>
      <w:r w:rsidRPr="00696F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696FAD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23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3521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совершенствование </w:t>
            </w:r>
            <w:proofErr w:type="gramStart"/>
            <w:r w:rsidRPr="00696FAD">
              <w:rPr>
                <w:rFonts w:eastAsia="Calibri"/>
                <w:sz w:val="26"/>
                <w:szCs w:val="26"/>
                <w:lang w:eastAsia="en-US"/>
              </w:rPr>
              <w:t>эстетического вида</w:t>
            </w:r>
            <w:proofErr w:type="gramEnd"/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2017-2019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D53108">
              <w:rPr>
                <w:sz w:val="26"/>
                <w:szCs w:val="26"/>
                <w:lang w:eastAsia="en-US"/>
              </w:rPr>
              <w:t>1374,555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D53108">
              <w:rPr>
                <w:sz w:val="26"/>
                <w:szCs w:val="26"/>
                <w:lang w:eastAsia="en-US"/>
              </w:rPr>
              <w:t>1374,555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2017 году –  85,0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2018 году – 90,0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2019 году – 90,0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62,40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59,40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59,4</w:t>
            </w:r>
            <w:r w:rsidRPr="00696FAD">
              <w:rPr>
                <w:sz w:val="26"/>
                <w:szCs w:val="26"/>
              </w:rPr>
              <w:t>,0 тыс. рублей</w:t>
            </w: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96FAD">
              <w:rPr>
                <w:sz w:val="26"/>
                <w:szCs w:val="26"/>
              </w:rPr>
              <w:t>Контроль за</w:t>
            </w:r>
            <w:proofErr w:type="gramEnd"/>
            <w:r w:rsidRPr="00696FAD">
              <w:rPr>
                <w:sz w:val="26"/>
                <w:szCs w:val="26"/>
              </w:rPr>
              <w:t xml:space="preserve">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696FAD">
              <w:rPr>
                <w:sz w:val="26"/>
                <w:szCs w:val="26"/>
              </w:rPr>
              <w:t>Контроль за</w:t>
            </w:r>
            <w:proofErr w:type="gramEnd"/>
            <w:r w:rsidRPr="00696FAD">
              <w:rPr>
                <w:sz w:val="26"/>
                <w:szCs w:val="26"/>
              </w:rPr>
              <w:t xml:space="preserve"> выполнением муниципальной  программы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</w:t>
      </w:r>
      <w:proofErr w:type="gramStart"/>
      <w:r w:rsidRPr="00696FAD">
        <w:rPr>
          <w:sz w:val="26"/>
          <w:szCs w:val="26"/>
        </w:rPr>
        <w:t>.Р</w:t>
      </w:r>
      <w:proofErr w:type="gramEnd"/>
      <w:r w:rsidRPr="00696FAD">
        <w:rPr>
          <w:sz w:val="26"/>
          <w:szCs w:val="26"/>
        </w:rPr>
        <w:t>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территории,  необходимо проведение работ по наружному освещению населенных пунктов для доведения его </w:t>
      </w:r>
      <w:proofErr w:type="gramStart"/>
      <w:r w:rsidRPr="00696FAD">
        <w:rPr>
          <w:sz w:val="26"/>
          <w:szCs w:val="26"/>
        </w:rPr>
        <w:t>до</w:t>
      </w:r>
      <w:proofErr w:type="gramEnd"/>
      <w:r w:rsidRPr="00696FAD">
        <w:rPr>
          <w:sz w:val="26"/>
          <w:szCs w:val="26"/>
        </w:rPr>
        <w:t xml:space="preserve">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lastRenderedPageBreak/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proofErr w:type="gramStart"/>
      <w:r w:rsidRPr="00696FAD">
        <w:rPr>
          <w:sz w:val="26"/>
          <w:szCs w:val="26"/>
          <w:lang w:eastAsia="en-US"/>
        </w:rPr>
        <w:t>Важное значение</w:t>
      </w:r>
      <w:proofErr w:type="gramEnd"/>
      <w:r w:rsidRPr="00696FAD">
        <w:rPr>
          <w:sz w:val="26"/>
          <w:szCs w:val="26"/>
          <w:lang w:eastAsia="en-US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- повышение </w:t>
      </w:r>
      <w:proofErr w:type="gramStart"/>
      <w:r w:rsidRPr="00696FAD">
        <w:rPr>
          <w:sz w:val="26"/>
          <w:szCs w:val="26"/>
          <w:lang w:eastAsia="en-US"/>
        </w:rPr>
        <w:t>эффективности взаимодействия участников реализации Программы</w:t>
      </w:r>
      <w:proofErr w:type="gramEnd"/>
      <w:r w:rsidRPr="00696FAD">
        <w:rPr>
          <w:sz w:val="26"/>
          <w:szCs w:val="26"/>
          <w:lang w:eastAsia="en-US"/>
        </w:rPr>
        <w:t>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Цель Программы - повышение уровня комплексного благоустройства территорий, 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6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425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1134"/>
        <w:gridCol w:w="709"/>
        <w:gridCol w:w="567"/>
        <w:gridCol w:w="567"/>
        <w:gridCol w:w="567"/>
        <w:gridCol w:w="567"/>
      </w:tblGrid>
      <w:tr w:rsidR="00696FAD" w:rsidRPr="00696FAD" w:rsidTr="00D531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 xml:space="preserve">N </w:t>
            </w:r>
            <w:proofErr w:type="gramStart"/>
            <w:r w:rsidRPr="00696FAD">
              <w:rPr>
                <w:sz w:val="26"/>
                <w:szCs w:val="26"/>
              </w:rPr>
              <w:t>п</w:t>
            </w:r>
            <w:proofErr w:type="gramEnd"/>
            <w:r w:rsidRPr="00696FAD">
              <w:rPr>
                <w:sz w:val="26"/>
                <w:szCs w:val="26"/>
              </w:rPr>
              <w:t>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96FAD" w:rsidRPr="00696FAD" w:rsidTr="00D531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</w:tr>
      <w:tr w:rsidR="00696FAD" w:rsidRPr="00696FAD" w:rsidTr="00D53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96FAD" w:rsidRPr="00696FAD" w:rsidTr="00D531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</w:t>
            </w:r>
            <w:proofErr w:type="gramStart"/>
            <w:r w:rsidRPr="00696FAD">
              <w:rPr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</w:tr>
      <w:tr w:rsidR="00696FAD" w:rsidRPr="00696FAD" w:rsidTr="00D531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696FAD" w:rsidRPr="00696FAD" w:rsidTr="00D531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96FAD" w:rsidRPr="00696FAD" w:rsidRDefault="00696FAD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96FAD" w:rsidRPr="00696FAD" w:rsidRDefault="00696FAD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96FAD" w:rsidRPr="00696FAD" w:rsidRDefault="00696FAD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96FAD" w:rsidRPr="00696FAD" w:rsidRDefault="00696FAD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8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D53108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96FAD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8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D53108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96FAD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8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D53108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96FAD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8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D53108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96FAD" w:rsidRPr="00696FAD" w:rsidRDefault="00D53108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</w:tr>
      <w:tr w:rsidR="00696FAD" w:rsidRPr="00696FAD" w:rsidTr="00D531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</w:t>
            </w:r>
            <w:r w:rsidRPr="00696FAD">
              <w:rPr>
                <w:sz w:val="26"/>
                <w:szCs w:val="26"/>
                <w:lang w:eastAsia="en-US"/>
              </w:rPr>
              <w:lastRenderedPageBreak/>
              <w:t>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Количество </w:t>
            </w:r>
            <w:r w:rsidRPr="00696FAD">
              <w:rPr>
                <w:sz w:val="26"/>
                <w:szCs w:val="26"/>
              </w:rPr>
              <w:lastRenderedPageBreak/>
              <w:t>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696FAD">
              <w:rPr>
                <w:sz w:val="26"/>
                <w:szCs w:val="26"/>
              </w:rPr>
              <w:lastRenderedPageBreak/>
              <w:t>Куб</w:t>
            </w:r>
            <w:proofErr w:type="gramStart"/>
            <w:r w:rsidRPr="00696FAD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96FAD" w:rsidRPr="00696FAD" w:rsidTr="00D53108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96FAD" w:rsidRPr="00696FAD" w:rsidTr="00D53108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proofErr w:type="spellStart"/>
            <w:r w:rsidRPr="00696FAD">
              <w:rPr>
                <w:sz w:val="26"/>
                <w:szCs w:val="26"/>
              </w:rPr>
              <w:t>Куб</w:t>
            </w:r>
            <w:proofErr w:type="gramStart"/>
            <w:r w:rsidRPr="00696FAD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D53108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и </w:t>
      </w:r>
      <w:proofErr w:type="gramStart"/>
      <w:r w:rsidRPr="00696FAD">
        <w:rPr>
          <w:b/>
          <w:sz w:val="26"/>
          <w:szCs w:val="26"/>
          <w:lang w:eastAsia="en-US"/>
        </w:rPr>
        <w:t>контроль за</w:t>
      </w:r>
      <w:proofErr w:type="gramEnd"/>
      <w:r w:rsidRPr="00696FAD">
        <w:rPr>
          <w:b/>
          <w:sz w:val="26"/>
          <w:szCs w:val="26"/>
          <w:lang w:eastAsia="en-US"/>
        </w:rPr>
        <w:t xml:space="preserve">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</w:t>
      </w:r>
      <w:proofErr w:type="gramStart"/>
      <w:r w:rsidRPr="00696FAD">
        <w:rPr>
          <w:sz w:val="26"/>
          <w:szCs w:val="26"/>
          <w:lang w:eastAsia="en-US"/>
        </w:rPr>
        <w:t>Контроль за</w:t>
      </w:r>
      <w:proofErr w:type="gramEnd"/>
      <w:r w:rsidRPr="00696FAD">
        <w:rPr>
          <w:sz w:val="26"/>
          <w:szCs w:val="26"/>
          <w:lang w:eastAsia="en-US"/>
        </w:rPr>
        <w:t xml:space="preserve">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A825C6" w:rsidRPr="00A825C6">
        <w:rPr>
          <w:sz w:val="26"/>
          <w:szCs w:val="26"/>
          <w:lang w:eastAsia="en-US"/>
        </w:rPr>
        <w:t>3567.261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265,0   тыс. рублей, в том числе:</w:t>
      </w:r>
    </w:p>
    <w:p w:rsidR="00D53108" w:rsidRPr="00696FAD" w:rsidRDefault="00696FAD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D53108" w:rsidRPr="00696FAD">
        <w:rPr>
          <w:sz w:val="26"/>
          <w:szCs w:val="26"/>
        </w:rPr>
        <w:t xml:space="preserve">в 2017 году –  </w:t>
      </w:r>
      <w:r w:rsidR="00A825C6">
        <w:rPr>
          <w:sz w:val="26"/>
          <w:szCs w:val="26"/>
          <w:lang w:val="en-US"/>
        </w:rPr>
        <w:t>501.11</w:t>
      </w:r>
      <w:r w:rsidR="00D53108" w:rsidRPr="00696FAD">
        <w:rPr>
          <w:sz w:val="26"/>
          <w:szCs w:val="26"/>
        </w:rPr>
        <w:t xml:space="preserve"> тыс.  рублей;</w:t>
      </w:r>
    </w:p>
    <w:p w:rsidR="00D53108" w:rsidRPr="00696FAD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2018 году – </w:t>
      </w:r>
      <w:r w:rsidR="00A825C6" w:rsidRPr="00A825C6">
        <w:rPr>
          <w:sz w:val="26"/>
          <w:szCs w:val="26"/>
        </w:rPr>
        <w:t>807.13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2019 году – </w:t>
      </w:r>
      <w:r w:rsidR="00A825C6" w:rsidRPr="00A825C6">
        <w:rPr>
          <w:sz w:val="26"/>
          <w:szCs w:val="26"/>
        </w:rPr>
        <w:t>553.38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</w:t>
      </w:r>
      <w:r w:rsidR="00A825C6" w:rsidRPr="00A825C6">
        <w:rPr>
          <w:sz w:val="26"/>
          <w:szCs w:val="26"/>
        </w:rPr>
        <w:t>35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 w:rsidR="00A825C6" w:rsidRPr="00A825C6">
        <w:rPr>
          <w:sz w:val="26"/>
          <w:szCs w:val="26"/>
        </w:rPr>
        <w:t>658.498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59,40</w:t>
      </w:r>
      <w:r w:rsidRPr="00696FAD">
        <w:rPr>
          <w:sz w:val="26"/>
          <w:szCs w:val="26"/>
        </w:rPr>
        <w:t xml:space="preserve"> тыс. рублей</w:t>
      </w:r>
    </w:p>
    <w:p w:rsidR="00A825C6" w:rsidRDefault="00D53108" w:rsidP="00D53108">
      <w:pPr>
        <w:tabs>
          <w:tab w:val="left" w:pos="5655"/>
        </w:tabs>
        <w:ind w:left="360"/>
        <w:rPr>
          <w:sz w:val="26"/>
          <w:szCs w:val="26"/>
          <w:lang w:val="en-US" w:eastAsia="en-US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</w:t>
      </w:r>
      <w:r w:rsidRPr="00696FAD">
        <w:rPr>
          <w:sz w:val="26"/>
          <w:szCs w:val="26"/>
        </w:rPr>
        <w:t>,0 тыс. рублей</w:t>
      </w:r>
      <w:r w:rsidR="00696FAD" w:rsidRPr="00696FAD">
        <w:rPr>
          <w:sz w:val="26"/>
          <w:szCs w:val="26"/>
          <w:lang w:eastAsia="en-US"/>
        </w:rPr>
        <w:t xml:space="preserve">           </w:t>
      </w:r>
    </w:p>
    <w:p w:rsidR="00696FAD" w:rsidRPr="00696FAD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 xml:space="preserve">Раздел 5. Методика </w:t>
      </w:r>
      <w:proofErr w:type="gramStart"/>
      <w:r w:rsidRPr="00696FAD">
        <w:rPr>
          <w:b/>
          <w:sz w:val="26"/>
          <w:szCs w:val="26"/>
        </w:rPr>
        <w:t>расчета значений показателей эффективности реализации программы</w:t>
      </w:r>
      <w:proofErr w:type="gramEnd"/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proofErr w:type="gramStart"/>
      <w:r w:rsidR="000B5D95" w:rsidRPr="00696FAD">
        <w:rPr>
          <w:b/>
          <w:lang w:eastAsia="en-US"/>
        </w:rPr>
        <w:t>об</w:t>
      </w:r>
      <w:proofErr w:type="gramEnd"/>
      <w:r w:rsidR="000B5D95" w:rsidRPr="00696FAD">
        <w:rPr>
          <w:b/>
          <w:lang w:eastAsia="en-US"/>
        </w:rPr>
        <w:t xml:space="preserve"> </w:t>
      </w:r>
      <w:proofErr w:type="gramStart"/>
      <w:r w:rsidR="000B5D95" w:rsidRPr="00696FAD">
        <w:rPr>
          <w:b/>
          <w:lang w:eastAsia="en-US"/>
        </w:rPr>
        <w:t>основных</w:t>
      </w:r>
      <w:proofErr w:type="gramEnd"/>
      <w:r w:rsidRPr="00696FAD">
        <w:rPr>
          <w:b/>
          <w:lang w:eastAsia="en-US"/>
        </w:rPr>
        <w:t xml:space="preserve"> мероприятий муниципальной программы  Ракитненского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23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696FAD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96FAD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0B5D95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23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D53108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23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D53108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23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23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37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552"/>
        <w:gridCol w:w="1418"/>
        <w:gridCol w:w="709"/>
        <w:gridCol w:w="708"/>
        <w:gridCol w:w="1276"/>
        <w:gridCol w:w="567"/>
        <w:gridCol w:w="992"/>
        <w:gridCol w:w="851"/>
        <w:gridCol w:w="850"/>
        <w:gridCol w:w="851"/>
        <w:gridCol w:w="850"/>
        <w:gridCol w:w="851"/>
        <w:gridCol w:w="852"/>
      </w:tblGrid>
      <w:tr w:rsidR="00E26DF1" w:rsidRPr="00D62750" w:rsidTr="00F92602">
        <w:trPr>
          <w:cantSplit/>
          <w:trHeight w:val="48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E26DF1" w:rsidRPr="00D62750" w:rsidRDefault="00E26DF1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  <w:proofErr w:type="gramEnd"/>
          </w:p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3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DF1" w:rsidRPr="00D62750" w:rsidRDefault="00E26DF1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</w:tr>
      <w:tr w:rsidR="00E26DF1" w:rsidRPr="00D62750" w:rsidTr="00E26DF1">
        <w:trPr>
          <w:cantSplit/>
          <w:trHeight w:val="840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F1" w:rsidRPr="00D62750" w:rsidRDefault="00E26DF1" w:rsidP="00D6275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F1" w:rsidRPr="00D62750" w:rsidRDefault="00E26DF1" w:rsidP="00D62750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DF1" w:rsidRPr="00D62750" w:rsidRDefault="00E26DF1" w:rsidP="00D6275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proofErr w:type="gramStart"/>
            <w:r w:rsidRPr="00D62750">
              <w:rPr>
                <w:rFonts w:eastAsia="Calibri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F1" w:rsidRPr="00D62750" w:rsidRDefault="00E26DF1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F1" w:rsidRPr="00D62750" w:rsidRDefault="00E26DF1" w:rsidP="00E26DF1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23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0B5D95" w:rsidRDefault="00E26DF1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 w:rsidR="000B5D95"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CD15F8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553,384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658,498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59,4</w:t>
            </w:r>
          </w:p>
        </w:tc>
      </w:tr>
      <w:tr w:rsidR="00E26DF1" w:rsidRPr="00D62750" w:rsidTr="00E26DF1">
        <w:trPr>
          <w:cantSplit/>
          <w:trHeight w:val="288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DF1" w:rsidRPr="00D62750" w:rsidRDefault="00E26DF1" w:rsidP="00D6275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DF1" w:rsidRPr="00D62750" w:rsidRDefault="00E26DF1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DF1" w:rsidRPr="00D62750" w:rsidRDefault="00E26DF1" w:rsidP="00D6275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DF1" w:rsidRPr="00D62750" w:rsidRDefault="00E26DF1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658,498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59.4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59.4</w:t>
            </w:r>
          </w:p>
        </w:tc>
      </w:tr>
      <w:tr w:rsidR="00E26DF1" w:rsidRPr="00D62750" w:rsidTr="00E26DF1">
        <w:trPr>
          <w:cantSplit/>
          <w:trHeight w:val="248"/>
        </w:trPr>
        <w:tc>
          <w:tcPr>
            <w:tcW w:w="20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DF1" w:rsidRPr="00D62750" w:rsidRDefault="00E26DF1" w:rsidP="00D62750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6DF1" w:rsidRPr="00D62750" w:rsidRDefault="00E26DF1" w:rsidP="00D62750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E26DF1" w:rsidRPr="00D62750" w:rsidTr="00E26DF1">
        <w:trPr>
          <w:cantSplit/>
          <w:trHeight w:val="48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48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E26DF1" w:rsidRPr="00D62750" w:rsidRDefault="00E26DF1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59.4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59.4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107.53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E26DF1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E26DF1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 w:rsidR="006D14EF"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6D14EF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D62750" w:rsidRDefault="006D14EF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D62750" w:rsidRDefault="006D14EF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6D14EF" w:rsidRDefault="006D14EF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6D14EF" w:rsidRDefault="006D14EF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6D14EF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</w:tr>
      <w:tr w:rsidR="00E26DF1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D62750" w:rsidRDefault="00E26DF1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 xml:space="preserve">Обкос территории села, содержание </w:t>
            </w:r>
            <w:proofErr w:type="spellStart"/>
            <w:r w:rsidRPr="00D62750">
              <w:rPr>
                <w:lang w:eastAsia="en-US"/>
              </w:rPr>
              <w:t>мин</w:t>
            </w:r>
            <w:proofErr w:type="gramStart"/>
            <w:r w:rsidRPr="00D62750">
              <w:rPr>
                <w:lang w:eastAsia="en-US"/>
              </w:rPr>
              <w:t>.п</w:t>
            </w:r>
            <w:proofErr w:type="gramEnd"/>
            <w:r w:rsidRPr="00D62750">
              <w:rPr>
                <w:lang w:eastAsia="en-US"/>
              </w:rPr>
              <w:t>олос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E26DF1" w:rsidRDefault="00E26DF1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F1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  <w:tr w:rsidR="006D14EF" w:rsidRPr="00D62750" w:rsidTr="00E26DF1">
        <w:trPr>
          <w:cantSplit/>
          <w:trHeight w:val="2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D62750" w:rsidRDefault="006D14EF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D62750" w:rsidRDefault="006D14EF" w:rsidP="00D627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E26DF1" w:rsidRDefault="006D14EF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4EF" w:rsidRPr="003E4E78" w:rsidRDefault="003E4E78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C"/>
    <w:rsid w:val="00024613"/>
    <w:rsid w:val="00047970"/>
    <w:rsid w:val="00094924"/>
    <w:rsid w:val="000B5D95"/>
    <w:rsid w:val="000C7A80"/>
    <w:rsid w:val="00121A52"/>
    <w:rsid w:val="00146948"/>
    <w:rsid w:val="001751D5"/>
    <w:rsid w:val="001875C8"/>
    <w:rsid w:val="001D6216"/>
    <w:rsid w:val="002064E7"/>
    <w:rsid w:val="00352147"/>
    <w:rsid w:val="003700E2"/>
    <w:rsid w:val="003B65C7"/>
    <w:rsid w:val="003C6673"/>
    <w:rsid w:val="003D2512"/>
    <w:rsid w:val="003D2A38"/>
    <w:rsid w:val="003E4E78"/>
    <w:rsid w:val="00401060"/>
    <w:rsid w:val="00413A3B"/>
    <w:rsid w:val="00421078"/>
    <w:rsid w:val="004267D0"/>
    <w:rsid w:val="004752DE"/>
    <w:rsid w:val="004A3040"/>
    <w:rsid w:val="004C49A2"/>
    <w:rsid w:val="00541FD6"/>
    <w:rsid w:val="00550542"/>
    <w:rsid w:val="005C5CDF"/>
    <w:rsid w:val="00696FAD"/>
    <w:rsid w:val="006A0AA3"/>
    <w:rsid w:val="006D14EF"/>
    <w:rsid w:val="00720EF6"/>
    <w:rsid w:val="00791E14"/>
    <w:rsid w:val="007A0173"/>
    <w:rsid w:val="00827912"/>
    <w:rsid w:val="00841248"/>
    <w:rsid w:val="008C4D1F"/>
    <w:rsid w:val="008D2A72"/>
    <w:rsid w:val="008D752A"/>
    <w:rsid w:val="0093089A"/>
    <w:rsid w:val="009B0DFF"/>
    <w:rsid w:val="009E3A75"/>
    <w:rsid w:val="00A25798"/>
    <w:rsid w:val="00A715D2"/>
    <w:rsid w:val="00A80927"/>
    <w:rsid w:val="00A825C6"/>
    <w:rsid w:val="00A85832"/>
    <w:rsid w:val="00B33650"/>
    <w:rsid w:val="00B63B8E"/>
    <w:rsid w:val="00B63C67"/>
    <w:rsid w:val="00B65B54"/>
    <w:rsid w:val="00B761F3"/>
    <w:rsid w:val="00B86FF1"/>
    <w:rsid w:val="00B92278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F2BE3"/>
    <w:rsid w:val="00F72F32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1E862946D5F714ACECB60BD6421497EBA5A43B07194BAB60F6DFF758Q8l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2021-03-03T05:15:00Z</cp:lastPrinted>
  <dcterms:created xsi:type="dcterms:W3CDTF">2021-03-03T05:27:00Z</dcterms:created>
  <dcterms:modified xsi:type="dcterms:W3CDTF">2021-03-03T05:27:00Z</dcterms:modified>
</cp:coreProperties>
</file>