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4B" w:rsidRDefault="00597A4B" w:rsidP="00597A4B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МУНИЦИПАЛЬНЫЙ КОМИТЕТ</w:t>
      </w:r>
    </w:p>
    <w:p w:rsidR="00597A4B" w:rsidRDefault="00597A4B" w:rsidP="00597A4B">
      <w:pPr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597A4B" w:rsidRDefault="00597A4B" w:rsidP="00597A4B">
      <w:pPr>
        <w:spacing w:line="240" w:lineRule="exact"/>
        <w:jc w:val="center"/>
        <w:rPr>
          <w:b/>
        </w:rPr>
      </w:pPr>
    </w:p>
    <w:p w:rsidR="00597A4B" w:rsidRDefault="00597A4B" w:rsidP="00597A4B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597A4B" w:rsidRDefault="00597A4B" w:rsidP="00597A4B">
      <w:pPr>
        <w:spacing w:line="240" w:lineRule="exact"/>
        <w:jc w:val="center"/>
        <w:rPr>
          <w:sz w:val="28"/>
          <w:szCs w:val="28"/>
        </w:rPr>
      </w:pPr>
    </w:p>
    <w:p w:rsidR="00597A4B" w:rsidRDefault="00F15213" w:rsidP="00597A4B">
      <w:pPr>
        <w:spacing w:line="240" w:lineRule="exact"/>
        <w:rPr>
          <w:b/>
          <w:sz w:val="18"/>
          <w:szCs w:val="18"/>
        </w:rPr>
      </w:pPr>
      <w:r>
        <w:rPr>
          <w:sz w:val="18"/>
          <w:szCs w:val="18"/>
        </w:rPr>
        <w:t>15 июня 2017г</w:t>
      </w:r>
      <w:r w:rsidR="00597A4B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</w:t>
      </w:r>
      <w:r w:rsidR="00597A4B">
        <w:rPr>
          <w:sz w:val="18"/>
          <w:szCs w:val="18"/>
        </w:rPr>
        <w:t xml:space="preserve">         </w:t>
      </w:r>
      <w:r w:rsidR="00597A4B">
        <w:rPr>
          <w:b/>
          <w:sz w:val="18"/>
          <w:szCs w:val="18"/>
        </w:rPr>
        <w:t xml:space="preserve">с. </w:t>
      </w:r>
      <w:proofErr w:type="gramStart"/>
      <w:r w:rsidR="00597A4B">
        <w:rPr>
          <w:b/>
          <w:sz w:val="18"/>
          <w:szCs w:val="18"/>
        </w:rPr>
        <w:t>Ракитное</w:t>
      </w:r>
      <w:proofErr w:type="gramEnd"/>
      <w:r w:rsidR="00597A4B">
        <w:rPr>
          <w:b/>
          <w:sz w:val="18"/>
          <w:szCs w:val="18"/>
        </w:rPr>
        <w:t xml:space="preserve">                                     №</w:t>
      </w:r>
      <w:r>
        <w:rPr>
          <w:b/>
          <w:sz w:val="18"/>
          <w:szCs w:val="18"/>
        </w:rPr>
        <w:t xml:space="preserve"> 53</w:t>
      </w:r>
    </w:p>
    <w:p w:rsidR="00597A4B" w:rsidRDefault="00597A4B" w:rsidP="00597A4B">
      <w:pPr>
        <w:spacing w:line="240" w:lineRule="exact"/>
        <w:rPr>
          <w:b/>
          <w:sz w:val="28"/>
          <w:szCs w:val="28"/>
        </w:rPr>
      </w:pPr>
    </w:p>
    <w:p w:rsidR="00597A4B" w:rsidRDefault="00597A4B" w:rsidP="00597A4B">
      <w:pPr>
        <w:ind w:firstLine="708"/>
        <w:jc w:val="center"/>
        <w:rPr>
          <w:b/>
        </w:rPr>
      </w:pPr>
      <w:r>
        <w:rPr>
          <w:b/>
        </w:rPr>
        <w:t xml:space="preserve">О внесении изменений в Устав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597A4B" w:rsidRDefault="00597A4B" w:rsidP="00597A4B">
      <w:pPr>
        <w:ind w:firstLine="708"/>
        <w:jc w:val="both"/>
        <w:rPr>
          <w:sz w:val="20"/>
          <w:szCs w:val="20"/>
        </w:rPr>
      </w:pPr>
    </w:p>
    <w:p w:rsidR="00597A4B" w:rsidRDefault="00597A4B" w:rsidP="00597A4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целью приведения Устава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поселения, муниципальный комитет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597A4B" w:rsidRDefault="00597A4B" w:rsidP="00597A4B">
      <w:pPr>
        <w:jc w:val="both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597A4B" w:rsidRDefault="00597A4B" w:rsidP="00597A4B">
      <w:pPr>
        <w:jc w:val="both"/>
        <w:rPr>
          <w:sz w:val="20"/>
          <w:szCs w:val="20"/>
        </w:rPr>
      </w:pPr>
    </w:p>
    <w:p w:rsidR="00597A4B" w:rsidRDefault="00597A4B" w:rsidP="00597A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 Внести в Устав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следующие изменения: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пункт 2 части 3 статьи 21 изложить в следующей редакции: 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Приморского края, иных объединений муниципальных образований, политической партией, участия в съезде (конференции) или </w:t>
      </w:r>
      <w:proofErr w:type="gramStart"/>
      <w:r>
        <w:rPr>
          <w:rFonts w:ascii="Times New Roman" w:hAnsi="Times New Roman" w:cs="Times New Roman"/>
        </w:rPr>
        <w:t>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proofErr w:type="gramEnd"/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часть 5 статьи 21 дополнить абзацем следующего содержания: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В случае обращения Губернатора Приморского края с заявлением о досрочном прекращении полномочий депутата муниципального комитета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днем появления оснований для досрочного прекращения полномочий является день поступления в муниципальный комитет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данного заявления»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пункт 3 части 1 статьи 42.2 изложить в следующей редакции: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законами,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proofErr w:type="gramEnd"/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статье 47 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 часть 4 изложить в следующей редакции: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часть 5 изложить в следующей редакции: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  <w:shd w:val="clear" w:color="auto" w:fill="FFFFFF"/>
        </w:rPr>
        <w:t>Порядок и условия предоставления муниципальному служащему ежегодного дополнительного оплачиваемого отпуска за выслугу лет определяются законом Приморского края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.»</w:t>
      </w:r>
      <w:proofErr w:type="gramEnd"/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часть 5 дополнить пунктом 5.1 следующего содержания: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«Муниципальному служащему, для которого установлен ненормированный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дополнить частью 7 следующего содержания:</w:t>
      </w:r>
    </w:p>
    <w:p w:rsidR="00597A4B" w:rsidRDefault="00597A4B" w:rsidP="0059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>
        <w:rPr>
          <w:rFonts w:ascii="Times New Roman" w:hAnsi="Times New Roman" w:cs="Times New Roman"/>
        </w:rPr>
        <w:t xml:space="preserve">.» </w:t>
      </w:r>
      <w:proofErr w:type="gramEnd"/>
    </w:p>
    <w:p w:rsidR="00597A4B" w:rsidRDefault="00597A4B" w:rsidP="00597A4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97A4B" w:rsidRDefault="00597A4B" w:rsidP="00597A4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597A4B" w:rsidRDefault="00597A4B" w:rsidP="00597A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7A4B" w:rsidRDefault="00597A4B" w:rsidP="00597A4B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3E33" w:rsidRDefault="00597A4B" w:rsidP="00597A4B">
      <w:pPr>
        <w:spacing w:line="240" w:lineRule="exact"/>
        <w:jc w:val="both"/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О.А. Кириллов </w:t>
      </w:r>
    </w:p>
    <w:sectPr w:rsidR="00963E33" w:rsidSect="00597A4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B"/>
    <w:rsid w:val="00597A4B"/>
    <w:rsid w:val="00963E33"/>
    <w:rsid w:val="00A64C3A"/>
    <w:rsid w:val="00F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2017-06-19T00:31:00Z</cp:lastPrinted>
  <dcterms:created xsi:type="dcterms:W3CDTF">2017-06-19T23:30:00Z</dcterms:created>
  <dcterms:modified xsi:type="dcterms:W3CDTF">2017-06-19T23:30:00Z</dcterms:modified>
</cp:coreProperties>
</file>