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4F9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83056C" w:rsidRPr="00A114F9" w:rsidRDefault="00C00183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РАКИТНЕНСКОГО</w:t>
      </w:r>
      <w:r w:rsidR="0083056C" w:rsidRPr="00A114F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4F9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056C" w:rsidRPr="00A114F9" w:rsidRDefault="00C00183" w:rsidP="00C00183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РЕШЕНИЕ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056C" w:rsidRPr="00A114F9" w:rsidRDefault="00055B3B" w:rsidP="0083056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27 августа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>20</w:t>
      </w:r>
      <w:r w:rsidR="0083056C" w:rsidRPr="0083056C">
        <w:rPr>
          <w:rFonts w:ascii="Times New Roman" w:hAnsi="Times New Roman"/>
          <w:b/>
          <w:bCs/>
          <w:sz w:val="26"/>
          <w:szCs w:val="26"/>
        </w:rPr>
        <w:t>20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г.  </w:t>
      </w:r>
      <w:r w:rsidR="00C00183">
        <w:rPr>
          <w:rFonts w:ascii="Times New Roman" w:hAnsi="Times New Roman"/>
          <w:b/>
          <w:bCs/>
          <w:sz w:val="26"/>
          <w:szCs w:val="26"/>
        </w:rPr>
        <w:t xml:space="preserve">                      с. </w:t>
      </w:r>
      <w:proofErr w:type="gramStart"/>
      <w:r w:rsidR="00C00183">
        <w:rPr>
          <w:rFonts w:ascii="Times New Roman" w:hAnsi="Times New Roman"/>
          <w:b/>
          <w:bCs/>
          <w:sz w:val="26"/>
          <w:szCs w:val="26"/>
        </w:rPr>
        <w:t>Ракитное</w:t>
      </w:r>
      <w:proofErr w:type="gramEnd"/>
      <w:r w:rsidR="00C001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№  159</w:t>
      </w:r>
    </w:p>
    <w:p w:rsidR="0083056C" w:rsidRPr="00A114F9" w:rsidRDefault="0083056C" w:rsidP="0083056C">
      <w:pPr>
        <w:pStyle w:val="a5"/>
        <w:rPr>
          <w:sz w:val="20"/>
        </w:rPr>
      </w:pPr>
      <w:r w:rsidRPr="00A114F9">
        <w:rPr>
          <w:rFonts w:cs="Calibri"/>
        </w:rPr>
        <w:t xml:space="preserve"> </w:t>
      </w:r>
      <w:r w:rsidRPr="00A114F9">
        <w:rPr>
          <w:rFonts w:cs="Calibri"/>
        </w:rPr>
        <w:br/>
      </w:r>
    </w:p>
    <w:p w:rsidR="0083056C" w:rsidRPr="00A114F9" w:rsidRDefault="0083056C" w:rsidP="0083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14F9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принятия решения о применении к депутату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</w:t>
      </w:r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ипального комитета </w:t>
      </w:r>
      <w:proofErr w:type="spellStart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главе </w:t>
      </w:r>
      <w:proofErr w:type="spellStart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114F9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Законом Приморского края от 25.05.2017 №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соблюдения", </w:t>
      </w:r>
      <w:r w:rsidRPr="00A114F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C00183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00183">
        <w:rPr>
          <w:rFonts w:ascii="Times New Roman" w:hAnsi="Times New Roman"/>
          <w:sz w:val="28"/>
          <w:szCs w:val="28"/>
        </w:rPr>
        <w:t xml:space="preserve"> </w:t>
      </w:r>
      <w:r w:rsidRPr="00A114F9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A114F9">
        <w:rPr>
          <w:rFonts w:ascii="Times New Roman" w:hAnsi="Times New Roman"/>
          <w:sz w:val="28"/>
          <w:szCs w:val="28"/>
        </w:rPr>
        <w:t xml:space="preserve"> Дальнереченского муниципального района Приморского края, муниципальный комитет </w:t>
      </w:r>
      <w:proofErr w:type="spellStart"/>
      <w:r w:rsidR="00C00183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00183">
        <w:rPr>
          <w:rFonts w:ascii="Times New Roman" w:hAnsi="Times New Roman"/>
          <w:sz w:val="28"/>
          <w:szCs w:val="28"/>
        </w:rPr>
        <w:t xml:space="preserve"> </w:t>
      </w:r>
      <w:r w:rsidRPr="00A114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РЕШИЛ:   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 1. Утвердить прилагаемый Порядок </w:t>
      </w:r>
      <w:r w:rsidR="00D5275F" w:rsidRPr="00D5275F">
        <w:rPr>
          <w:rFonts w:ascii="Times New Roman" w:eastAsia="Calibri" w:hAnsi="Times New Roman"/>
          <w:sz w:val="28"/>
          <w:szCs w:val="28"/>
        </w:rPr>
        <w:t xml:space="preserve">принятия решения о применении к депутату муниципального комитета </w:t>
      </w:r>
      <w:proofErr w:type="spellStart"/>
      <w:r w:rsidR="00C00183">
        <w:rPr>
          <w:rFonts w:ascii="Times New Roman" w:eastAsia="Calibri" w:hAnsi="Times New Roman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Calibri" w:hAnsi="Times New Roman"/>
          <w:sz w:val="28"/>
          <w:szCs w:val="28"/>
        </w:rPr>
        <w:t xml:space="preserve"> </w:t>
      </w:r>
      <w:r w:rsidR="00D5275F" w:rsidRPr="00D5275F">
        <w:rPr>
          <w:rFonts w:ascii="Times New Roman" w:eastAsia="Calibri" w:hAnsi="Times New Roman"/>
          <w:sz w:val="28"/>
          <w:szCs w:val="28"/>
        </w:rPr>
        <w:t xml:space="preserve">сельского поселения, главе </w:t>
      </w:r>
      <w:proofErr w:type="spellStart"/>
      <w:r w:rsidR="00C00183">
        <w:rPr>
          <w:rFonts w:ascii="Times New Roman" w:eastAsia="Calibri" w:hAnsi="Times New Roman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Calibri" w:hAnsi="Times New Roman"/>
          <w:sz w:val="28"/>
          <w:szCs w:val="28"/>
        </w:rPr>
        <w:t xml:space="preserve"> </w:t>
      </w:r>
      <w:r w:rsidR="00D5275F" w:rsidRPr="00D5275F">
        <w:rPr>
          <w:rFonts w:ascii="Times New Roman" w:eastAsia="Calibri" w:hAnsi="Times New Roman"/>
          <w:sz w:val="28"/>
          <w:szCs w:val="28"/>
        </w:rPr>
        <w:t>сельского поселения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  <w:r w:rsidRPr="00A114F9">
        <w:rPr>
          <w:rFonts w:ascii="Times New Roman" w:hAnsi="Times New Roman"/>
          <w:sz w:val="28"/>
          <w:szCs w:val="28"/>
        </w:rPr>
        <w:t>.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обнародования, в установленном порядке.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>Глава</w:t>
      </w:r>
    </w:p>
    <w:p w:rsidR="0083056C" w:rsidRPr="00A114F9" w:rsidRDefault="00C00183" w:rsidP="008305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3056C" w:rsidRPr="00A114F9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О.А. Кириллов</w:t>
      </w:r>
      <w:r w:rsidR="0083056C" w:rsidRPr="00A114F9">
        <w:rPr>
          <w:rFonts w:ascii="Times New Roman" w:hAnsi="Times New Roman"/>
          <w:sz w:val="28"/>
          <w:szCs w:val="28"/>
        </w:rPr>
        <w:t xml:space="preserve"> </w:t>
      </w: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  <w:r w:rsidRPr="00A114F9">
        <w:rPr>
          <w:sz w:val="28"/>
          <w:szCs w:val="28"/>
        </w:rPr>
        <w:t xml:space="preserve">                                                                                 </w:t>
      </w:r>
      <w:r w:rsidRPr="00A114F9">
        <w:rPr>
          <w:sz w:val="28"/>
          <w:szCs w:val="28"/>
        </w:rPr>
        <w:tab/>
      </w:r>
      <w:r w:rsidRPr="00A114F9">
        <w:rPr>
          <w:sz w:val="28"/>
          <w:szCs w:val="28"/>
        </w:rPr>
        <w:tab/>
      </w: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lastRenderedPageBreak/>
        <w:t xml:space="preserve">   УТВЕРЖДЕН</w:t>
      </w: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решением муниципального комитета </w:t>
      </w:r>
    </w:p>
    <w:p w:rsidR="0083056C" w:rsidRPr="00A114F9" w:rsidRDefault="00C00183" w:rsidP="008305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3056C" w:rsidRPr="00A114F9">
        <w:rPr>
          <w:rFonts w:ascii="Times New Roman" w:hAnsi="Times New Roman"/>
          <w:sz w:val="28"/>
          <w:szCs w:val="28"/>
        </w:rPr>
        <w:t>сельского поселения</w:t>
      </w:r>
    </w:p>
    <w:p w:rsidR="0083056C" w:rsidRPr="00A114F9" w:rsidRDefault="0083056C" w:rsidP="008305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55B3B">
        <w:rPr>
          <w:rFonts w:ascii="Times New Roman" w:hAnsi="Times New Roman"/>
          <w:sz w:val="28"/>
          <w:szCs w:val="28"/>
        </w:rPr>
        <w:t xml:space="preserve">                     от 27.08.2020 г. №  159</w:t>
      </w:r>
      <w:bookmarkStart w:id="0" w:name="_GoBack"/>
      <w:bookmarkEnd w:id="0"/>
      <w:r w:rsidRPr="00A114F9">
        <w:rPr>
          <w:rFonts w:ascii="Times New Roman" w:hAnsi="Times New Roman"/>
          <w:sz w:val="28"/>
          <w:szCs w:val="28"/>
        </w:rPr>
        <w:t xml:space="preserve">        </w:t>
      </w:r>
    </w:p>
    <w:p w:rsidR="00081A56" w:rsidRP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40DA" w:rsidRPr="00A41A23" w:rsidRDefault="00F940DA" w:rsidP="00A4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 принятия решения о применении к депутату</w:t>
      </w:r>
      <w:r w:rsidR="00343F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комитета </w:t>
      </w:r>
      <w:proofErr w:type="spellStart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A46DF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главе</w:t>
      </w:r>
      <w:r w:rsidR="007730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6E562E" w:rsidRDefault="006E562E" w:rsidP="006E5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7C7E" w:rsidRPr="00A41A23" w:rsidRDefault="00A25BAD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принятия решения о применении к депутату</w:t>
      </w:r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комитета</w:t>
      </w:r>
      <w:r w:rsidR="00D527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A46D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343F9F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 ответственности, предусмотренных частью 7.3-1 статьи 40 Федерального закона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06.10.2003 № 131-ФЗ «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равления в Российской Федерации»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разработан в соответствии с федеральными законами от 06.10.2003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№ 131-ФЗ «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», от 25.12.2008 №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273-ФЗ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«О</w:t>
      </w:r>
      <w:proofErr w:type="gramEnd"/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противодействии коррупции»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аконом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Приморского края от 25.05.2017 № 122-КЗ </w:t>
      </w:r>
      <w:r w:rsidR="00DF10A8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Уставом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16ED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, </w:t>
      </w:r>
      <w:r w:rsidR="00D16ED8" w:rsidRPr="00343F9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D16ED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определяет процедуру принятия решения о применении к депутату</w:t>
      </w:r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комитета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6E56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proofErr w:type="gram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от 06.10.2003 №</w:t>
      </w:r>
      <w:r w:rsidR="00220720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131-ФЗ «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</w:t>
      </w:r>
      <w:proofErr w:type="gramEnd"/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Российской Федерации</w:t>
      </w:r>
      <w:r w:rsidR="00220720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0720" w:rsidRPr="00A41A23" w:rsidRDefault="00220720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1A23">
        <w:rPr>
          <w:rFonts w:ascii="Times New Roman" w:hAnsi="Times New Roman" w:cs="Times New Roman"/>
          <w:sz w:val="28"/>
          <w:szCs w:val="28"/>
        </w:rPr>
        <w:t>К депутату</w:t>
      </w:r>
      <w:r w:rsidR="00D16ED8"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Pr="00A41A23">
        <w:rPr>
          <w:rFonts w:ascii="Times New Roman" w:hAnsi="Times New Roman" w:cs="Times New Roman"/>
          <w:sz w:val="28"/>
          <w:szCs w:val="28"/>
        </w:rPr>
        <w:t xml:space="preserve">,  представившему недостоверные или неполные сведения о доходах, расходах, об имуществе и обязательствах имущественного характера, </w:t>
      </w:r>
      <w:r w:rsidR="00A46DF5" w:rsidRPr="00A46DF5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Pr="00A41A23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E70C4" w:rsidRPr="00A41A23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-     </w:t>
      </w:r>
      <w:r w:rsidR="00DE70C4" w:rsidRPr="00A41A23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E70C4" w:rsidRPr="00A41A23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освобождение депутата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 от замещаемой должности в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,  с лишением права замещать выборные должности  в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  до прекращения срока его полномочий;</w:t>
      </w:r>
    </w:p>
    <w:p w:rsidR="00DE70C4" w:rsidRPr="00A41A23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A46DF5">
        <w:rPr>
          <w:rFonts w:ascii="Times New Roman" w:hAnsi="Times New Roman" w:cs="Times New Roman"/>
          <w:sz w:val="28"/>
          <w:szCs w:val="28"/>
        </w:rPr>
        <w:t>екращения срока его полномочий</w:t>
      </w:r>
      <w:r w:rsidR="00DE70C4" w:rsidRPr="00A41A23">
        <w:rPr>
          <w:rFonts w:ascii="Times New Roman" w:hAnsi="Times New Roman" w:cs="Times New Roman"/>
          <w:sz w:val="28"/>
          <w:szCs w:val="28"/>
        </w:rPr>
        <w:t>.</w:t>
      </w: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3. К </w:t>
      </w:r>
      <w:r w:rsidR="006E562E">
        <w:rPr>
          <w:rFonts w:ascii="Times New Roman" w:hAnsi="Times New Roman" w:cs="Times New Roman"/>
          <w:sz w:val="28"/>
          <w:szCs w:val="28"/>
        </w:rPr>
        <w:t>главе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A25BAD">
        <w:rPr>
          <w:rFonts w:ascii="Times New Roman" w:hAnsi="Times New Roman" w:cs="Times New Roman"/>
          <w:i/>
          <w:sz w:val="28"/>
          <w:szCs w:val="28"/>
        </w:rPr>
        <w:t>,</w:t>
      </w:r>
      <w:r w:rsidR="00343F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41A23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A41A23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доходах, расходах, об имуществе и обязательствах имущественного характера, </w:t>
      </w:r>
      <w:r w:rsidR="00A46DF5" w:rsidRPr="00A46DF5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Pr="00A41A23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</w:p>
    <w:p w:rsidR="00DE70C4" w:rsidRPr="006E562E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2E">
        <w:rPr>
          <w:rFonts w:ascii="Times New Roman" w:hAnsi="Times New Roman" w:cs="Times New Roman"/>
          <w:sz w:val="28"/>
          <w:szCs w:val="28"/>
        </w:rPr>
        <w:t xml:space="preserve">-   </w:t>
      </w:r>
      <w:r w:rsidR="00DE70C4" w:rsidRPr="006E562E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6E562E" w:rsidRPr="006E562E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2E">
        <w:rPr>
          <w:rFonts w:ascii="Times New Roman" w:hAnsi="Times New Roman" w:cs="Times New Roman"/>
          <w:sz w:val="28"/>
          <w:szCs w:val="28"/>
        </w:rPr>
        <w:t xml:space="preserve">-  </w:t>
      </w:r>
      <w:r w:rsidR="006E562E" w:rsidRPr="006E562E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562E" w:rsidRPr="006E562E" w:rsidRDefault="006E562E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2E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C4" w:rsidRPr="00A41A23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0C4" w:rsidRPr="00A41A23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мер ответственности является поступившее в </w:t>
      </w:r>
      <w:r w:rsidR="002F5FB0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343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0C4" w:rsidRPr="00A41A23">
        <w:rPr>
          <w:rFonts w:ascii="Times New Roman" w:hAnsi="Times New Roman" w:cs="Times New Roman"/>
          <w:sz w:val="28"/>
          <w:szCs w:val="28"/>
        </w:rPr>
        <w:t>заявление Губернатора Приморского края, предусмотренное Законом Приморского края от 25.05.2017 № 122-КЗ «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  <w:proofErr w:type="gramEnd"/>
    </w:p>
    <w:p w:rsidR="00281307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. </w:t>
      </w:r>
      <w:r w:rsidR="002F5FB0" w:rsidRPr="002F5FB0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A0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844E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343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одной из мер ответственности, предусмотренных частью 7.3-1 статьи 40 Федерального закона  </w:t>
      </w:r>
      <w:r w:rsidR="00660DC7">
        <w:rPr>
          <w:rFonts w:ascii="Times New Roman" w:hAnsi="Times New Roman" w:cs="Times New Roman"/>
          <w:sz w:val="28"/>
          <w:szCs w:val="28"/>
        </w:rPr>
        <w:t>о</w:t>
      </w:r>
      <w:r w:rsidR="00DE70C4" w:rsidRPr="00A41A23">
        <w:rPr>
          <w:rFonts w:ascii="Times New Roman" w:hAnsi="Times New Roman" w:cs="Times New Roman"/>
          <w:sz w:val="28"/>
          <w:szCs w:val="28"/>
        </w:rPr>
        <w:t>т 06.10.2003 № 131-ФЗ «Об общих принципах организации местного самоупр</w:t>
      </w:r>
      <w:r w:rsidR="00660DC7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DE70C4" w:rsidRPr="00A41A23">
        <w:rPr>
          <w:rFonts w:ascii="Times New Roman" w:hAnsi="Times New Roman" w:cs="Times New Roman"/>
          <w:sz w:val="28"/>
          <w:szCs w:val="28"/>
        </w:rPr>
        <w:t>на основе принципов справедливости, соразмерности и неотвратимости.</w:t>
      </w: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При принятии решения учитываются характер совершенного коррупционного правонарушения, </w:t>
      </w:r>
      <w:r w:rsidR="00281307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фактические обстоятельства</w:t>
      </w:r>
      <w:r w:rsidR="00343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30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совершения</w:t>
      </w:r>
      <w:r w:rsidR="00281307" w:rsidRPr="00A41A23">
        <w:rPr>
          <w:rFonts w:ascii="Times New Roman" w:hAnsi="Times New Roman" w:cs="Times New Roman"/>
          <w:sz w:val="28"/>
          <w:szCs w:val="28"/>
        </w:rPr>
        <w:t xml:space="preserve">, </w:t>
      </w:r>
      <w:r w:rsidR="0003718B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ственность допущенных нарушений</w:t>
      </w:r>
      <w:r w:rsidRPr="00A41A23">
        <w:rPr>
          <w:rFonts w:ascii="Times New Roman" w:hAnsi="Times New Roman" w:cs="Times New Roman"/>
          <w:sz w:val="28"/>
          <w:szCs w:val="28"/>
        </w:rPr>
        <w:t xml:space="preserve">, а также личность лица, </w:t>
      </w:r>
      <w:r w:rsidR="002F5FB0">
        <w:rPr>
          <w:rFonts w:ascii="Times New Roman" w:hAnsi="Times New Roman" w:cs="Times New Roman"/>
          <w:sz w:val="28"/>
          <w:szCs w:val="28"/>
        </w:rPr>
        <w:t>в отношении которого рассматривается соответствующий вопрос</w:t>
      </w:r>
      <w:r w:rsidRPr="00A41A23">
        <w:rPr>
          <w:rFonts w:ascii="Times New Roman" w:hAnsi="Times New Roman" w:cs="Times New Roman"/>
          <w:sz w:val="28"/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660DC7" w:rsidRPr="00A41A23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70C4" w:rsidRPr="00A41A23" w:rsidRDefault="0028130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Депутаты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44EA0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844E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решение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мер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етственности  или об отказе в ее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применении в отношении депутата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решение о применении меры ответственности) в течение трех месяцев со дня по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Губернатора Приморского края. </w:t>
      </w:r>
    </w:p>
    <w:p w:rsidR="00773A8A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Вопрос о принятии решения о применении мер ответственности подлежит рассмотрению на открытом заседании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принимается отдельно в отношении каждого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большинством голосов от установленной численности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комитета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порядке, установленном регламентом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 применении меры ответственности оформляется в письменной форме и должно содержать: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имя, отчество;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должность;</w:t>
      </w:r>
    </w:p>
    <w:p w:rsidR="00DE70C4" w:rsidRPr="00A41A23" w:rsidRDefault="0003718B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указание на принятую меру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ответственности с обоснованием ее применения;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срок действия меры ответственности (при наличии).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применении меры ответственности в течение пяти дней со дня его принятия направляется Губернатору Приморского края.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подлежит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официальному обнародованию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десяти дней</w:t>
      </w:r>
      <w:r w:rsidR="00660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принятия,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предусмотренном Уставом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опубликования нормативных правовых актов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размещается на официальном сайте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 </w:t>
      </w:r>
      <w:r w:rsidR="00C277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277F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>Ракитненского</w:t>
      </w:r>
      <w:proofErr w:type="spellEnd"/>
      <w:r w:rsidR="005F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применении меры ответственности в порядке, установленном действующим законодательством.</w:t>
      </w:r>
    </w:p>
    <w:p w:rsidR="00660DC7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DE70C4" w:rsidP="00C5412D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DE70C4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DE70C4" w:rsidRPr="00A41A23" w:rsidSect="00081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E"/>
    <w:rsid w:val="0003718B"/>
    <w:rsid w:val="00044253"/>
    <w:rsid w:val="00055B3B"/>
    <w:rsid w:val="00072E2B"/>
    <w:rsid w:val="00081A56"/>
    <w:rsid w:val="000A3E10"/>
    <w:rsid w:val="00142F53"/>
    <w:rsid w:val="001C0B3B"/>
    <w:rsid w:val="00220720"/>
    <w:rsid w:val="00281307"/>
    <w:rsid w:val="002F5FB0"/>
    <w:rsid w:val="003031A4"/>
    <w:rsid w:val="003426D0"/>
    <w:rsid w:val="00343F9F"/>
    <w:rsid w:val="00350AF2"/>
    <w:rsid w:val="00356E57"/>
    <w:rsid w:val="003F5A84"/>
    <w:rsid w:val="00452B88"/>
    <w:rsid w:val="00524BEC"/>
    <w:rsid w:val="005F63D8"/>
    <w:rsid w:val="00660DC7"/>
    <w:rsid w:val="00697C7E"/>
    <w:rsid w:val="006A4390"/>
    <w:rsid w:val="006E562E"/>
    <w:rsid w:val="00773014"/>
    <w:rsid w:val="00773A8A"/>
    <w:rsid w:val="00785D53"/>
    <w:rsid w:val="007D2868"/>
    <w:rsid w:val="0083056C"/>
    <w:rsid w:val="00844EA0"/>
    <w:rsid w:val="00851BDB"/>
    <w:rsid w:val="00897435"/>
    <w:rsid w:val="008F7B37"/>
    <w:rsid w:val="009E4FBE"/>
    <w:rsid w:val="00A25BAD"/>
    <w:rsid w:val="00A41A23"/>
    <w:rsid w:val="00A46DF5"/>
    <w:rsid w:val="00B11375"/>
    <w:rsid w:val="00B46A89"/>
    <w:rsid w:val="00B564B5"/>
    <w:rsid w:val="00BD2DB2"/>
    <w:rsid w:val="00BF2BB9"/>
    <w:rsid w:val="00C00183"/>
    <w:rsid w:val="00C277FB"/>
    <w:rsid w:val="00C5412D"/>
    <w:rsid w:val="00C76246"/>
    <w:rsid w:val="00CC5FB4"/>
    <w:rsid w:val="00D16ED8"/>
    <w:rsid w:val="00D5275F"/>
    <w:rsid w:val="00DB190F"/>
    <w:rsid w:val="00DD21D5"/>
    <w:rsid w:val="00DE70C4"/>
    <w:rsid w:val="00DF10A8"/>
    <w:rsid w:val="00EB1EDB"/>
    <w:rsid w:val="00F9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E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E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Владелец</cp:lastModifiedBy>
  <cp:revision>2</cp:revision>
  <cp:lastPrinted>2020-07-22T04:13:00Z</cp:lastPrinted>
  <dcterms:created xsi:type="dcterms:W3CDTF">2020-08-27T01:22:00Z</dcterms:created>
  <dcterms:modified xsi:type="dcterms:W3CDTF">2020-08-27T01:22:00Z</dcterms:modified>
</cp:coreProperties>
</file>