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F" w:rsidRPr="00946AB4" w:rsidRDefault="00D7628F" w:rsidP="00D7628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6179529" r:id="rId6"/>
        </w:object>
      </w:r>
    </w:p>
    <w:p w:rsidR="00D7628F" w:rsidRDefault="00D7628F" w:rsidP="00D76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7628F" w:rsidRDefault="00D7628F" w:rsidP="00D76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7628F" w:rsidRPr="008F2840" w:rsidRDefault="00D7628F" w:rsidP="00D762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D7628F" w:rsidRPr="008F2840" w:rsidRDefault="00D7628F" w:rsidP="00D762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D7628F" w:rsidRDefault="00D7628F" w:rsidP="00D7628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D7628F" w:rsidRPr="007B5C32" w:rsidRDefault="00D7628F" w:rsidP="00D7628F">
      <w:pPr>
        <w:jc w:val="center"/>
        <w:rPr>
          <w:b/>
          <w:sz w:val="26"/>
          <w:szCs w:val="26"/>
        </w:rPr>
      </w:pPr>
    </w:p>
    <w:p w:rsidR="00D7628F" w:rsidRDefault="00D7628F" w:rsidP="00D7628F">
      <w:pPr>
        <w:jc w:val="center"/>
      </w:pPr>
      <w:r w:rsidRPr="008F2840">
        <w:t>ПОСТАНОВЛЕНИЕ</w:t>
      </w:r>
    </w:p>
    <w:p w:rsidR="00D7628F" w:rsidRDefault="00D7628F" w:rsidP="00D7628F">
      <w:pPr>
        <w:jc w:val="center"/>
      </w:pPr>
    </w:p>
    <w:p w:rsidR="00D7628F" w:rsidRPr="007B5C32" w:rsidRDefault="00D7628F" w:rsidP="00D7628F">
      <w:pPr>
        <w:jc w:val="center"/>
      </w:pPr>
    </w:p>
    <w:p w:rsidR="00D7628F" w:rsidRPr="008F2840" w:rsidRDefault="00D7628F" w:rsidP="00D7628F">
      <w:pPr>
        <w:rPr>
          <w:sz w:val="20"/>
          <w:szCs w:val="20"/>
        </w:rPr>
      </w:pPr>
      <w:r>
        <w:rPr>
          <w:sz w:val="20"/>
          <w:szCs w:val="20"/>
        </w:rPr>
        <w:t xml:space="preserve">31 июля 2019г  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</w:t>
      </w:r>
      <w:r w:rsidR="004D2A46">
        <w:rPr>
          <w:sz w:val="20"/>
          <w:szCs w:val="20"/>
        </w:rPr>
        <w:t xml:space="preserve">                 </w:t>
      </w:r>
      <w:r w:rsidRPr="008F2840">
        <w:rPr>
          <w:sz w:val="20"/>
          <w:szCs w:val="20"/>
        </w:rPr>
        <w:t xml:space="preserve">       №</w:t>
      </w:r>
      <w:r>
        <w:rPr>
          <w:sz w:val="20"/>
          <w:szCs w:val="20"/>
        </w:rPr>
        <w:t xml:space="preserve"> 48</w:t>
      </w:r>
    </w:p>
    <w:p w:rsidR="00D7628F" w:rsidRPr="008F2840" w:rsidRDefault="00D7628F" w:rsidP="00D7628F">
      <w:pPr>
        <w:rPr>
          <w:sz w:val="20"/>
          <w:szCs w:val="20"/>
        </w:rPr>
      </w:pPr>
    </w:p>
    <w:p w:rsidR="00151A6F" w:rsidRDefault="004D2A46" w:rsidP="00151A6F">
      <w:pPr>
        <w:jc w:val="center"/>
        <w:rPr>
          <w:b/>
          <w:bCs/>
        </w:rPr>
      </w:pPr>
      <w:r w:rsidRPr="004D2A46">
        <w:tab/>
      </w:r>
      <w:r w:rsidRPr="004D2A46">
        <w:rPr>
          <w:b/>
          <w:bCs/>
        </w:rPr>
        <w:t xml:space="preserve">О Порядке и сроках составления </w:t>
      </w:r>
      <w:r w:rsidRPr="004D2A46">
        <w:rPr>
          <w:b/>
          <w:bCs/>
        </w:rPr>
        <w:br/>
        <w:t xml:space="preserve">проекта бюджета </w:t>
      </w:r>
      <w:proofErr w:type="spellStart"/>
      <w:r w:rsidRPr="004D2A46">
        <w:rPr>
          <w:b/>
          <w:bCs/>
        </w:rPr>
        <w:t>Ракитненского</w:t>
      </w:r>
      <w:proofErr w:type="spellEnd"/>
      <w:r w:rsidRPr="004D2A46">
        <w:rPr>
          <w:b/>
          <w:bCs/>
        </w:rPr>
        <w:t xml:space="preserve"> сельского поселения </w:t>
      </w:r>
      <w:proofErr w:type="gramStart"/>
      <w:r w:rsidRPr="004D2A46">
        <w:rPr>
          <w:b/>
          <w:bCs/>
        </w:rPr>
        <w:t>на</w:t>
      </w:r>
      <w:proofErr w:type="gramEnd"/>
      <w:r w:rsidRPr="004D2A46">
        <w:rPr>
          <w:b/>
          <w:bCs/>
        </w:rPr>
        <w:t xml:space="preserve"> </w:t>
      </w:r>
    </w:p>
    <w:p w:rsidR="004D2A46" w:rsidRDefault="00151A6F" w:rsidP="00151A6F">
      <w:pPr>
        <w:jc w:val="center"/>
      </w:pPr>
      <w:r>
        <w:rPr>
          <w:b/>
          <w:bCs/>
        </w:rPr>
        <w:t>о</w:t>
      </w:r>
      <w:r w:rsidR="004D2A46" w:rsidRPr="004D2A46">
        <w:rPr>
          <w:b/>
          <w:bCs/>
        </w:rPr>
        <w:t>чередной</w:t>
      </w:r>
      <w:r>
        <w:rPr>
          <w:b/>
          <w:bCs/>
        </w:rPr>
        <w:t xml:space="preserve"> </w:t>
      </w:r>
      <w:r w:rsidR="004D2A46" w:rsidRPr="004D2A46">
        <w:rPr>
          <w:b/>
          <w:bCs/>
        </w:rPr>
        <w:t xml:space="preserve"> финансовый год и на плановый период </w:t>
      </w:r>
      <w:r w:rsidR="004D2A46" w:rsidRPr="004D2A46">
        <w:t> </w:t>
      </w:r>
    </w:p>
    <w:p w:rsidR="00151A6F" w:rsidRPr="004D2A46" w:rsidRDefault="00151A6F" w:rsidP="00151A6F">
      <w:pPr>
        <w:jc w:val="center"/>
      </w:pPr>
      <w:bookmarkStart w:id="0" w:name="_GoBack"/>
      <w:bookmarkEnd w:id="0"/>
    </w:p>
    <w:p w:rsidR="004D2A46" w:rsidRPr="004D2A46" w:rsidRDefault="004D2A46" w:rsidP="004D2A46">
      <w:pPr>
        <w:ind w:firstLine="709"/>
        <w:jc w:val="both"/>
      </w:pPr>
      <w:proofErr w:type="gramStart"/>
      <w:r w:rsidRPr="004D2A46">
        <w:t xml:space="preserve">В соответствии со статьями 169, 184 Бюджетного кодекса Российской Федерации, Положением о бюджетном процессе в </w:t>
      </w:r>
      <w:proofErr w:type="spellStart"/>
      <w:r w:rsidRPr="004D2A46">
        <w:t>Ракитненском</w:t>
      </w:r>
      <w:proofErr w:type="spellEnd"/>
      <w:r w:rsidRPr="004D2A46">
        <w:t xml:space="preserve"> сельском поселении, утвержденном решением муниципального комитета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 от 10 октября 2016г № 27(в редакции решения от 30 июля 2019года №124) , в целях обеспечения составления проекта бюджета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</w:t>
      </w:r>
      <w:r w:rsidRPr="004D2A46">
        <w:rPr>
          <w:b/>
          <w:bCs/>
        </w:rPr>
        <w:t xml:space="preserve"> </w:t>
      </w:r>
      <w:r w:rsidRPr="004D2A46">
        <w:t xml:space="preserve">на очередной финансовый год и на плановый период </w:t>
      </w:r>
      <w:proofErr w:type="gramEnd"/>
    </w:p>
    <w:p w:rsidR="004D2A46" w:rsidRPr="004D2A46" w:rsidRDefault="004D2A46" w:rsidP="004D2A46">
      <w:pPr>
        <w:ind w:firstLine="709"/>
        <w:jc w:val="both"/>
      </w:pPr>
    </w:p>
    <w:p w:rsidR="004D2A46" w:rsidRPr="004D2A46" w:rsidRDefault="004D2A46" w:rsidP="004D2A46">
      <w:pPr>
        <w:spacing w:before="100" w:beforeAutospacing="1" w:after="100" w:afterAutospacing="1"/>
      </w:pPr>
      <w:r w:rsidRPr="004D2A46">
        <w:t>ПОСТАНОВЛЯЮ: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 xml:space="preserve">           1. Внести изменения в Порядок и сроки составления проекта бюджета </w:t>
      </w:r>
      <w:proofErr w:type="spellStart"/>
      <w:r w:rsidRPr="004D2A46">
        <w:t>Ракитненского</w:t>
      </w:r>
      <w:proofErr w:type="spellEnd"/>
      <w:r w:rsidRPr="004D2A46">
        <w:t xml:space="preserve">  сельского поселения на очередной финансовый год и на плановый период, утвержденный  постановлением администрации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 от 28.06. 2018года  № 40 «а» (далее – Порядок):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>- пункт 2 Порядка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6"/>
        <w:gridCol w:w="3968"/>
        <w:gridCol w:w="1912"/>
        <w:gridCol w:w="3005"/>
      </w:tblGrid>
      <w:tr w:rsidR="004D2A46" w:rsidRPr="004D2A46" w:rsidTr="00EE76CE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№ </w:t>
            </w:r>
            <w:proofErr w:type="gramStart"/>
            <w:r w:rsidRPr="004D2A46">
              <w:t>п</w:t>
            </w:r>
            <w:proofErr w:type="gramEnd"/>
            <w:r w:rsidRPr="004D2A46"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Содержание </w:t>
            </w:r>
            <w:r w:rsidRPr="004D2A46"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Ответственный </w:t>
            </w:r>
            <w:r w:rsidRPr="004D2A46">
              <w:br/>
              <w:t>исполнитель</w:t>
            </w:r>
          </w:p>
        </w:tc>
      </w:tr>
      <w:tr w:rsidR="004D2A46" w:rsidRPr="004D2A46" w:rsidTr="00EE76CE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>4</w:t>
            </w:r>
          </w:p>
        </w:tc>
      </w:tr>
      <w:tr w:rsidR="004D2A46" w:rsidRPr="004D2A46" w:rsidTr="00EE76C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4D2A46">
              <w:t>2.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D2A46">
              <w:t xml:space="preserve">Формирование планов графиков в целях планирования закупок товаров, работ, услуг для обеспечения нужд </w:t>
            </w:r>
            <w:proofErr w:type="spellStart"/>
            <w:r w:rsidRPr="004D2A46">
              <w:t>Ракитненского</w:t>
            </w:r>
            <w:proofErr w:type="spellEnd"/>
            <w:r w:rsidRPr="004D2A46">
              <w:t xml:space="preserve"> 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до 10 августа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2A46" w:rsidRPr="004D2A46" w:rsidRDefault="004D2A46" w:rsidP="00EE76CE">
            <w:pPr>
              <w:spacing w:before="100" w:beforeAutospacing="1" w:after="100" w:afterAutospacing="1"/>
              <w:jc w:val="center"/>
            </w:pPr>
            <w:r w:rsidRPr="004D2A46">
              <w:t xml:space="preserve">Главный бухгалтер администрации поселения Руководители муниципальных учреждений </w:t>
            </w:r>
            <w:proofErr w:type="spellStart"/>
            <w:r w:rsidRPr="004D2A46">
              <w:t>Ракитненского</w:t>
            </w:r>
            <w:proofErr w:type="spellEnd"/>
            <w:r w:rsidRPr="004D2A46">
              <w:t xml:space="preserve"> сельского поселения</w:t>
            </w:r>
          </w:p>
        </w:tc>
      </w:tr>
    </w:tbl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 xml:space="preserve">         2.  Настоящее постановление вступает в силу с момента его подписания и подлежит размещению на официальном сайте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  в сети «Интернет».</w:t>
      </w:r>
    </w:p>
    <w:p w:rsidR="004D2A46" w:rsidRDefault="004D2A46" w:rsidP="004D2A46">
      <w:pPr>
        <w:spacing w:before="100" w:beforeAutospacing="1" w:after="100" w:afterAutospacing="1"/>
        <w:jc w:val="both"/>
      </w:pPr>
      <w:r w:rsidRPr="004D2A46">
        <w:lastRenderedPageBreak/>
        <w:t xml:space="preserve">     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>
        <w:t xml:space="preserve">      </w:t>
      </w:r>
      <w:r w:rsidRPr="004D2A46">
        <w:t xml:space="preserve">   3. Обеспечить доведение  настоящего постановление до управления финансов администрации Дальнереченского муниципального района, главных распорядителей и получателей  средств бюджета поселения для руководства при составлении проекта бюджета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 начиная с бюджета  на 2020 год и на плановый период 2021 и 2022 годов.</w:t>
      </w:r>
    </w:p>
    <w:p w:rsidR="004D2A46" w:rsidRPr="004D2A46" w:rsidRDefault="004D2A46" w:rsidP="004D2A46">
      <w:pPr>
        <w:spacing w:before="100" w:beforeAutospacing="1" w:after="100" w:afterAutospacing="1"/>
        <w:jc w:val="both"/>
      </w:pPr>
      <w:r w:rsidRPr="004D2A46">
        <w:t xml:space="preserve">        4. </w:t>
      </w:r>
      <w:proofErr w:type="gramStart"/>
      <w:r w:rsidRPr="004D2A46">
        <w:t>Контроль за</w:t>
      </w:r>
      <w:proofErr w:type="gramEnd"/>
      <w:r w:rsidRPr="004D2A46">
        <w:t xml:space="preserve"> выполнением настоящего постановления оставляю за собой.</w:t>
      </w:r>
    </w:p>
    <w:p w:rsidR="004D2A46" w:rsidRPr="004D2A46" w:rsidRDefault="004D2A46" w:rsidP="004D2A46">
      <w:pPr>
        <w:spacing w:before="100" w:beforeAutospacing="1" w:after="100" w:afterAutospacing="1"/>
        <w:jc w:val="center"/>
      </w:pPr>
      <w:r w:rsidRPr="004D2A46">
        <w:t>  </w:t>
      </w:r>
    </w:p>
    <w:p w:rsidR="004D2A46" w:rsidRPr="004D2A46" w:rsidRDefault="004D2A46" w:rsidP="004D2A46">
      <w:pPr>
        <w:spacing w:before="100" w:beforeAutospacing="1" w:after="100" w:afterAutospacing="1"/>
      </w:pPr>
      <w:r w:rsidRPr="004D2A46">
        <w:t xml:space="preserve">Глава </w:t>
      </w:r>
      <w:proofErr w:type="spellStart"/>
      <w:r w:rsidRPr="004D2A46">
        <w:t>Ракитненского</w:t>
      </w:r>
      <w:proofErr w:type="spellEnd"/>
      <w:r w:rsidRPr="004D2A46">
        <w:t xml:space="preserve"> сельского поселения                                  </w:t>
      </w:r>
      <w:proofErr w:type="spellStart"/>
      <w:r w:rsidRPr="004D2A46">
        <w:t>О.А.Кириллов</w:t>
      </w:r>
      <w:proofErr w:type="spellEnd"/>
      <w:r w:rsidRPr="004D2A46">
        <w:t xml:space="preserve">                </w:t>
      </w:r>
    </w:p>
    <w:p w:rsidR="004D2A46" w:rsidRPr="004D2A46" w:rsidRDefault="004D2A46" w:rsidP="004D2A46">
      <w:r w:rsidRPr="004D2A46">
        <w:br w:type="textWrapping" w:clear="all"/>
      </w: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4D2A46" w:rsidRPr="004D2A46" w:rsidRDefault="004D2A46" w:rsidP="004D2A46">
      <w:pPr>
        <w:spacing w:after="100" w:afterAutospacing="1"/>
        <w:jc w:val="right"/>
      </w:pPr>
    </w:p>
    <w:p w:rsidR="00D7628F" w:rsidRPr="004D2A46" w:rsidRDefault="00D7628F" w:rsidP="004D2A46">
      <w:pPr>
        <w:tabs>
          <w:tab w:val="left" w:pos="2712"/>
        </w:tabs>
        <w:spacing w:after="100" w:afterAutospacing="1"/>
      </w:pPr>
    </w:p>
    <w:sectPr w:rsidR="00D7628F" w:rsidRPr="004D2A46" w:rsidSect="00B227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F"/>
    <w:rsid w:val="00151A6F"/>
    <w:rsid w:val="004D2A46"/>
    <w:rsid w:val="005E1B40"/>
    <w:rsid w:val="00B22791"/>
    <w:rsid w:val="00D01501"/>
    <w:rsid w:val="00D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2019-08-01T05:44:00Z</dcterms:created>
  <dcterms:modified xsi:type="dcterms:W3CDTF">2019-08-01T05:46:00Z</dcterms:modified>
</cp:coreProperties>
</file>