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43" w:rsidRDefault="006C5243" w:rsidP="007C42B0">
      <w:pPr>
        <w:pStyle w:val="a3"/>
        <w:jc w:val="left"/>
      </w:pPr>
    </w:p>
    <w:p w:rsidR="006C5243" w:rsidRPr="008747E1" w:rsidRDefault="006C5243" w:rsidP="006C524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>Муниципальный комитет</w:t>
      </w:r>
    </w:p>
    <w:p w:rsidR="006C5243" w:rsidRPr="008747E1" w:rsidRDefault="000B00E0" w:rsidP="006C524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="006C5243" w:rsidRPr="008747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5243" w:rsidRPr="008747E1" w:rsidRDefault="006C5243" w:rsidP="006C524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6C5243" w:rsidRPr="008747E1" w:rsidRDefault="006C5243" w:rsidP="006C524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6C5243" w:rsidRPr="008747E1" w:rsidRDefault="006C5243" w:rsidP="006C52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627EA" w:rsidRDefault="00F7578D" w:rsidP="00B24365">
      <w:pPr>
        <w:pStyle w:val="ConsTitle"/>
        <w:widowControl/>
        <w:tabs>
          <w:tab w:val="left" w:pos="1515"/>
          <w:tab w:val="center" w:pos="4985"/>
        </w:tabs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6C5243" w:rsidRPr="008747E1">
        <w:rPr>
          <w:rFonts w:ascii="Times New Roman" w:hAnsi="Times New Roman" w:cs="Times New Roman"/>
          <w:sz w:val="28"/>
          <w:szCs w:val="28"/>
        </w:rPr>
        <w:t>РЕШЕНИЕ</w:t>
      </w:r>
    </w:p>
    <w:p w:rsidR="002B135E" w:rsidRDefault="002B135E" w:rsidP="002B135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5243" w:rsidRPr="00EF548F" w:rsidRDefault="002B135E" w:rsidP="005627EA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5038">
        <w:rPr>
          <w:rFonts w:ascii="Times New Roman" w:hAnsi="Times New Roman" w:cs="Times New Roman"/>
          <w:sz w:val="28"/>
          <w:szCs w:val="28"/>
        </w:rPr>
        <w:t xml:space="preserve"> </w:t>
      </w:r>
      <w:r w:rsidR="00EF548F">
        <w:rPr>
          <w:rFonts w:ascii="Times New Roman" w:hAnsi="Times New Roman" w:cs="Times New Roman"/>
          <w:sz w:val="28"/>
          <w:szCs w:val="28"/>
        </w:rPr>
        <w:t xml:space="preserve">   22</w:t>
      </w:r>
      <w:bookmarkStart w:id="0" w:name="_GoBack"/>
      <w:bookmarkEnd w:id="0"/>
      <w:r w:rsidR="00F7578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B24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2023г</w:t>
      </w:r>
      <w:r w:rsidR="009750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578D">
        <w:rPr>
          <w:rFonts w:ascii="Times New Roman" w:hAnsi="Times New Roman" w:cs="Times New Roman"/>
          <w:sz w:val="28"/>
          <w:szCs w:val="28"/>
        </w:rPr>
        <w:t xml:space="preserve">  </w:t>
      </w:r>
      <w:r w:rsidR="00975038">
        <w:rPr>
          <w:rFonts w:ascii="Times New Roman" w:hAnsi="Times New Roman" w:cs="Times New Roman"/>
          <w:sz w:val="28"/>
          <w:szCs w:val="28"/>
        </w:rPr>
        <w:t xml:space="preserve"> </w:t>
      </w:r>
      <w:r w:rsidR="006C5243" w:rsidRPr="008747E1">
        <w:rPr>
          <w:rFonts w:ascii="Times New Roman" w:hAnsi="Times New Roman" w:cs="Times New Roman"/>
          <w:sz w:val="28"/>
          <w:szCs w:val="28"/>
        </w:rPr>
        <w:t xml:space="preserve">с. </w:t>
      </w:r>
      <w:r w:rsidR="000B00E0">
        <w:rPr>
          <w:rFonts w:ascii="Times New Roman" w:hAnsi="Times New Roman" w:cs="Times New Roman"/>
          <w:sz w:val="28"/>
          <w:szCs w:val="28"/>
        </w:rPr>
        <w:t>Ракитное</w:t>
      </w:r>
      <w:r w:rsidR="006C5243" w:rsidRPr="008747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50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2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7E1">
        <w:rPr>
          <w:rFonts w:ascii="Times New Roman" w:hAnsi="Times New Roman" w:cs="Times New Roman"/>
          <w:sz w:val="28"/>
          <w:szCs w:val="28"/>
        </w:rPr>
        <w:t>№</w:t>
      </w:r>
      <w:r w:rsidR="00F7578D">
        <w:rPr>
          <w:rFonts w:ascii="Times New Roman" w:hAnsi="Times New Roman" w:cs="Times New Roman"/>
          <w:sz w:val="28"/>
          <w:szCs w:val="28"/>
        </w:rPr>
        <w:t xml:space="preserve">  98</w:t>
      </w:r>
      <w:proofErr w:type="gramEnd"/>
    </w:p>
    <w:p w:rsidR="006C5243" w:rsidRPr="008747E1" w:rsidRDefault="006C5243" w:rsidP="006C5243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p w:rsidR="008747E1" w:rsidRDefault="006C5243" w:rsidP="008E3343">
      <w:pPr>
        <w:spacing w:line="240" w:lineRule="auto"/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О внесении изменений в решение муниципального комитета </w:t>
      </w:r>
      <w:r w:rsidR="000B00E0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Ракитненского </w:t>
      </w:r>
      <w:r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сельского поселения </w:t>
      </w:r>
      <w:r w:rsidR="000B00E0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от 30.07</w:t>
      </w:r>
      <w:r w:rsidR="00B042C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.2019</w:t>
      </w:r>
      <w:r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года № </w:t>
      </w:r>
      <w:r w:rsidR="000B00E0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123</w:t>
      </w:r>
      <w:r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«</w:t>
      </w:r>
      <w:r w:rsidR="005B2B47"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О земельном налоге на территории </w:t>
      </w:r>
      <w:r w:rsidR="000B00E0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Ракитненского</w:t>
      </w:r>
      <w:r w:rsidR="005B2B47"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сельского поселения</w:t>
      </w:r>
      <w:r w:rsidR="00B042C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Дальнереченского муниципального района</w:t>
      </w:r>
      <w:r w:rsidR="005B2B47"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»</w:t>
      </w:r>
    </w:p>
    <w:p w:rsidR="002B135E" w:rsidRPr="008E3343" w:rsidRDefault="002B135E" w:rsidP="008E33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B82" w:rsidRDefault="008747E1" w:rsidP="002B135E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           </w:t>
      </w:r>
      <w:r w:rsidR="00531B82"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CD61B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главой 31 «Земельный налог» Налогового кодекса</w:t>
      </w:r>
      <w:r w:rsidR="00531B82"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Российской Федерации, </w:t>
      </w:r>
      <w:r w:rsidR="00CD61B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руководствуясь </w:t>
      </w:r>
      <w:r w:rsidR="00531B82"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Уставом </w:t>
      </w:r>
      <w:r w:rsidR="000B00E0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Ракитненского</w:t>
      </w:r>
      <w:r w:rsidR="00531B82"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сельского поселения, муниципальный комитет </w:t>
      </w:r>
      <w:r w:rsidR="000B00E0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Ракитненского</w:t>
      </w:r>
      <w:r w:rsidR="00531B82"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сельского поселения  </w:t>
      </w:r>
    </w:p>
    <w:p w:rsidR="002B135E" w:rsidRPr="008747E1" w:rsidRDefault="002B135E" w:rsidP="002B135E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</w:p>
    <w:p w:rsidR="00531B82" w:rsidRDefault="00531B82" w:rsidP="002B135E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РЕШИЛ:</w:t>
      </w:r>
    </w:p>
    <w:p w:rsidR="002B135E" w:rsidRPr="008747E1" w:rsidRDefault="002B135E" w:rsidP="002B135E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</w:p>
    <w:p w:rsidR="005627EA" w:rsidRDefault="00531B82" w:rsidP="002B135E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       1.Внести в решение муниципального комитета </w:t>
      </w:r>
      <w:r w:rsidR="000B00E0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Ракитненского сельского поселения от 30.07.2019 года №12</w:t>
      </w:r>
      <w:r w:rsidR="00C86E4C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3</w:t>
      </w:r>
      <w:r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«О земельном налоге на территории </w:t>
      </w:r>
      <w:r w:rsidR="000B00E0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Ракитненского</w:t>
      </w:r>
      <w:r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сельского поселения</w:t>
      </w:r>
      <w:r w:rsidR="00C86E4C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Дальнереченского муниципального района</w:t>
      </w:r>
      <w:r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» </w:t>
      </w:r>
      <w:r w:rsidR="00CD61B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(далее - Решения) </w:t>
      </w:r>
      <w:r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следующие изменения</w:t>
      </w:r>
      <w:r w:rsidR="00CD61B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:</w:t>
      </w:r>
    </w:p>
    <w:p w:rsidR="002B135E" w:rsidRPr="0023761C" w:rsidRDefault="002B135E" w:rsidP="002B135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Pr="009567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Дополнить</w:t>
      </w:r>
      <w:r w:rsidRPr="0023761C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017610">
        <w:rPr>
          <w:rFonts w:ascii="Times New Roman" w:hAnsi="Times New Roman" w:cs="Times New Roman"/>
          <w:b w:val="0"/>
          <w:sz w:val="28"/>
          <w:szCs w:val="28"/>
        </w:rPr>
        <w:t xml:space="preserve"> 5</w:t>
      </w:r>
      <w:r w:rsidRPr="0023761C">
        <w:rPr>
          <w:rFonts w:ascii="Times New Roman" w:hAnsi="Times New Roman" w:cs="Times New Roman"/>
          <w:b w:val="0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b w:val="0"/>
          <w:sz w:val="28"/>
          <w:szCs w:val="28"/>
        </w:rPr>
        <w:t>абзацами следующего содержания</w:t>
      </w:r>
      <w:r w:rsidRPr="002376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135E" w:rsidRPr="002B135E" w:rsidRDefault="00017610" w:rsidP="002B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2B135E" w:rsidRPr="002B135E">
        <w:rPr>
          <w:rFonts w:ascii="Times New Roman" w:hAnsi="Times New Roman" w:cs="Times New Roman"/>
          <w:sz w:val="28"/>
          <w:szCs w:val="28"/>
        </w:rPr>
        <w:t>Освобождаются от налогообложения в полном объеме члены семей погибших (умерших) участников специальной военной операции из числа лиц,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№647 «Об объявлении частичной мобилизации в Российской Федерации», лиц, проходивших военную службу по контракту, заключенному в соответствии с пунктом 7 статьи 38 Федерального закона от 28.03.1998 №53-ФЗ «О воинской обязанности и военной службе», лиц, заключивших контракт о добровольном содействии в выполнении задач, возложенных на Вооруженные Силы Российской Федерации, - в отношении одного земельного участка, не используемого в предпринимательской деятельности.</w:t>
      </w:r>
    </w:p>
    <w:p w:rsidR="002B135E" w:rsidRPr="002B135E" w:rsidRDefault="002B135E" w:rsidP="002B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5E">
        <w:rPr>
          <w:rFonts w:ascii="Times New Roman" w:hAnsi="Times New Roman" w:cs="Times New Roman"/>
          <w:sz w:val="28"/>
          <w:szCs w:val="28"/>
        </w:rPr>
        <w:t>К членам семей погибших (умерших)участников специальной военной операции относятся:</w:t>
      </w:r>
    </w:p>
    <w:p w:rsidR="002B135E" w:rsidRPr="002B135E" w:rsidRDefault="002B135E" w:rsidP="002B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5E">
        <w:rPr>
          <w:rFonts w:ascii="Times New Roman" w:hAnsi="Times New Roman" w:cs="Times New Roman"/>
          <w:sz w:val="28"/>
          <w:szCs w:val="28"/>
        </w:rPr>
        <w:t>-родители;</w:t>
      </w:r>
    </w:p>
    <w:p w:rsidR="002B135E" w:rsidRPr="002B135E" w:rsidRDefault="002B135E" w:rsidP="002B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5E">
        <w:rPr>
          <w:rFonts w:ascii="Times New Roman" w:hAnsi="Times New Roman" w:cs="Times New Roman"/>
          <w:sz w:val="28"/>
          <w:szCs w:val="28"/>
        </w:rPr>
        <w:t>-супруга (супруг), не вступившая (не вступивший) в новый брак;</w:t>
      </w:r>
    </w:p>
    <w:p w:rsidR="002B135E" w:rsidRPr="002B135E" w:rsidRDefault="002B135E" w:rsidP="002B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5E">
        <w:rPr>
          <w:rFonts w:ascii="Times New Roman" w:hAnsi="Times New Roman" w:cs="Times New Roman"/>
          <w:sz w:val="28"/>
          <w:szCs w:val="28"/>
        </w:rPr>
        <w:t>-несовершеннолетние дети;</w:t>
      </w:r>
    </w:p>
    <w:p w:rsidR="002B135E" w:rsidRPr="002B135E" w:rsidRDefault="002B135E" w:rsidP="002B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5E">
        <w:rPr>
          <w:rFonts w:ascii="Times New Roman" w:hAnsi="Times New Roman" w:cs="Times New Roman"/>
          <w:sz w:val="28"/>
          <w:szCs w:val="28"/>
        </w:rPr>
        <w:lastRenderedPageBreak/>
        <w:t>-дети старше 18 лет, ставшие инвалидами до достижения ими возраста 18 лет;</w:t>
      </w:r>
    </w:p>
    <w:p w:rsidR="002B135E" w:rsidRPr="002B135E" w:rsidRDefault="002B135E" w:rsidP="002B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5E">
        <w:rPr>
          <w:rFonts w:ascii="Times New Roman" w:hAnsi="Times New Roman" w:cs="Times New Roman"/>
          <w:sz w:val="28"/>
          <w:szCs w:val="28"/>
        </w:rPr>
        <w:t>-дети старше 18 лет, обучающиеся в образовательных организациях п очной форме обучения, - до окончания обучения, но не более чем до достижения ими возраста 23 лет».</w:t>
      </w:r>
    </w:p>
    <w:p w:rsidR="002B135E" w:rsidRPr="002B135E" w:rsidRDefault="00017610" w:rsidP="002B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135E" w:rsidRPr="002B135E">
        <w:rPr>
          <w:rFonts w:ascii="Times New Roman" w:hAnsi="Times New Roman" w:cs="Times New Roman"/>
          <w:sz w:val="28"/>
          <w:szCs w:val="28"/>
        </w:rPr>
        <w:t xml:space="preserve">В целях реализации мер поддержки освобождаются от налогообложения в полном объеме учреждения АО «Почта России», находящиеся на территории </w:t>
      </w:r>
      <w:r w:rsidR="002B135E">
        <w:rPr>
          <w:rFonts w:ascii="Times New Roman" w:hAnsi="Times New Roman" w:cs="Times New Roman"/>
          <w:sz w:val="28"/>
          <w:szCs w:val="28"/>
        </w:rPr>
        <w:t>Ракитненского</w:t>
      </w:r>
      <w:r w:rsidR="002B135E" w:rsidRPr="002B135E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2B135E" w:rsidRPr="002B135E" w:rsidRDefault="002B135E" w:rsidP="002B1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5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и распространяет свое действие на правоотношения, возникшие с 1 января 2023 года.</w:t>
      </w:r>
    </w:p>
    <w:p w:rsidR="002B135E" w:rsidRPr="002B135E" w:rsidRDefault="002B135E" w:rsidP="002B1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5E" w:rsidRPr="002B135E" w:rsidRDefault="002B135E" w:rsidP="002B1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343" w:rsidRDefault="008E3343" w:rsidP="006C5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0E0" w:rsidRDefault="006C5243" w:rsidP="006C5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00E0">
        <w:rPr>
          <w:rFonts w:ascii="Times New Roman" w:hAnsi="Times New Roman" w:cs="Times New Roman"/>
          <w:sz w:val="28"/>
          <w:szCs w:val="28"/>
        </w:rPr>
        <w:t>Ракитненского</w:t>
      </w:r>
    </w:p>
    <w:p w:rsidR="006C5243" w:rsidRPr="008747E1" w:rsidRDefault="006C5243" w:rsidP="006C5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0B00E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47E1">
        <w:rPr>
          <w:rFonts w:ascii="Times New Roman" w:hAnsi="Times New Roman" w:cs="Times New Roman"/>
          <w:sz w:val="28"/>
          <w:szCs w:val="28"/>
        </w:rPr>
        <w:t xml:space="preserve">     </w:t>
      </w:r>
      <w:r w:rsidR="000B00E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17610">
        <w:rPr>
          <w:rFonts w:ascii="Times New Roman" w:hAnsi="Times New Roman" w:cs="Times New Roman"/>
          <w:sz w:val="28"/>
          <w:szCs w:val="28"/>
        </w:rPr>
        <w:t>А.В.</w:t>
      </w:r>
      <w:r w:rsidR="000B00E0">
        <w:rPr>
          <w:rFonts w:ascii="Times New Roman" w:hAnsi="Times New Roman" w:cs="Times New Roman"/>
          <w:sz w:val="28"/>
          <w:szCs w:val="28"/>
        </w:rPr>
        <w:t xml:space="preserve"> </w:t>
      </w:r>
      <w:r w:rsidR="00017610">
        <w:rPr>
          <w:rFonts w:ascii="Times New Roman" w:hAnsi="Times New Roman" w:cs="Times New Roman"/>
          <w:sz w:val="28"/>
          <w:szCs w:val="28"/>
        </w:rPr>
        <w:t xml:space="preserve"> Зиновьев</w:t>
      </w:r>
    </w:p>
    <w:p w:rsidR="00CD5C29" w:rsidRPr="008747E1" w:rsidRDefault="00CD5C29">
      <w:pPr>
        <w:rPr>
          <w:rFonts w:ascii="Times New Roman" w:hAnsi="Times New Roman" w:cs="Times New Roman"/>
          <w:sz w:val="28"/>
          <w:szCs w:val="28"/>
        </w:rPr>
      </w:pPr>
    </w:p>
    <w:sectPr w:rsidR="00CD5C29" w:rsidRPr="008747E1" w:rsidSect="007718D6">
      <w:pgSz w:w="12240" w:h="15840"/>
      <w:pgMar w:top="340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1A"/>
    <w:rsid w:val="00017610"/>
    <w:rsid w:val="0003662D"/>
    <w:rsid w:val="000B00E0"/>
    <w:rsid w:val="000D078D"/>
    <w:rsid w:val="001E6046"/>
    <w:rsid w:val="002B135E"/>
    <w:rsid w:val="002E140A"/>
    <w:rsid w:val="003468F7"/>
    <w:rsid w:val="0052354C"/>
    <w:rsid w:val="00531B82"/>
    <w:rsid w:val="005627EA"/>
    <w:rsid w:val="005B2B47"/>
    <w:rsid w:val="005D4FB4"/>
    <w:rsid w:val="006767F6"/>
    <w:rsid w:val="006C5243"/>
    <w:rsid w:val="006F3B1A"/>
    <w:rsid w:val="007C42B0"/>
    <w:rsid w:val="008747E1"/>
    <w:rsid w:val="008E3343"/>
    <w:rsid w:val="00901ED9"/>
    <w:rsid w:val="00975038"/>
    <w:rsid w:val="00A177F6"/>
    <w:rsid w:val="00B042C1"/>
    <w:rsid w:val="00B24365"/>
    <w:rsid w:val="00C86E4C"/>
    <w:rsid w:val="00CD5C29"/>
    <w:rsid w:val="00CD61B1"/>
    <w:rsid w:val="00D46BBC"/>
    <w:rsid w:val="00EF548F"/>
    <w:rsid w:val="00F7578D"/>
    <w:rsid w:val="00F9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43B46-A1B8-4BC3-8294-3AD12EDC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4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C5243"/>
    <w:pPr>
      <w:spacing w:after="0" w:line="240" w:lineRule="auto"/>
      <w:jc w:val="center"/>
    </w:pPr>
    <w:rPr>
      <w:b/>
      <w:bCs/>
      <w:sz w:val="26"/>
      <w:szCs w:val="26"/>
    </w:rPr>
  </w:style>
  <w:style w:type="paragraph" w:customStyle="1" w:styleId="a5">
    <w:name w:val="Стиль в законе"/>
    <w:basedOn w:val="a"/>
    <w:rsid w:val="006C5243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6C52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basedOn w:val="a"/>
    <w:next w:val="a"/>
    <w:link w:val="a6"/>
    <w:uiPriority w:val="10"/>
    <w:qFormat/>
    <w:rsid w:val="006C5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6C52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B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B1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1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2023-11-23T02:47:00Z</cp:lastPrinted>
  <dcterms:created xsi:type="dcterms:W3CDTF">2023-11-22T23:00:00Z</dcterms:created>
  <dcterms:modified xsi:type="dcterms:W3CDTF">2023-11-23T02:48:00Z</dcterms:modified>
</cp:coreProperties>
</file>