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3B" w:rsidRPr="00A2573B" w:rsidRDefault="00A2573B" w:rsidP="00A2573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A2573B" w:rsidRPr="00A2573B" w:rsidRDefault="005D6FB2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2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2573B" w:rsidRP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73B" w:rsidRPr="00A2573B" w:rsidRDefault="00A2573B" w:rsidP="00A2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27 ноября     2017  г             с</w:t>
      </w:r>
      <w:proofErr w:type="gramStart"/>
      <w:r w:rsidRPr="00A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№   63 –па</w:t>
      </w:r>
    </w:p>
    <w:p w:rsidR="00A2573B" w:rsidRPr="00A2573B" w:rsidRDefault="00A2573B" w:rsidP="00A25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25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 сообщения руководителями муниципальных учреждений 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№ 273-ФЗ «О противодействии коррупции», 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использовании должностных обязанностей, которая приводит или может привести к конфликту интересов», руководствуясь Уставом Малиновского сельского поселения, администрация Малиновского сельского поселения </w:t>
      </w:r>
      <w:proofErr w:type="gramEnd"/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hyperlink r:id="rId5" w:tgtFrame="_blank" w:tooltip="Перейти к тексту Порядка" w:history="1">
        <w:r w:rsidRPr="00A257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Утвердить Порядок сообщения руководителями муниципальных учреждений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  </w:r>
        <w:proofErr w:type="gramStart"/>
        <w:r w:rsidRPr="00A257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gramEnd"/>
      </w:hyperlink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 - Порядок).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2.Довести Порядок до сведения руководителей муниципальных учреждений  Малиновского сельского поселения персонально</w:t>
      </w:r>
      <w:proofErr w:type="gramStart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2573B" w:rsidRPr="00A2573B" w:rsidRDefault="00A2573B" w:rsidP="00A2573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постановление вступает в силу со дня  подписания  и подлежит обязательному обнародованию в установленном порядке, согласно Уставу.</w:t>
      </w:r>
    </w:p>
    <w:p w:rsidR="00A2573B" w:rsidRPr="00A2573B" w:rsidRDefault="00A2573B" w:rsidP="00A25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                                                        О.Н</w:t>
      </w:r>
      <w:proofErr w:type="gramStart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Шкаева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к 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Малиновского сельского поселения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от  27.11.2017     № 63-па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2573B">
        <w:rPr>
          <w:rFonts w:ascii="Times New Roman" w:eastAsia="Calibri" w:hAnsi="Times New Roman" w:cs="Times New Roman"/>
          <w:b/>
          <w:bCs/>
          <w:sz w:val="26"/>
          <w:szCs w:val="26"/>
        </w:rPr>
        <w:t>Порядок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2573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сообщения руководителями муниципальных учреждений Малиновского сельского поселения о возникновении личной заинтересованности </w:t>
      </w:r>
      <w:proofErr w:type="gramStart"/>
      <w:r w:rsidRPr="00A2573B">
        <w:rPr>
          <w:rFonts w:ascii="Times New Roman" w:eastAsia="Calibri" w:hAnsi="Times New Roman" w:cs="Times New Roman"/>
          <w:b/>
          <w:bCs/>
          <w:sz w:val="26"/>
          <w:szCs w:val="26"/>
        </w:rPr>
        <w:t>при</w:t>
      </w:r>
      <w:proofErr w:type="gramEnd"/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2573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исполнении должностных обязанностей, </w:t>
      </w:r>
      <w:proofErr w:type="gramStart"/>
      <w:r w:rsidRPr="00A2573B">
        <w:rPr>
          <w:rFonts w:ascii="Times New Roman" w:eastAsia="Calibri" w:hAnsi="Times New Roman" w:cs="Times New Roman"/>
          <w:b/>
          <w:bCs/>
          <w:sz w:val="26"/>
          <w:szCs w:val="26"/>
        </w:rPr>
        <w:t>которая</w:t>
      </w:r>
      <w:proofErr w:type="gramEnd"/>
      <w:r w:rsidRPr="00A2573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1. Настоящий Порядок определяет процедуру уведомления руководителями муниципальных учреждений Малиновского сельского поселения  о возникновении личной заинтересованности при исполнении должностных  обязанностей,  которая  приводит  или  может  привести к конфликту интересов.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A2573B">
        <w:rPr>
          <w:rFonts w:ascii="Times New Roman" w:eastAsia="Calibri" w:hAnsi="Times New Roman" w:cs="Times New Roman"/>
          <w:sz w:val="26"/>
          <w:szCs w:val="26"/>
        </w:rPr>
        <w:t>При возникновении у руководителя муниципального учреждения личной заинтересованности, которая  приводит  или  может 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 письменно уведомить об этом главу администрации Малиновского сельского поселения.</w:t>
      </w:r>
      <w:proofErr w:type="gramEnd"/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Уведомление составляется по форме согласно приложению № 1 к настоящему Порядку. К уведомлению прилагается в распоряжении руководителя материалы, подтверждающие   изложенные   в   нем  факты  относительно  имеющейся  личной заинтересованности.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При   нахождении   руководителя   муниципального   учреждения  вне   места службы (командировка, отпуск, временная   нетрудоспособность)   он   уведомляет   главу   администрации   о   возникновении   личной   заинтересованности   любыми доступными   средствами   связи,   а   по   прибытии   к   месту  службы   оформляет уведомление в течение одного рабочего дня со дня прибытия. 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3. Глава администрации направляет уведомление в течение трех календарных дней со дня его поступления в кадровую службу администрации для предварительного рассмотрения.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Уведомление в день его поступления главе администрации регистрируется </w:t>
      </w:r>
      <w:proofErr w:type="gramStart"/>
      <w:r w:rsidRPr="00A2573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lastRenderedPageBreak/>
        <w:t>кадровой службе администрации в журнале согласно приложению № 2 к настоящему Порядку.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Листы журнала регистрации уведомлений должны быть пронумерованы, прошнурованы и скреплены печатью администрации Малиновского сельского поселения. Ведение журнала регистрации уведомлений возлагается на управляющего делами администрации (далее – управляющий делами).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На уведомлении в день регистрации ставится регистрационный номер, дата регистрации, фамилия, инициалы и подпись управляющего делами, зарегистрировавшего уведомление.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После этого руководителю 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управляющего делами, регистрировавшего уведомление.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Отказ о регистрации уведомления, а также невыдача копии зарегистрированного уведомления не допускается.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4. Управляющий делами администрации осуществляет предварительное рассмотрение поступившего уведомления. В ходе предварительного рассмотрения уведомления, управляющий делами имеет право получать от лиц, направивших уведомления, пояснения по изложенным в них обстоятельствам, а также готовить на имя главы администрации предложения о направлении запросов в федеральные органы государственной власти, органы государственной власти, органы местного самоуправления и заинтересованные организации.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5. По результатам предварительного рассмотрения уведомлений, управляющий делами администрации подготавливается мотивированное заключение на каждое из них.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председателю Комиссии) в течение семи рабочих дней со дня поступления уведомлений в администрацию. В случае направления запросов, указанных в пункте 4 настоящего Порядка, уведомления, </w:t>
      </w:r>
      <w:r w:rsidRPr="00A2573B">
        <w:rPr>
          <w:rFonts w:ascii="Times New Roman" w:eastAsia="Calibri" w:hAnsi="Times New Roman" w:cs="Times New Roman"/>
          <w:sz w:val="26"/>
          <w:szCs w:val="26"/>
        </w:rPr>
        <w:lastRenderedPageBreak/>
        <w:t>заключения и другие материалы представляются председателю Комиссии в течение 45 дней со дня поступления уведомлений в администрацию.</w:t>
      </w:r>
    </w:p>
    <w:p w:rsidR="00A2573B" w:rsidRPr="00A2573B" w:rsidRDefault="00A2573B" w:rsidP="00A257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Указанный срок может быть продлен, но не более чем на 30 дней.</w:t>
      </w:r>
    </w:p>
    <w:p w:rsidR="00A2573B" w:rsidRPr="00A2573B" w:rsidRDefault="00A2573B" w:rsidP="00A257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6. По окончании рассмотрения уведомления управляющий делами администрации обязан ознакомить руководителя муниципального учреждения с результатами его рассмотрения.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7. Комиссией по результатам рассмотрения ими уведомлений принимается одно из следующих решений: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б) признать, что при исполнении руководителем   муниципального   учреждения 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  муниципального   учреждения  и (или) главе администрации принять меры по урегулированию конфликта интересов </w:t>
      </w:r>
      <w:proofErr w:type="gramStart"/>
      <w:r w:rsidRPr="00A2573B">
        <w:rPr>
          <w:rFonts w:ascii="Times New Roman" w:eastAsia="Calibri" w:hAnsi="Times New Roman" w:cs="Times New Roman"/>
          <w:sz w:val="26"/>
          <w:szCs w:val="26"/>
        </w:rPr>
        <w:t>или</w:t>
      </w:r>
      <w:proofErr w:type="gramEnd"/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но недопущению его возникновения;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в) признать, что руководитель  муниципального   учреждения  не соблюдал требования об урегулировании конфликта интересов. В этом случае комиссия рекомендует главе администрации применить к руководителю   муниципального   учреждения  конкретную меру ответственности.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8. Комиссия рассматривает уведомления и принимает по ним решения в порядке, установленным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Малиновского сельского поселения, утвержденным Постановлением администрации  Малиновского сельского поселения от 15.11.2016 № 91-па 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Приложение № 1</w:t>
      </w:r>
    </w:p>
    <w:p w:rsidR="00A2573B" w:rsidRPr="00A2573B" w:rsidRDefault="00A2573B" w:rsidP="00A2573B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руководителем муниципальных учреждения</w:t>
      </w: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(Главе администрации Малиновского сельского поселения)            </w:t>
      </w:r>
      <w:r w:rsidRPr="00A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муниципального учреждения)</w:t>
      </w:r>
      <w:r w:rsidRPr="00A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 </w:t>
      </w:r>
      <w:proofErr w:type="gramEnd"/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муниципального учреждения)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7"/>
      <w:bookmarkEnd w:id="1"/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должностных обязанностей, </w:t>
      </w:r>
      <w:proofErr w:type="gramStart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или может привести к конфликту интересов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Обстоятельства, являющиеся основанием возникновения личной заинтересованности_________________________________________________.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_____________________________.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меры по предотвращению или урегулированию конфликта интересов: _____________________________________________</w:t>
      </w:r>
    </w:p>
    <w:p w:rsidR="00A2573B" w:rsidRPr="00A2573B" w:rsidRDefault="00A2573B" w:rsidP="00A2573B">
      <w:pPr>
        <w:spacing w:after="0" w:line="298" w:lineRule="exact"/>
        <w:ind w:left="20" w:right="20" w:firstLine="9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73B">
        <w:rPr>
          <w:rFonts w:ascii="Times New Roman" w:eastAsia="Times New Roman" w:hAnsi="Times New Roman" w:cs="Times New Roman"/>
          <w:sz w:val="25"/>
          <w:szCs w:val="25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A2573B">
        <w:rPr>
          <w:rFonts w:ascii="Times New Roman" w:eastAsia="Times New Roman" w:hAnsi="Times New Roman" w:cs="Times New Roman"/>
          <w:sz w:val="25"/>
          <w:szCs w:val="25"/>
        </w:rPr>
        <w:t>нужное</w:t>
      </w:r>
      <w:proofErr w:type="gramEnd"/>
      <w:r w:rsidRPr="00A2573B">
        <w:rPr>
          <w:rFonts w:ascii="Times New Roman" w:eastAsia="Times New Roman" w:hAnsi="Times New Roman" w:cs="Times New Roman"/>
          <w:sz w:val="25"/>
          <w:szCs w:val="25"/>
        </w:rPr>
        <w:t xml:space="preserve"> подчеркнуть).</w:t>
      </w:r>
    </w:p>
    <w:p w:rsidR="00A2573B" w:rsidRPr="00A2573B" w:rsidRDefault="00A2573B" w:rsidP="00A2573B">
      <w:pPr>
        <w:spacing w:after="0" w:line="240" w:lineRule="auto"/>
        <w:ind w:left="20" w:right="20" w:firstLine="94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г. ___________________________  _____________________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направляющего уведомление)        (расшифровка подписи)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                 Дата регистрации уведомления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уведомлений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                           «__» __________ 20__ г.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Приложение № 2</w:t>
      </w:r>
    </w:p>
    <w:p w:rsidR="00A2573B" w:rsidRPr="00A2573B" w:rsidRDefault="00A2573B" w:rsidP="00A2573B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руководителем муниципального учреждения 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должностных обязанностей, </w:t>
      </w:r>
      <w:proofErr w:type="gramStart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A2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573B">
        <w:rPr>
          <w:rFonts w:ascii="Times New Roman" w:eastAsia="Calibri" w:hAnsi="Times New Roman" w:cs="Times New Roman"/>
          <w:b/>
          <w:sz w:val="26"/>
          <w:szCs w:val="26"/>
        </w:rPr>
        <w:t>ЖУРНАЛ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регистрации уведомлений о возникновении личной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>заинтересованности при исполнении должностных обязанностей,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2573B">
        <w:rPr>
          <w:rFonts w:ascii="Times New Roman" w:eastAsia="Calibri" w:hAnsi="Times New Roman" w:cs="Times New Roman"/>
          <w:sz w:val="26"/>
          <w:szCs w:val="26"/>
        </w:rPr>
        <w:t>которая</w:t>
      </w:r>
      <w:proofErr w:type="gramEnd"/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Начат   «__» ___________ 20__ г.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Окончен «__» ___________ 20__ г.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3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На _____ листах</w:t>
      </w:r>
    </w:p>
    <w:p w:rsidR="00A2573B" w:rsidRPr="00A2573B" w:rsidRDefault="00A2573B" w:rsidP="00A2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620"/>
        <w:gridCol w:w="2700"/>
        <w:gridCol w:w="1980"/>
        <w:gridCol w:w="1277"/>
      </w:tblGrid>
      <w:tr w:rsidR="00A2573B" w:rsidRPr="00A2573B" w:rsidTr="00DD50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Регистраци-онный</w:t>
            </w:r>
            <w:proofErr w:type="spellEnd"/>
            <w:proofErr w:type="gramEnd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номер </w:t>
            </w:r>
            <w:proofErr w:type="spellStart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уведомле-ния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регистрации </w:t>
            </w:r>
            <w:proofErr w:type="spellStart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уведомле</w:t>
            </w:r>
            <w:proofErr w:type="spellEnd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Ф.И.О., замещаемая должность, контактный телефон </w:t>
            </w:r>
            <w:r w:rsidRPr="00A25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муниципального учреждения</w:t>
            </w: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 </w:t>
            </w:r>
          </w:p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принявшего</w:t>
            </w:r>
            <w:proofErr w:type="gramEnd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</w:t>
            </w:r>
            <w:proofErr w:type="spellStart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приня</w:t>
            </w:r>
            <w:proofErr w:type="spellEnd"/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том решении</w:t>
            </w:r>
          </w:p>
        </w:tc>
      </w:tr>
      <w:tr w:rsidR="00A2573B" w:rsidRPr="00A2573B" w:rsidTr="00DD50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73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A2573B" w:rsidRPr="00A2573B" w:rsidTr="00DD50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2573B" w:rsidRPr="00A2573B" w:rsidTr="00DD50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2573B" w:rsidRPr="00A2573B" w:rsidTr="00DD50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B" w:rsidRPr="00A2573B" w:rsidRDefault="00A2573B" w:rsidP="00A2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73B" w:rsidRPr="00A2573B" w:rsidRDefault="00A2573B" w:rsidP="00A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1CB" w:rsidRDefault="00DB21CB"/>
    <w:sectPr w:rsidR="00DB21CB" w:rsidSect="00A257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3B"/>
    <w:rsid w:val="005D6FB2"/>
    <w:rsid w:val="00A2573B"/>
    <w:rsid w:val="00B10508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granichny.ru/images/documents/8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2017-11-27T02:48:00Z</dcterms:created>
  <dcterms:modified xsi:type="dcterms:W3CDTF">2017-11-29T07:10:00Z</dcterms:modified>
</cp:coreProperties>
</file>