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48" w:rsidRPr="00401231" w:rsidRDefault="009B2C48" w:rsidP="009B2C48">
      <w:pPr>
        <w:jc w:val="center"/>
      </w:pPr>
      <w:r w:rsidRPr="00401231">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7" o:title=""/>
          </v:shape>
          <o:OLEObject Type="Embed" ProgID="Imaging." ShapeID="_x0000_i1025" DrawAspect="Icon" ObjectID="_1587446548" r:id="rId8"/>
        </w:object>
      </w:r>
    </w:p>
    <w:p w:rsidR="009B2C48" w:rsidRPr="00401231" w:rsidRDefault="009B2C48" w:rsidP="009B2C48">
      <w:pPr>
        <w:jc w:val="center"/>
      </w:pPr>
    </w:p>
    <w:p w:rsidR="009B2C48" w:rsidRPr="00401231" w:rsidRDefault="009B2C48" w:rsidP="009B2C48">
      <w:pPr>
        <w:jc w:val="center"/>
      </w:pPr>
      <w:r w:rsidRPr="00401231">
        <w:t>АДМИНИСТРАЦЦИЯ</w:t>
      </w:r>
    </w:p>
    <w:p w:rsidR="009B2C48" w:rsidRPr="00401231" w:rsidRDefault="009B2C48" w:rsidP="009B2C48">
      <w:pPr>
        <w:jc w:val="center"/>
      </w:pPr>
      <w:r w:rsidRPr="00401231">
        <w:t>МАЛИНОВСКОГО СЕЛЬСКОГО ПОСЕЛЕНИЯ</w:t>
      </w:r>
    </w:p>
    <w:p w:rsidR="009B2C48" w:rsidRPr="00401231" w:rsidRDefault="009B2C48" w:rsidP="009B2C48">
      <w:pPr>
        <w:jc w:val="center"/>
      </w:pPr>
      <w:r w:rsidRPr="00401231">
        <w:t xml:space="preserve">ДАЛЬНЕРЕЧЕНСКОГО МУНИЦИПАЛЬНОГО РАЙОНА </w:t>
      </w:r>
    </w:p>
    <w:p w:rsidR="009B2C48" w:rsidRPr="00401231" w:rsidRDefault="009B2C48" w:rsidP="009B2C48">
      <w:pPr>
        <w:jc w:val="center"/>
      </w:pPr>
      <w:r w:rsidRPr="00401231">
        <w:t>ПРИМОРСКОГО КРАЯ</w:t>
      </w:r>
    </w:p>
    <w:p w:rsidR="009B2C48" w:rsidRPr="00401231" w:rsidRDefault="009B2C48" w:rsidP="009B2C48">
      <w:pPr>
        <w:jc w:val="center"/>
      </w:pPr>
    </w:p>
    <w:p w:rsidR="009B2C48" w:rsidRPr="00401231" w:rsidRDefault="009B2C48" w:rsidP="009B2C48">
      <w:pPr>
        <w:jc w:val="center"/>
      </w:pPr>
    </w:p>
    <w:p w:rsidR="009B2C48" w:rsidRPr="00401231" w:rsidRDefault="009B2C48" w:rsidP="009B2C48">
      <w:pPr>
        <w:jc w:val="center"/>
      </w:pPr>
      <w:r w:rsidRPr="00401231">
        <w:t>ПОСТАНОВЛЕНИЕ</w:t>
      </w:r>
    </w:p>
    <w:p w:rsidR="009B2C48" w:rsidRPr="00401231" w:rsidRDefault="009B2C48" w:rsidP="009B2C48">
      <w:pPr>
        <w:jc w:val="center"/>
      </w:pPr>
    </w:p>
    <w:p w:rsidR="009B2C48" w:rsidRPr="00401231" w:rsidRDefault="009B2C48" w:rsidP="009B2C48">
      <w:r w:rsidRPr="00401231">
        <w:t xml:space="preserve">         </w:t>
      </w:r>
      <w:r>
        <w:t xml:space="preserve">     12 мая 2017 г            </w:t>
      </w:r>
      <w:r w:rsidRPr="00401231">
        <w:t xml:space="preserve">   с. Малиново                       </w:t>
      </w:r>
      <w:r>
        <w:t xml:space="preserve">                        № 24-па</w:t>
      </w:r>
    </w:p>
    <w:p w:rsidR="009B2C48" w:rsidRPr="00401231" w:rsidRDefault="009B2C48" w:rsidP="009B2C48">
      <w:pPr>
        <w:ind w:firstLine="708"/>
        <w:jc w:val="center"/>
        <w:rPr>
          <w:b/>
        </w:rPr>
      </w:pPr>
    </w:p>
    <w:p w:rsidR="009B2C48" w:rsidRPr="00F50CC4" w:rsidRDefault="009B2C48" w:rsidP="009B2C48">
      <w:pPr>
        <w:jc w:val="center"/>
        <w:rPr>
          <w:b/>
        </w:rPr>
      </w:pPr>
      <w:r w:rsidRPr="00F50CC4">
        <w:rPr>
          <w:b/>
        </w:rPr>
        <w:t>Об утверждении административного регламента предоставления муниципальной услуги</w:t>
      </w:r>
    </w:p>
    <w:p w:rsidR="009B2C48" w:rsidRPr="00537F82" w:rsidRDefault="009B2C48" w:rsidP="009B2C48">
      <w:pPr>
        <w:jc w:val="center"/>
        <w:rPr>
          <w:b/>
        </w:rPr>
      </w:pPr>
      <w:r w:rsidRPr="00537F82">
        <w:rPr>
          <w:b/>
          <w:sz w:val="26"/>
          <w:szCs w:val="26"/>
        </w:rPr>
        <w:t>«</w:t>
      </w:r>
      <w:r w:rsidRPr="00537F82">
        <w:rPr>
          <w:b/>
        </w:rPr>
        <w:t>Выдача справок об участи</w:t>
      </w:r>
      <w:proofErr w:type="gramStart"/>
      <w:r w:rsidRPr="00537F82">
        <w:rPr>
          <w:b/>
        </w:rPr>
        <w:t>и</w:t>
      </w:r>
      <w:r>
        <w:rPr>
          <w:b/>
        </w:rPr>
        <w:t>(</w:t>
      </w:r>
      <w:proofErr w:type="gramEnd"/>
      <w:r>
        <w:rPr>
          <w:b/>
        </w:rPr>
        <w:t xml:space="preserve"> не участии)</w:t>
      </w:r>
      <w:r w:rsidRPr="00537F82">
        <w:rPr>
          <w:b/>
        </w:rPr>
        <w:t xml:space="preserve"> в приватизации жилых помещений».</w:t>
      </w:r>
    </w:p>
    <w:p w:rsidR="009B2C48" w:rsidRDefault="009B2C48" w:rsidP="009B2C48">
      <w:pPr>
        <w:pStyle w:val="3"/>
        <w:jc w:val="center"/>
        <w:rPr>
          <w:b/>
          <w:color w:val="000000"/>
        </w:rPr>
      </w:pPr>
    </w:p>
    <w:p w:rsidR="009B2C48" w:rsidRPr="00401231" w:rsidRDefault="009B2C48" w:rsidP="009B2C48">
      <w:pPr>
        <w:pStyle w:val="3"/>
        <w:rPr>
          <w:sz w:val="24"/>
          <w:szCs w:val="24"/>
        </w:rPr>
      </w:pPr>
      <w:r w:rsidRPr="00401231">
        <w:rPr>
          <w:sz w:val="24"/>
          <w:szCs w:val="24"/>
        </w:rPr>
        <w:t>В целях повышения эффективности деятельности и организации работы администрации Малиновского  сельского поселения, руководствуясь Уставом Малиновского сельского поселения, администрация Малиновского сельского поселения</w:t>
      </w:r>
    </w:p>
    <w:p w:rsidR="009B2C48" w:rsidRPr="00401231" w:rsidRDefault="009B2C48" w:rsidP="009B2C48">
      <w:pPr>
        <w:ind w:firstLine="708"/>
        <w:jc w:val="both"/>
      </w:pPr>
    </w:p>
    <w:p w:rsidR="009B2C48" w:rsidRPr="00401231" w:rsidRDefault="009B2C48" w:rsidP="009B2C48">
      <w:pPr>
        <w:jc w:val="both"/>
      </w:pPr>
      <w:r w:rsidRPr="00401231">
        <w:t>ПОСТАНОВЛЯЕТ</w:t>
      </w:r>
    </w:p>
    <w:p w:rsidR="009B2C48" w:rsidRPr="00401231" w:rsidRDefault="009B2C48" w:rsidP="009B2C48">
      <w:pPr>
        <w:jc w:val="both"/>
      </w:pPr>
    </w:p>
    <w:p w:rsidR="009B2C48" w:rsidRPr="00537F82" w:rsidRDefault="009B2C48" w:rsidP="009B2C48">
      <w:pPr>
        <w:jc w:val="both"/>
        <w:rPr>
          <w:b/>
        </w:rPr>
      </w:pPr>
      <w:r>
        <w:tab/>
        <w:t xml:space="preserve">1. </w:t>
      </w:r>
      <w:r w:rsidRPr="00401231">
        <w:t>Утверд</w:t>
      </w:r>
      <w:r>
        <w:t xml:space="preserve">ить административный регламент предоставления муниципальной </w:t>
      </w:r>
      <w:r w:rsidRPr="00F50CC4">
        <w:t xml:space="preserve">услуги </w:t>
      </w:r>
      <w:r>
        <w:rPr>
          <w:b/>
          <w:sz w:val="26"/>
          <w:szCs w:val="26"/>
        </w:rPr>
        <w:t xml:space="preserve">                         </w:t>
      </w:r>
      <w:r w:rsidRPr="00537F82">
        <w:rPr>
          <w:b/>
          <w:sz w:val="26"/>
          <w:szCs w:val="26"/>
        </w:rPr>
        <w:t>«</w:t>
      </w:r>
      <w:r w:rsidRPr="00537F82">
        <w:rPr>
          <w:b/>
        </w:rPr>
        <w:t>Выдача справок об участи</w:t>
      </w:r>
      <w:proofErr w:type="gramStart"/>
      <w:r w:rsidRPr="00537F82">
        <w:rPr>
          <w:b/>
        </w:rPr>
        <w:t>и</w:t>
      </w:r>
      <w:r>
        <w:rPr>
          <w:b/>
        </w:rPr>
        <w:t>(</w:t>
      </w:r>
      <w:proofErr w:type="gramEnd"/>
      <w:r>
        <w:rPr>
          <w:b/>
        </w:rPr>
        <w:t xml:space="preserve"> не участии)</w:t>
      </w:r>
      <w:r w:rsidRPr="00537F82">
        <w:rPr>
          <w:b/>
        </w:rPr>
        <w:t xml:space="preserve"> в приватизации жилых помещений».</w:t>
      </w:r>
    </w:p>
    <w:p w:rsidR="009B2C48" w:rsidRDefault="009B2C48" w:rsidP="009B2C48">
      <w:pPr>
        <w:jc w:val="both"/>
      </w:pPr>
    </w:p>
    <w:p w:rsidR="009B2C48" w:rsidRPr="00401231" w:rsidRDefault="009B2C48" w:rsidP="009B2C48">
      <w:pPr>
        <w:jc w:val="both"/>
      </w:pPr>
      <w:r>
        <w:t xml:space="preserve">            2. Пункт 3 Постановления администрации Малиновского сельского поселения  от 28.06.2011 г № 34-нпа Об утверждении</w:t>
      </w:r>
      <w:r w:rsidRPr="00DA1794">
        <w:t xml:space="preserve"> </w:t>
      </w:r>
      <w:r w:rsidRPr="00401231">
        <w:t xml:space="preserve">Административного регламента  предоставления муниципальной услуги « Выдача </w:t>
      </w:r>
      <w:r>
        <w:t xml:space="preserve">справок об участии в приватизации жилых помещений» </w:t>
      </w:r>
      <w:proofErr w:type="gramStart"/>
      <w:r>
        <w:t xml:space="preserve">( </w:t>
      </w:r>
      <w:proofErr w:type="gramEnd"/>
      <w:r>
        <w:t>в редакции постановлений от 11.07.2012 г № 41-нпа, 64-нпа от 24.12.2012, № 90-нпа от 30.09.2013 , 81-нпа от 01.09.2015, 60-па от 24.08.2016) считать утратившим силу.</w:t>
      </w:r>
    </w:p>
    <w:p w:rsidR="009B2C48" w:rsidRPr="00401231" w:rsidRDefault="009B2C48" w:rsidP="009B2C48">
      <w:pPr>
        <w:autoSpaceDE w:val="0"/>
        <w:autoSpaceDN w:val="0"/>
        <w:adjustRightInd w:val="0"/>
        <w:jc w:val="both"/>
      </w:pPr>
      <w:r>
        <w:t xml:space="preserve">             3</w:t>
      </w:r>
      <w:r w:rsidRPr="00401231">
        <w:t xml:space="preserve">. Настоящее постановление вступает </w:t>
      </w:r>
      <w:proofErr w:type="gramStart"/>
      <w:r w:rsidRPr="00401231">
        <w:t>в силу с момента его обнародования  на информационных стендах Малиновского сельского поселения в соответствии с Уставом</w:t>
      </w:r>
      <w:proofErr w:type="gramEnd"/>
      <w:r w:rsidRPr="00401231">
        <w:t xml:space="preserve">   Малиновского сельского поселения.</w:t>
      </w:r>
    </w:p>
    <w:p w:rsidR="009B2C48" w:rsidRPr="00401231" w:rsidRDefault="009B2C48" w:rsidP="009B2C48">
      <w:pPr>
        <w:autoSpaceDE w:val="0"/>
        <w:autoSpaceDN w:val="0"/>
        <w:adjustRightInd w:val="0"/>
        <w:jc w:val="both"/>
      </w:pPr>
      <w:r w:rsidRPr="00401231">
        <w:t xml:space="preserve">3  </w:t>
      </w:r>
      <w:proofErr w:type="gramStart"/>
      <w:r w:rsidRPr="00401231">
        <w:t>Контроль за</w:t>
      </w:r>
      <w:proofErr w:type="gramEnd"/>
      <w:r w:rsidRPr="00401231">
        <w:t xml:space="preserve"> исполнением настоящего постановления оставляю за собой</w:t>
      </w:r>
    </w:p>
    <w:p w:rsidR="009B2C48" w:rsidRPr="00401231" w:rsidRDefault="009B2C48" w:rsidP="009B2C48">
      <w:pPr>
        <w:autoSpaceDE w:val="0"/>
        <w:autoSpaceDN w:val="0"/>
        <w:adjustRightInd w:val="0"/>
        <w:jc w:val="both"/>
      </w:pPr>
    </w:p>
    <w:p w:rsidR="009B2C48" w:rsidRPr="00401231" w:rsidRDefault="009B2C48" w:rsidP="009B2C48">
      <w:pPr>
        <w:jc w:val="both"/>
      </w:pPr>
      <w:r w:rsidRPr="00401231">
        <w:t>Глава  администрации</w:t>
      </w:r>
    </w:p>
    <w:p w:rsidR="009B2C48" w:rsidRPr="00401231" w:rsidRDefault="009B2C48" w:rsidP="009B2C48">
      <w:pPr>
        <w:tabs>
          <w:tab w:val="left" w:pos="8055"/>
        </w:tabs>
        <w:jc w:val="both"/>
      </w:pPr>
      <w:r w:rsidRPr="00401231">
        <w:t xml:space="preserve">Малиновского  сельского поселения                                               </w:t>
      </w:r>
      <w:r>
        <w:t xml:space="preserve">                  </w:t>
      </w:r>
      <w:proofErr w:type="spellStart"/>
      <w:r>
        <w:t>О.Н.Шкаева</w:t>
      </w:r>
      <w:proofErr w:type="spellEnd"/>
    </w:p>
    <w:p w:rsidR="009B2C48" w:rsidRDefault="009B2C48" w:rsidP="009B2C48">
      <w:pPr>
        <w:jc w:val="both"/>
      </w:pPr>
    </w:p>
    <w:p w:rsidR="009B2C48" w:rsidRDefault="009B2C48" w:rsidP="009B2C48">
      <w:pPr>
        <w:jc w:val="both"/>
      </w:pPr>
    </w:p>
    <w:p w:rsidR="009B2C48" w:rsidRDefault="009B2C48" w:rsidP="009B2C48"/>
    <w:p w:rsidR="009B2C48" w:rsidRDefault="009B2C48" w:rsidP="009B2C48"/>
    <w:p w:rsidR="009B2C48" w:rsidRDefault="009B2C48" w:rsidP="009B2C48"/>
    <w:p w:rsidR="009B2C48" w:rsidRDefault="009B2C48" w:rsidP="009B2C48"/>
    <w:p w:rsidR="009B2C48" w:rsidRDefault="009B2C48" w:rsidP="009B2C48"/>
    <w:p w:rsidR="009B2C48" w:rsidRDefault="009B2C48" w:rsidP="009B2C48">
      <w:pPr>
        <w:tabs>
          <w:tab w:val="left" w:pos="0"/>
        </w:tabs>
        <w:jc w:val="both"/>
        <w:rPr>
          <w:b/>
        </w:rPr>
      </w:pPr>
      <w:r>
        <w:t xml:space="preserve">                               </w:t>
      </w:r>
    </w:p>
    <w:p w:rsidR="009B2C48" w:rsidRDefault="009B2C48" w:rsidP="009B2C48"/>
    <w:p w:rsidR="009B2C48" w:rsidRDefault="009B2C48" w:rsidP="009B2C48"/>
    <w:p w:rsidR="009B2C48" w:rsidRDefault="009B2C48" w:rsidP="009B2C48">
      <w:pPr>
        <w:pStyle w:val="ConsPlusTitle"/>
        <w:widowControl/>
        <w:ind w:right="22" w:firstLine="720"/>
        <w:jc w:val="both"/>
        <w:rPr>
          <w:rFonts w:ascii="Times New Roman" w:hAnsi="Times New Roman" w:cs="Times New Roman"/>
          <w:sz w:val="24"/>
          <w:szCs w:val="24"/>
        </w:rPr>
      </w:pPr>
    </w:p>
    <w:p w:rsidR="009B2C48" w:rsidRDefault="009B2C48" w:rsidP="009B2C48"/>
    <w:p w:rsidR="009B2C48" w:rsidRDefault="009B2C48" w:rsidP="009B2C48"/>
    <w:p w:rsidR="009B2C48" w:rsidRDefault="009B2C48" w:rsidP="009B2C48"/>
    <w:p w:rsidR="009B2C48" w:rsidRDefault="009B2C48" w:rsidP="009B2C48"/>
    <w:p w:rsidR="009B2C48" w:rsidRDefault="009B2C48" w:rsidP="009B2C48"/>
    <w:p w:rsidR="009B2C48" w:rsidRPr="00621985" w:rsidRDefault="009B2C48" w:rsidP="009B2C48">
      <w:pPr>
        <w:ind w:firstLine="4860"/>
      </w:pPr>
      <w:r w:rsidRPr="00621985">
        <w:t>УТВЕРЖДЕН</w:t>
      </w:r>
    </w:p>
    <w:p w:rsidR="009B2C48" w:rsidRPr="00621985" w:rsidRDefault="009B2C48" w:rsidP="009B2C48">
      <w:pPr>
        <w:ind w:firstLine="4860"/>
      </w:pPr>
      <w:r w:rsidRPr="00621985">
        <w:t>Постановлением администрации</w:t>
      </w:r>
    </w:p>
    <w:p w:rsidR="009B2C48" w:rsidRPr="00621985" w:rsidRDefault="009B2C48" w:rsidP="009B2C48">
      <w:pPr>
        <w:ind w:firstLine="4860"/>
      </w:pPr>
      <w:r w:rsidRPr="00621985">
        <w:t xml:space="preserve"> сельского поселения</w:t>
      </w:r>
    </w:p>
    <w:p w:rsidR="009B2C48" w:rsidRDefault="009B2C48" w:rsidP="009B2C48">
      <w:pPr>
        <w:ind w:firstLine="4860"/>
        <w:rPr>
          <w:b/>
          <w:bCs/>
          <w:sz w:val="26"/>
          <w:szCs w:val="26"/>
        </w:rPr>
      </w:pPr>
      <w:r w:rsidRPr="00621985">
        <w:t xml:space="preserve">от </w:t>
      </w:r>
      <w:r>
        <w:t xml:space="preserve">  </w:t>
      </w:r>
      <w:r w:rsidR="00CC1F0C">
        <w:t>12.05.2017 г № 24-па</w:t>
      </w:r>
      <w:r w:rsidR="008315A6">
        <w:t xml:space="preserve">, в редакции </w:t>
      </w:r>
      <w:r w:rsidR="008315A6" w:rsidRPr="008315A6">
        <w:t xml:space="preserve">от </w:t>
      </w:r>
      <w:r w:rsidR="008315A6">
        <w:t xml:space="preserve">                 </w:t>
      </w:r>
      <w:bookmarkStart w:id="0" w:name="_GoBack"/>
      <w:bookmarkEnd w:id="0"/>
      <w:r w:rsidR="008315A6" w:rsidRPr="008315A6">
        <w:t>10.05.2018 г № 20-па</w:t>
      </w:r>
    </w:p>
    <w:p w:rsidR="009B2C48" w:rsidRDefault="009B2C48" w:rsidP="009B2C48"/>
    <w:p w:rsidR="009B2C48" w:rsidRPr="00621985" w:rsidRDefault="009B2C48" w:rsidP="009B2C48">
      <w:pPr>
        <w:ind w:firstLine="4860"/>
      </w:pPr>
    </w:p>
    <w:p w:rsidR="009B2C48" w:rsidRDefault="009B2C48" w:rsidP="009B2C48">
      <w:pPr>
        <w:jc w:val="center"/>
        <w:rPr>
          <w:b/>
          <w:bCs/>
          <w:sz w:val="26"/>
          <w:szCs w:val="26"/>
        </w:rPr>
      </w:pPr>
    </w:p>
    <w:p w:rsidR="009B2C48" w:rsidRPr="006311B0" w:rsidRDefault="009B2C48" w:rsidP="009B2C48">
      <w:pPr>
        <w:jc w:val="center"/>
        <w:rPr>
          <w:b/>
          <w:bCs/>
          <w:sz w:val="26"/>
          <w:szCs w:val="26"/>
        </w:rPr>
      </w:pPr>
      <w:r w:rsidRPr="006311B0">
        <w:rPr>
          <w:rFonts w:hint="eastAsia"/>
          <w:b/>
          <w:bCs/>
          <w:sz w:val="26"/>
          <w:szCs w:val="26"/>
        </w:rPr>
        <w:t>АДМИНИСТРАТИВНЫЙ</w:t>
      </w:r>
      <w:r w:rsidRPr="006311B0">
        <w:rPr>
          <w:b/>
          <w:bCs/>
          <w:sz w:val="26"/>
          <w:szCs w:val="26"/>
        </w:rPr>
        <w:t xml:space="preserve"> </w:t>
      </w:r>
      <w:r w:rsidRPr="006311B0">
        <w:rPr>
          <w:rFonts w:hint="eastAsia"/>
          <w:b/>
          <w:bCs/>
          <w:sz w:val="26"/>
          <w:szCs w:val="26"/>
        </w:rPr>
        <w:t>РЕГЛАМЕНТ</w:t>
      </w:r>
    </w:p>
    <w:p w:rsidR="009B2C48" w:rsidRPr="006311B0" w:rsidRDefault="009B2C48" w:rsidP="009B2C48">
      <w:pPr>
        <w:jc w:val="center"/>
        <w:rPr>
          <w:b/>
          <w:sz w:val="26"/>
          <w:szCs w:val="26"/>
        </w:rPr>
      </w:pPr>
      <w:r w:rsidRPr="006311B0">
        <w:rPr>
          <w:b/>
          <w:sz w:val="26"/>
          <w:szCs w:val="26"/>
        </w:rPr>
        <w:t>предоставления  муниципальной услуги</w:t>
      </w:r>
    </w:p>
    <w:p w:rsidR="009B2C48" w:rsidRPr="00537F82" w:rsidRDefault="009B2C48" w:rsidP="009B2C48">
      <w:pPr>
        <w:jc w:val="both"/>
        <w:rPr>
          <w:b/>
        </w:rPr>
      </w:pPr>
      <w:r>
        <w:rPr>
          <w:b/>
          <w:sz w:val="26"/>
          <w:szCs w:val="26"/>
        </w:rPr>
        <w:t xml:space="preserve">                         </w:t>
      </w:r>
      <w:r w:rsidRPr="00537F82">
        <w:rPr>
          <w:b/>
          <w:sz w:val="26"/>
          <w:szCs w:val="26"/>
        </w:rPr>
        <w:t>«</w:t>
      </w:r>
      <w:r w:rsidRPr="00537F82">
        <w:rPr>
          <w:b/>
        </w:rPr>
        <w:t xml:space="preserve">Выдача справок об участии </w:t>
      </w:r>
      <w:proofErr w:type="gramStart"/>
      <w:r>
        <w:rPr>
          <w:b/>
        </w:rPr>
        <w:t xml:space="preserve">( </w:t>
      </w:r>
      <w:proofErr w:type="gramEnd"/>
      <w:r>
        <w:rPr>
          <w:b/>
        </w:rPr>
        <w:t xml:space="preserve">не участии) </w:t>
      </w:r>
      <w:r w:rsidRPr="00537F82">
        <w:rPr>
          <w:b/>
        </w:rPr>
        <w:t>в приватизации жилых помещений».</w:t>
      </w:r>
    </w:p>
    <w:p w:rsidR="009B2C48" w:rsidRPr="006A2782" w:rsidRDefault="009B2C48" w:rsidP="009B2C48">
      <w:pPr>
        <w:tabs>
          <w:tab w:val="num" w:pos="-567"/>
        </w:tabs>
      </w:pPr>
      <w:r w:rsidRPr="006A2782">
        <w:t xml:space="preserve"> </w:t>
      </w:r>
    </w:p>
    <w:p w:rsidR="009B2C48" w:rsidRPr="006311B0" w:rsidRDefault="009B2C48" w:rsidP="009B2C48">
      <w:pPr>
        <w:jc w:val="center"/>
        <w:rPr>
          <w:b/>
          <w:sz w:val="26"/>
          <w:szCs w:val="26"/>
        </w:rPr>
      </w:pPr>
    </w:p>
    <w:p w:rsidR="009B2C48" w:rsidRPr="006311B0" w:rsidRDefault="009B2C48" w:rsidP="009B2C48">
      <w:pPr>
        <w:jc w:val="both"/>
        <w:rPr>
          <w:b/>
          <w:bCs/>
          <w:sz w:val="26"/>
          <w:szCs w:val="26"/>
        </w:rPr>
      </w:pPr>
      <w:r>
        <w:rPr>
          <w:b/>
          <w:bCs/>
          <w:sz w:val="26"/>
          <w:szCs w:val="26"/>
        </w:rPr>
        <w:t xml:space="preserve">                                                 </w:t>
      </w:r>
      <w:r w:rsidRPr="006311B0">
        <w:rPr>
          <w:b/>
          <w:bCs/>
          <w:sz w:val="26"/>
          <w:szCs w:val="26"/>
        </w:rPr>
        <w:t xml:space="preserve">1. </w:t>
      </w:r>
      <w:r w:rsidRPr="006311B0">
        <w:rPr>
          <w:rFonts w:hint="eastAsia"/>
          <w:b/>
          <w:bCs/>
          <w:sz w:val="26"/>
          <w:szCs w:val="26"/>
        </w:rPr>
        <w:t>Общие</w:t>
      </w:r>
      <w:r w:rsidRPr="006311B0">
        <w:rPr>
          <w:b/>
          <w:bCs/>
          <w:sz w:val="26"/>
          <w:szCs w:val="26"/>
        </w:rPr>
        <w:t xml:space="preserve"> </w:t>
      </w:r>
      <w:r w:rsidRPr="006311B0">
        <w:rPr>
          <w:rFonts w:hint="eastAsia"/>
          <w:b/>
          <w:bCs/>
          <w:sz w:val="26"/>
          <w:szCs w:val="26"/>
        </w:rPr>
        <w:t>положения</w:t>
      </w:r>
    </w:p>
    <w:p w:rsidR="009B2C48" w:rsidRPr="005A75E8" w:rsidRDefault="009B2C48" w:rsidP="009B2C48">
      <w:pPr>
        <w:jc w:val="both"/>
      </w:pPr>
      <w:r w:rsidRPr="001E6C86">
        <w:t xml:space="preserve">Административный регламент </w:t>
      </w:r>
      <w:r>
        <w:t>предоставления</w:t>
      </w:r>
      <w:r w:rsidRPr="001E6C86">
        <w:t xml:space="preserve"> администраци</w:t>
      </w:r>
      <w:r>
        <w:t>ей</w:t>
      </w:r>
      <w:r w:rsidRPr="001E6C86">
        <w:t xml:space="preserve"> </w:t>
      </w:r>
      <w:r>
        <w:t xml:space="preserve"> сельского поселения </w:t>
      </w:r>
      <w:r w:rsidRPr="001E6C86">
        <w:t xml:space="preserve">муниципальной услуги </w:t>
      </w:r>
      <w:r>
        <w:t>«Выдача справок об участии ( не участии) в приватизации жилых помещений»</w:t>
      </w:r>
      <w:proofErr w:type="gramStart"/>
      <w:r>
        <w:t>.</w:t>
      </w:r>
      <w:proofErr w:type="gramEnd"/>
      <w:r w:rsidRPr="006A2782">
        <w:t xml:space="preserve"> </w:t>
      </w:r>
      <w:r>
        <w:t xml:space="preserve"> </w:t>
      </w:r>
      <w:r w:rsidRPr="001E6C86">
        <w:t>(</w:t>
      </w:r>
      <w:proofErr w:type="gramStart"/>
      <w:r w:rsidRPr="001E6C86">
        <w:rPr>
          <w:rFonts w:hint="eastAsia"/>
        </w:rPr>
        <w:t>д</w:t>
      </w:r>
      <w:proofErr w:type="gramEnd"/>
      <w:r w:rsidRPr="001E6C86">
        <w:rPr>
          <w:rFonts w:hint="eastAsia"/>
        </w:rPr>
        <w:t>алее</w:t>
      </w:r>
      <w:r w:rsidRPr="001E6C86">
        <w:t xml:space="preserve"> -</w:t>
      </w:r>
      <w:r>
        <w:t xml:space="preserve"> </w:t>
      </w:r>
      <w:r w:rsidRPr="001E6C86">
        <w:rPr>
          <w:rFonts w:hint="eastAsia"/>
        </w:rPr>
        <w:t>Административный</w:t>
      </w:r>
      <w:r w:rsidRPr="001E6C86">
        <w:t xml:space="preserve"> </w:t>
      </w:r>
      <w:r w:rsidRPr="001E6C86">
        <w:rPr>
          <w:rFonts w:hint="eastAsia"/>
        </w:rPr>
        <w:t>регламент</w:t>
      </w:r>
      <w:r w:rsidRPr="001E6C86">
        <w:t xml:space="preserve">) </w:t>
      </w:r>
      <w:r w:rsidRPr="00100191">
        <w:t>определяет сроки и последовательность действий (административные процедуры) при предоставлении муниципальной услуги по</w:t>
      </w:r>
      <w:r>
        <w:t xml:space="preserve"> </w:t>
      </w:r>
      <w:r>
        <w:rPr>
          <w:bCs/>
        </w:rPr>
        <w:t>предоставлению сведений  об участии в  приватизации</w:t>
      </w:r>
      <w:r>
        <w:t xml:space="preserve"> (далее – муниципальная услуга), </w:t>
      </w:r>
      <w:r w:rsidRPr="005A75E8">
        <w:t>разработан в целях повышения качества предоставления муниципальной услуги, создания комфортных условий для участников отношений.</w:t>
      </w:r>
    </w:p>
    <w:p w:rsidR="009B2C48" w:rsidRPr="00100191" w:rsidRDefault="009B2C48" w:rsidP="009B2C48">
      <w:pPr>
        <w:ind w:firstLine="540"/>
        <w:jc w:val="both"/>
      </w:pPr>
      <w:r w:rsidRPr="00100191">
        <w:t xml:space="preserve">Предоставление муниципальной услуги осуществляется в соответствии </w:t>
      </w:r>
      <w:proofErr w:type="gramStart"/>
      <w:r w:rsidRPr="00100191">
        <w:t>с</w:t>
      </w:r>
      <w:proofErr w:type="gramEnd"/>
      <w:r w:rsidRPr="00100191">
        <w:t xml:space="preserve">: </w:t>
      </w:r>
    </w:p>
    <w:p w:rsidR="009B2C48" w:rsidRPr="00660164" w:rsidRDefault="009B2C48" w:rsidP="009B2C48">
      <w:pPr>
        <w:ind w:firstLine="540"/>
        <w:jc w:val="both"/>
      </w:pPr>
      <w:r>
        <w:rPr>
          <w:bCs/>
        </w:rPr>
        <w:t>-</w:t>
      </w:r>
      <w:r w:rsidRPr="00660164">
        <w:rPr>
          <w:bCs/>
        </w:rPr>
        <w:t xml:space="preserve"> Федеральным законом от 6 октября 1999 года </w:t>
      </w:r>
      <w:r>
        <w:rPr>
          <w:bCs/>
        </w:rPr>
        <w:t>№</w:t>
      </w:r>
      <w:r w:rsidRPr="00660164">
        <w:rPr>
          <w:bCs/>
        </w:rPr>
        <w:t xml:space="preserve"> 184-ФЗ </w:t>
      </w:r>
      <w:r>
        <w:rPr>
          <w:bCs/>
        </w:rPr>
        <w:t>«</w:t>
      </w:r>
      <w:r w:rsidRPr="00660164">
        <w:rPr>
          <w:bC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bCs/>
        </w:rPr>
        <w:t>»</w:t>
      </w:r>
      <w:r w:rsidRPr="00660164">
        <w:rPr>
          <w:bCs/>
        </w:rPr>
        <w:t>;</w:t>
      </w:r>
    </w:p>
    <w:p w:rsidR="009B2C48" w:rsidRDefault="009B2C48" w:rsidP="009B2C48">
      <w:pPr>
        <w:ind w:firstLine="540"/>
        <w:jc w:val="both"/>
        <w:rPr>
          <w:bCs/>
        </w:rPr>
      </w:pPr>
      <w:r>
        <w:rPr>
          <w:bCs/>
        </w:rPr>
        <w:t>-</w:t>
      </w:r>
      <w:r w:rsidRPr="00660164">
        <w:rPr>
          <w:bCs/>
        </w:rPr>
        <w:t xml:space="preserve"> Федеральным законом от 2 мая 2006 года </w:t>
      </w:r>
      <w:r>
        <w:rPr>
          <w:bCs/>
        </w:rPr>
        <w:t>№</w:t>
      </w:r>
      <w:r w:rsidRPr="00660164">
        <w:rPr>
          <w:bCs/>
        </w:rPr>
        <w:t xml:space="preserve"> 59-ФЗ </w:t>
      </w:r>
      <w:r>
        <w:rPr>
          <w:bCs/>
        </w:rPr>
        <w:t>«</w:t>
      </w:r>
      <w:r w:rsidRPr="00660164">
        <w:rPr>
          <w:bCs/>
        </w:rPr>
        <w:t>О порядке рассмотрения обращений граждан Российской Федерации</w:t>
      </w:r>
      <w:r>
        <w:rPr>
          <w:bCs/>
        </w:rPr>
        <w:t xml:space="preserve">»    </w:t>
      </w:r>
    </w:p>
    <w:p w:rsidR="009B2C48" w:rsidRPr="00660164" w:rsidRDefault="009B2C48" w:rsidP="009B2C48">
      <w:pPr>
        <w:ind w:firstLine="540"/>
        <w:jc w:val="both"/>
        <w:rPr>
          <w:bCs/>
        </w:rPr>
      </w:pPr>
      <w:r>
        <w:rPr>
          <w:bCs/>
        </w:rPr>
        <w:t>- Жилищным Кодексом</w:t>
      </w:r>
    </w:p>
    <w:p w:rsidR="009B2C48" w:rsidRPr="00CE0BC0" w:rsidRDefault="009B2C48" w:rsidP="009B2C48">
      <w:pPr>
        <w:ind w:firstLine="540"/>
        <w:jc w:val="both"/>
      </w:pPr>
      <w:r w:rsidRPr="00CE0BC0">
        <w:t>- </w:t>
      </w:r>
      <w:r w:rsidRPr="00CE0BC0">
        <w:rPr>
          <w:rFonts w:hint="eastAsia"/>
        </w:rPr>
        <w:t>Уставом</w:t>
      </w:r>
      <w:r>
        <w:t xml:space="preserve">  </w:t>
      </w:r>
      <w:r w:rsidRPr="00CE0BC0">
        <w:t xml:space="preserve"> сельского поселения (</w:t>
      </w:r>
      <w:r w:rsidRPr="00CE0BC0">
        <w:rPr>
          <w:rFonts w:hint="eastAsia"/>
        </w:rPr>
        <w:t>с</w:t>
      </w:r>
      <w:r w:rsidRPr="00CE0BC0">
        <w:t xml:space="preserve"> </w:t>
      </w:r>
      <w:r w:rsidRPr="00CE0BC0">
        <w:rPr>
          <w:rFonts w:hint="eastAsia"/>
        </w:rPr>
        <w:t>изменениями</w:t>
      </w:r>
      <w:r w:rsidRPr="00CE0BC0">
        <w:t>).</w:t>
      </w:r>
    </w:p>
    <w:p w:rsidR="009B2C48" w:rsidRDefault="009B2C48" w:rsidP="009B2C48">
      <w:pPr>
        <w:ind w:firstLine="540"/>
        <w:jc w:val="both"/>
      </w:pPr>
      <w:r w:rsidRPr="00CE0BC0">
        <w:rPr>
          <w:rFonts w:hint="eastAsia"/>
        </w:rPr>
        <w:t>Получателями</w:t>
      </w:r>
      <w:r w:rsidRPr="00CE0BC0">
        <w:t xml:space="preserve"> </w:t>
      </w:r>
      <w:r w:rsidRPr="00CE0BC0">
        <w:rPr>
          <w:rFonts w:hint="eastAsia"/>
        </w:rPr>
        <w:t>муниципальной</w:t>
      </w:r>
      <w:r w:rsidRPr="00CE0BC0">
        <w:t xml:space="preserve"> </w:t>
      </w:r>
      <w:r w:rsidRPr="00CE0BC0">
        <w:rPr>
          <w:rFonts w:hint="eastAsia"/>
        </w:rPr>
        <w:t>услуги</w:t>
      </w:r>
      <w:r>
        <w:t xml:space="preserve"> </w:t>
      </w:r>
      <w:r w:rsidRPr="000235B2">
        <w:t>(далее - заявители)</w:t>
      </w:r>
      <w:r w:rsidRPr="00CE0BC0">
        <w:t xml:space="preserve"> </w:t>
      </w:r>
      <w:r w:rsidRPr="00CE0BC0">
        <w:rPr>
          <w:rFonts w:hint="eastAsia"/>
        </w:rPr>
        <w:t>являются</w:t>
      </w:r>
      <w:r>
        <w:t>:</w:t>
      </w:r>
    </w:p>
    <w:p w:rsidR="009B2C48" w:rsidRPr="004F4B59" w:rsidRDefault="009B2C48" w:rsidP="009B2C48">
      <w:pPr>
        <w:ind w:firstLine="540"/>
        <w:jc w:val="both"/>
      </w:pPr>
      <w:r w:rsidRPr="00CE0BC0">
        <w:t xml:space="preserve"> </w:t>
      </w:r>
      <w:r w:rsidRPr="004F4B59">
        <w:t>- физические лица или их представители, действующие в силу полномочий, основанных на доверенности, удостоверенной в установленном законом порядке (на основании запроса)</w:t>
      </w:r>
      <w:r>
        <w:t>;</w:t>
      </w:r>
    </w:p>
    <w:p w:rsidR="009B2C48" w:rsidRPr="004F4B59" w:rsidRDefault="009B2C48" w:rsidP="009B2C48">
      <w:pPr>
        <w:ind w:firstLine="540"/>
        <w:jc w:val="both"/>
      </w:pPr>
      <w:r w:rsidRPr="004F4B59">
        <w:t>- юридические лица (на основании запроса);</w:t>
      </w:r>
    </w:p>
    <w:p w:rsidR="009B2C48" w:rsidRPr="004F4B59" w:rsidRDefault="009B2C48" w:rsidP="009B2C48">
      <w:pPr>
        <w:ind w:firstLine="540"/>
        <w:jc w:val="both"/>
      </w:pPr>
      <w:r w:rsidRPr="004F4B59">
        <w:t>- суды и правоохранительные органы (на основании запроса).</w:t>
      </w:r>
    </w:p>
    <w:p w:rsidR="009B2C48" w:rsidRPr="00470604" w:rsidRDefault="009B2C48" w:rsidP="009B2C48">
      <w:pPr>
        <w:jc w:val="center"/>
        <w:rPr>
          <w:b/>
          <w:bCs/>
          <w:sz w:val="26"/>
          <w:szCs w:val="26"/>
        </w:rPr>
      </w:pPr>
      <w:r w:rsidRPr="00964629">
        <w:rPr>
          <w:b/>
          <w:bCs/>
          <w:sz w:val="26"/>
          <w:szCs w:val="26"/>
        </w:rPr>
        <w:t xml:space="preserve">2. </w:t>
      </w:r>
      <w:r w:rsidRPr="00470604">
        <w:rPr>
          <w:b/>
          <w:bCs/>
          <w:sz w:val="26"/>
          <w:szCs w:val="26"/>
        </w:rPr>
        <w:t>Стандарт предоставления муниципальной услуги.</w:t>
      </w:r>
    </w:p>
    <w:p w:rsidR="009B2C48" w:rsidRDefault="009B2C48" w:rsidP="009B2C48">
      <w:pPr>
        <w:jc w:val="both"/>
      </w:pPr>
      <w:r w:rsidRPr="00184058">
        <w:rPr>
          <w:b/>
        </w:rPr>
        <w:t>2.1. Наименование муниципальной услуги</w:t>
      </w:r>
      <w:r>
        <w:t xml:space="preserve"> </w:t>
      </w:r>
    </w:p>
    <w:p w:rsidR="009B2C48" w:rsidRPr="006A2782" w:rsidRDefault="009B2C48" w:rsidP="009B2C48">
      <w:pPr>
        <w:jc w:val="both"/>
      </w:pPr>
      <w:r>
        <w:t>М</w:t>
      </w:r>
      <w:r w:rsidRPr="001E6C86">
        <w:t>униципальн</w:t>
      </w:r>
      <w:r>
        <w:t>ая</w:t>
      </w:r>
      <w:r w:rsidRPr="001E6C86">
        <w:t xml:space="preserve"> услуг</w:t>
      </w:r>
      <w:r>
        <w:t>а</w:t>
      </w:r>
      <w:r w:rsidRPr="001E6C86">
        <w:t xml:space="preserve"> </w:t>
      </w:r>
      <w:r>
        <w:t>«Выдача справок об участи</w:t>
      </w:r>
      <w:proofErr w:type="gramStart"/>
      <w:r>
        <w:t>и(</w:t>
      </w:r>
      <w:proofErr w:type="gramEnd"/>
      <w:r>
        <w:t xml:space="preserve"> не участии) в приватизации жилых помещений».</w:t>
      </w:r>
    </w:p>
    <w:p w:rsidR="009B2C48" w:rsidRPr="00537F82" w:rsidRDefault="009B2C48" w:rsidP="009B2C48">
      <w:pPr>
        <w:tabs>
          <w:tab w:val="num" w:pos="-567"/>
        </w:tabs>
      </w:pPr>
      <w:r w:rsidRPr="006A2782">
        <w:t xml:space="preserve"> </w:t>
      </w:r>
      <w:r w:rsidRPr="00470604">
        <w:rPr>
          <w:b/>
        </w:rPr>
        <w:t xml:space="preserve">2.2  Наименование органа, предоставляющего муниципальную услугу. </w:t>
      </w:r>
    </w:p>
    <w:p w:rsidR="009B2C48" w:rsidRDefault="009B2C48" w:rsidP="009B2C48">
      <w:pPr>
        <w:autoSpaceDE w:val="0"/>
        <w:autoSpaceDN w:val="0"/>
        <w:adjustRightInd w:val="0"/>
        <w:ind w:firstLine="540"/>
        <w:jc w:val="both"/>
      </w:pPr>
      <w:r w:rsidRPr="00100191">
        <w:t>Муниципальная услуга предоставляет</w:t>
      </w:r>
      <w:r>
        <w:t xml:space="preserve">ся  администрацией </w:t>
      </w:r>
      <w:r w:rsidRPr="00100191">
        <w:t xml:space="preserve"> сельского поселения</w:t>
      </w:r>
      <w:r>
        <w:t xml:space="preserve">. </w:t>
      </w:r>
    </w:p>
    <w:p w:rsidR="009B2C48" w:rsidRDefault="009B2C48" w:rsidP="009B2C48">
      <w:pPr>
        <w:autoSpaceDE w:val="0"/>
        <w:autoSpaceDN w:val="0"/>
        <w:adjustRightInd w:val="0"/>
        <w:ind w:firstLine="540"/>
        <w:jc w:val="both"/>
      </w:pPr>
      <w:r>
        <w:t xml:space="preserve">Почтовый </w:t>
      </w:r>
      <w:r w:rsidRPr="00950402">
        <w:t xml:space="preserve">адрес:  </w:t>
      </w:r>
      <w:r w:rsidRPr="008617F4">
        <w:t>Приморский край, Дальнереченский райо</w:t>
      </w:r>
      <w:r>
        <w:t>н, с. Малиново, ул. 50 лет Октября, 30, телефон  8(42356)46 -1-17.</w:t>
      </w:r>
    </w:p>
    <w:p w:rsidR="009B2C48" w:rsidRPr="00824C89" w:rsidRDefault="009B2C48" w:rsidP="009B2C48">
      <w:pPr>
        <w:autoSpaceDE w:val="0"/>
        <w:autoSpaceDN w:val="0"/>
        <w:adjustRightInd w:val="0"/>
        <w:ind w:firstLine="540"/>
        <w:jc w:val="both"/>
      </w:pPr>
      <w:r w:rsidRPr="00950402">
        <w:t xml:space="preserve">Информация о предоставлении муниципальной услуги </w:t>
      </w:r>
      <w:r>
        <w:t>может быть размещена</w:t>
      </w:r>
      <w:r w:rsidRPr="00950402">
        <w:t xml:space="preserve"> в электронно-телекоммуникационный сетях общего пользования, в том числе на официальном сайте </w:t>
      </w:r>
      <w:r w:rsidRPr="00DC6F88">
        <w:t>Дальнереченского  муниципального района</w:t>
      </w:r>
      <w:r w:rsidRPr="00BC6515">
        <w:t xml:space="preserve"> </w:t>
      </w:r>
      <w:r w:rsidRPr="005F7759">
        <w:t>в сети Интернет</w:t>
      </w:r>
      <w:r>
        <w:t xml:space="preserve"> </w:t>
      </w:r>
      <w:hyperlink r:id="rId9" w:history="1">
        <w:r w:rsidRPr="00824C89">
          <w:t>http://mo.primorsky.ru/dalnerechensky/</w:t>
        </w:r>
      </w:hyperlink>
      <w:r>
        <w:t xml:space="preserve"> </w:t>
      </w:r>
    </w:p>
    <w:p w:rsidR="009B2C48" w:rsidRDefault="009B2C48" w:rsidP="009B2C48">
      <w:pPr>
        <w:autoSpaceDE w:val="0"/>
        <w:autoSpaceDN w:val="0"/>
        <w:adjustRightInd w:val="0"/>
        <w:ind w:firstLine="539"/>
        <w:jc w:val="both"/>
      </w:pPr>
      <w:r w:rsidRPr="00FF38AE">
        <w:t>Адрес электронной почты</w:t>
      </w:r>
      <w:r>
        <w:t xml:space="preserve"> администрации  сельского поселения</w:t>
      </w:r>
      <w:r w:rsidRPr="00FF38AE">
        <w:t xml:space="preserve">: </w:t>
      </w:r>
      <w:hyperlink r:id="rId10" w:history="1">
        <w:r w:rsidRPr="00560780">
          <w:rPr>
            <w:rStyle w:val="a3"/>
            <w:lang w:val="en-US"/>
          </w:rPr>
          <w:t>adm</w:t>
        </w:r>
        <w:r w:rsidRPr="00113A4B">
          <w:rPr>
            <w:rStyle w:val="a3"/>
          </w:rPr>
          <w:t>-</w:t>
        </w:r>
        <w:r w:rsidRPr="00560780">
          <w:rPr>
            <w:rStyle w:val="a3"/>
            <w:lang w:val="en-US"/>
          </w:rPr>
          <w:t>malinovo</w:t>
        </w:r>
        <w:r w:rsidRPr="00113A4B">
          <w:rPr>
            <w:rStyle w:val="a3"/>
          </w:rPr>
          <w:t>@</w:t>
        </w:r>
        <w:r w:rsidRPr="00560780">
          <w:rPr>
            <w:rStyle w:val="a3"/>
            <w:lang w:val="en-US"/>
          </w:rPr>
          <w:t>yandex</w:t>
        </w:r>
        <w:r w:rsidRPr="00560780">
          <w:rPr>
            <w:rStyle w:val="a3"/>
          </w:rPr>
          <w:t>.</w:t>
        </w:r>
        <w:proofErr w:type="spellStart"/>
        <w:r w:rsidRPr="00560780">
          <w:rPr>
            <w:rStyle w:val="a3"/>
          </w:rPr>
          <w:t>ru</w:t>
        </w:r>
        <w:proofErr w:type="spellEnd"/>
      </w:hyperlink>
    </w:p>
    <w:p w:rsidR="009B2C48" w:rsidRDefault="009B2C48" w:rsidP="009B2C48">
      <w:pPr>
        <w:autoSpaceDE w:val="0"/>
        <w:autoSpaceDN w:val="0"/>
        <w:adjustRightInd w:val="0"/>
        <w:ind w:firstLine="540"/>
        <w:jc w:val="both"/>
      </w:pPr>
      <w:r>
        <w:t xml:space="preserve">График работы администрации: понедельник – пятница </w:t>
      </w:r>
      <w:r w:rsidRPr="00760B45">
        <w:t>с 9.00 до 1</w:t>
      </w:r>
      <w:r>
        <w:t>7</w:t>
      </w:r>
      <w:r w:rsidRPr="00760B45">
        <w:t>.00 (кроме выходных и праздничных дней), в предвыходной и предпраздничный день - с 9.00 до 1</w:t>
      </w:r>
      <w:r>
        <w:t>6</w:t>
      </w:r>
      <w:r w:rsidRPr="00760B45">
        <w:t>.00</w:t>
      </w:r>
      <w:r>
        <w:t>, суббота, воскресенье - выходной</w:t>
      </w:r>
      <w:r w:rsidRPr="00760B45">
        <w:t>.</w:t>
      </w:r>
    </w:p>
    <w:p w:rsidR="009B2C48" w:rsidRPr="00470604" w:rsidRDefault="009B2C48" w:rsidP="009B2C48">
      <w:pPr>
        <w:jc w:val="both"/>
        <w:rPr>
          <w:b/>
        </w:rPr>
      </w:pPr>
      <w:r w:rsidRPr="00B85AB9">
        <w:rPr>
          <w:color w:val="0000FF"/>
        </w:rPr>
        <w:lastRenderedPageBreak/>
        <w:t xml:space="preserve"> </w:t>
      </w:r>
      <w:r w:rsidRPr="00470604">
        <w:rPr>
          <w:b/>
        </w:rPr>
        <w:t>2.3.</w:t>
      </w:r>
      <w:r w:rsidRPr="00683612">
        <w:rPr>
          <w:b/>
        </w:rPr>
        <w:t xml:space="preserve"> Результат </w:t>
      </w:r>
      <w:r w:rsidRPr="00470604">
        <w:rPr>
          <w:b/>
        </w:rPr>
        <w:t xml:space="preserve">предоставления  муниципальной услуги  </w:t>
      </w:r>
    </w:p>
    <w:p w:rsidR="009B2C48" w:rsidRDefault="009B2C48" w:rsidP="009B2C48">
      <w:pPr>
        <w:jc w:val="both"/>
      </w:pPr>
      <w:r w:rsidRPr="00100191">
        <w:t xml:space="preserve">Результатом предоставления  муниципальной услуги  </w:t>
      </w:r>
      <w:r w:rsidRPr="008D4517">
        <w:t>является</w:t>
      </w:r>
      <w:r>
        <w:t>:</w:t>
      </w:r>
      <w:r w:rsidRPr="008D4517">
        <w:t xml:space="preserve"> </w:t>
      </w:r>
    </w:p>
    <w:p w:rsidR="009B2C48" w:rsidRPr="004F2D47" w:rsidRDefault="009B2C48" w:rsidP="009B2C48">
      <w:pPr>
        <w:ind w:firstLine="540"/>
        <w:jc w:val="both"/>
        <w:rPr>
          <w:bCs/>
        </w:rPr>
      </w:pPr>
      <w:r>
        <w:t xml:space="preserve">- </w:t>
      </w:r>
      <w:r>
        <w:rPr>
          <w:bCs/>
        </w:rPr>
        <w:t xml:space="preserve"> предоставление сведений об участии ( не участии</w:t>
      </w:r>
      <w:proofErr w:type="gramStart"/>
      <w:r>
        <w:rPr>
          <w:bCs/>
        </w:rPr>
        <w:t>)в</w:t>
      </w:r>
      <w:proofErr w:type="gramEnd"/>
      <w:r>
        <w:rPr>
          <w:bCs/>
        </w:rPr>
        <w:t xml:space="preserve"> приватизации</w:t>
      </w:r>
      <w:r w:rsidRPr="004F2D47">
        <w:rPr>
          <w:bCs/>
        </w:rPr>
        <w:t xml:space="preserve">; </w:t>
      </w:r>
    </w:p>
    <w:p w:rsidR="009B2C48" w:rsidRPr="004F2D47" w:rsidRDefault="009B2C48" w:rsidP="009B2C48">
      <w:pPr>
        <w:ind w:firstLine="540"/>
        <w:jc w:val="both"/>
        <w:rPr>
          <w:bCs/>
        </w:rPr>
      </w:pPr>
      <w:r w:rsidRPr="004F2D47">
        <w:rPr>
          <w:bCs/>
        </w:rPr>
        <w:t xml:space="preserve">-  справка об отсутствии сведений. </w:t>
      </w:r>
    </w:p>
    <w:p w:rsidR="009B2C48" w:rsidRPr="001F088F" w:rsidRDefault="009B2C48" w:rsidP="009B2C48">
      <w:pPr>
        <w:ind w:firstLine="360"/>
        <w:jc w:val="both"/>
        <w:rPr>
          <w:bCs/>
          <w:color w:val="FF0000"/>
        </w:rPr>
      </w:pPr>
    </w:p>
    <w:p w:rsidR="009B2C48" w:rsidRPr="00073BC3" w:rsidRDefault="009B2C48" w:rsidP="009B2C48">
      <w:pPr>
        <w:rPr>
          <w:b/>
        </w:rPr>
      </w:pPr>
      <w:r w:rsidRPr="00073BC3">
        <w:rPr>
          <w:b/>
        </w:rPr>
        <w:t>2.4.</w:t>
      </w:r>
      <w:r w:rsidRPr="00073BC3">
        <w:t xml:space="preserve"> </w:t>
      </w:r>
      <w:r w:rsidRPr="00073BC3">
        <w:rPr>
          <w:b/>
        </w:rPr>
        <w:t>Срок предоставления муниципальной услуги.</w:t>
      </w:r>
    </w:p>
    <w:p w:rsidR="009B2C48" w:rsidRPr="00C814AE" w:rsidRDefault="009B2C48" w:rsidP="009B2C48">
      <w:pPr>
        <w:tabs>
          <w:tab w:val="left" w:pos="660"/>
        </w:tabs>
        <w:ind w:firstLine="540"/>
      </w:pPr>
      <w:r>
        <w:t>Максимальный с</w:t>
      </w:r>
      <w:r w:rsidRPr="00E1010B">
        <w:t xml:space="preserve">рок предоставления муниципальной услуги </w:t>
      </w:r>
      <w:r w:rsidRPr="00C814AE">
        <w:t xml:space="preserve">составляет не более 30 </w:t>
      </w:r>
      <w:r>
        <w:t xml:space="preserve"> </w:t>
      </w:r>
      <w:r w:rsidRPr="00C814AE">
        <w:t>дней.</w:t>
      </w:r>
    </w:p>
    <w:p w:rsidR="009B2C48" w:rsidRDefault="009B2C48" w:rsidP="009B2C48">
      <w:pPr>
        <w:tabs>
          <w:tab w:val="left" w:pos="660"/>
        </w:tabs>
      </w:pPr>
      <w:r w:rsidRPr="0020239E">
        <w:rPr>
          <w:b/>
        </w:rPr>
        <w:t>2.5.</w:t>
      </w:r>
      <w:r w:rsidRPr="005C7533">
        <w:t xml:space="preserve"> </w:t>
      </w:r>
      <w:r>
        <w:rPr>
          <w:b/>
        </w:rPr>
        <w:t>Правовые основания для предоставления муниципальной услуги.</w:t>
      </w:r>
    </w:p>
    <w:p w:rsidR="009B2C48" w:rsidRPr="005D60F9" w:rsidRDefault="009B2C48" w:rsidP="009B2C48">
      <w:pPr>
        <w:ind w:firstLine="540"/>
      </w:pPr>
      <w:r w:rsidRPr="005D60F9">
        <w:t xml:space="preserve">Правовым основанием для предоставления муниципальной услуги является обращение заявителя с </w:t>
      </w:r>
      <w:r>
        <w:t>запросом</w:t>
      </w:r>
      <w:r w:rsidRPr="005D60F9">
        <w:t xml:space="preserve">. </w:t>
      </w:r>
    </w:p>
    <w:p w:rsidR="009B2C48" w:rsidRDefault="009B2C48" w:rsidP="009B2C48">
      <w:pPr>
        <w:jc w:val="center"/>
        <w:rPr>
          <w:b/>
        </w:rPr>
      </w:pPr>
      <w:r w:rsidRPr="0020239E">
        <w:rPr>
          <w:b/>
        </w:rPr>
        <w:t>2.6.</w:t>
      </w:r>
      <w:r w:rsidRPr="00240A36">
        <w:t xml:space="preserve"> </w:t>
      </w:r>
      <w:r>
        <w:rPr>
          <w:b/>
        </w:rPr>
        <w:t>Перечень документов, необходимых для предоставления муниципальной услуги:</w:t>
      </w:r>
    </w:p>
    <w:p w:rsidR="009B2C48" w:rsidRPr="007C1C23" w:rsidRDefault="009B2C48" w:rsidP="009B2C48">
      <w:pPr>
        <w:autoSpaceDE w:val="0"/>
        <w:autoSpaceDN w:val="0"/>
        <w:adjustRightInd w:val="0"/>
        <w:ind w:firstLine="720"/>
        <w:jc w:val="both"/>
      </w:pPr>
      <w:r>
        <w:t xml:space="preserve">- </w:t>
      </w:r>
      <w:r w:rsidRPr="007C1C23">
        <w:t xml:space="preserve">Запрос на получение сведений оформляется в соответствии с  приложением № 1 к настоящему Регламенту. </w:t>
      </w:r>
    </w:p>
    <w:p w:rsidR="009B2C48" w:rsidRDefault="009B2C48" w:rsidP="009B2C48">
      <w:pPr>
        <w:autoSpaceDE w:val="0"/>
        <w:autoSpaceDN w:val="0"/>
        <w:adjustRightInd w:val="0"/>
        <w:ind w:firstLine="720"/>
        <w:jc w:val="both"/>
      </w:pPr>
      <w:r>
        <w:t>- документ</w:t>
      </w:r>
      <w:r w:rsidRPr="0004476C">
        <w:rPr>
          <w:i/>
        </w:rPr>
        <w:t>, удостоверяющий личность заявителя.</w:t>
      </w:r>
    </w:p>
    <w:p w:rsidR="009B2C48" w:rsidRDefault="009B2C48" w:rsidP="009B2C48">
      <w:pPr>
        <w:jc w:val="both"/>
        <w:rPr>
          <w:b/>
        </w:rPr>
      </w:pPr>
      <w:r w:rsidRPr="0020239E">
        <w:rPr>
          <w:b/>
        </w:rPr>
        <w:t>2.7.</w:t>
      </w:r>
      <w:r w:rsidRPr="005C7533">
        <w:t xml:space="preserve"> </w:t>
      </w:r>
      <w:r>
        <w:rPr>
          <w:b/>
        </w:rPr>
        <w:t xml:space="preserve">Перечень </w:t>
      </w:r>
      <w:r w:rsidRPr="00B2760E">
        <w:rPr>
          <w:b/>
        </w:rPr>
        <w:t>оснований для отказа в приеме документов,</w:t>
      </w:r>
      <w:r>
        <w:rPr>
          <w:b/>
        </w:rPr>
        <w:t xml:space="preserve"> необходимых для предоставления муниципальной услуги:</w:t>
      </w:r>
    </w:p>
    <w:p w:rsidR="009B2C48" w:rsidRDefault="009B2C48" w:rsidP="009B2C48">
      <w:pPr>
        <w:ind w:firstLine="708"/>
        <w:jc w:val="both"/>
      </w:pPr>
      <w:r w:rsidRPr="005F766B">
        <w:t>Основанием для отказа в приёме документов, необходимых для предоставления муниципальной услуги, является:</w:t>
      </w:r>
    </w:p>
    <w:p w:rsidR="009B2C48" w:rsidRPr="00D940DE" w:rsidRDefault="009B2C48" w:rsidP="009B2C48">
      <w:pPr>
        <w:ind w:firstLine="708"/>
        <w:jc w:val="both"/>
      </w:pPr>
      <w:r w:rsidRPr="00D940DE">
        <w:t>- неправильное оформление запроса на получение сведений заинтересованными лицами (наличие исправлений, серьезных повреждений, не позволяющих однозначно истолковать их содержание);</w:t>
      </w:r>
    </w:p>
    <w:p w:rsidR="009B2C48" w:rsidRPr="00D940DE" w:rsidRDefault="009B2C48" w:rsidP="009B2C48">
      <w:pPr>
        <w:ind w:firstLine="708"/>
        <w:jc w:val="both"/>
      </w:pPr>
      <w:r w:rsidRPr="00D940DE">
        <w:t>- отсутствие обратного адреса заинтересованных лиц (если запрос на получение сведений был сделан по почте).</w:t>
      </w:r>
    </w:p>
    <w:p w:rsidR="009B2C48" w:rsidRDefault="009B2C48" w:rsidP="009B2C48">
      <w:pPr>
        <w:tabs>
          <w:tab w:val="num" w:pos="0"/>
        </w:tabs>
        <w:jc w:val="both"/>
      </w:pPr>
      <w:r w:rsidRPr="0020239E">
        <w:rPr>
          <w:b/>
        </w:rPr>
        <w:t>2.8.</w:t>
      </w:r>
      <w:r>
        <w:t xml:space="preserve"> </w:t>
      </w:r>
      <w:r>
        <w:rPr>
          <w:b/>
        </w:rPr>
        <w:t>Перечень оснований для отказа в предоставлении муниципальной услуги.</w:t>
      </w:r>
    </w:p>
    <w:p w:rsidR="009B2C48" w:rsidRPr="00D940DE" w:rsidRDefault="009B2C48" w:rsidP="009B2C48">
      <w:pPr>
        <w:pStyle w:val="Normall"/>
        <w:spacing w:before="0" w:after="0" w:line="240" w:lineRule="auto"/>
        <w:ind w:firstLine="567"/>
        <w:rPr>
          <w:lang w:eastAsia="ru-RU"/>
        </w:rPr>
      </w:pPr>
      <w:r>
        <w:t xml:space="preserve"> </w:t>
      </w:r>
      <w:r w:rsidRPr="00D940DE">
        <w:rPr>
          <w:lang w:eastAsia="ru-RU"/>
        </w:rPr>
        <w:t>Основанием для отказа в предоставлении муниципальной услуги является:</w:t>
      </w:r>
    </w:p>
    <w:p w:rsidR="009B2C48" w:rsidRPr="00D940DE" w:rsidRDefault="009B2C48" w:rsidP="009B2C48">
      <w:pPr>
        <w:pStyle w:val="Normall"/>
        <w:spacing w:before="0" w:after="0" w:line="240" w:lineRule="auto"/>
        <w:ind w:firstLine="567"/>
        <w:rPr>
          <w:lang w:eastAsia="ru-RU"/>
        </w:rPr>
      </w:pPr>
      <w:r w:rsidRPr="00D940DE">
        <w:rPr>
          <w:lang w:eastAsia="ru-RU"/>
        </w:rPr>
        <w:t>- неправильное оформление запроса;</w:t>
      </w:r>
    </w:p>
    <w:p w:rsidR="009B2C48" w:rsidRPr="00D940DE" w:rsidRDefault="009B2C48" w:rsidP="009B2C48">
      <w:pPr>
        <w:pStyle w:val="Normall"/>
        <w:spacing w:before="0" w:after="0" w:line="240" w:lineRule="auto"/>
        <w:ind w:firstLine="567"/>
        <w:rPr>
          <w:lang w:eastAsia="ru-RU"/>
        </w:rPr>
      </w:pPr>
      <w:r w:rsidRPr="00D940DE">
        <w:rPr>
          <w:lang w:eastAsia="ru-RU"/>
        </w:rPr>
        <w:t>- отсутствие запрашиваемых сведений.</w:t>
      </w:r>
    </w:p>
    <w:p w:rsidR="009B2C48" w:rsidRDefault="009B2C48" w:rsidP="009B2C48">
      <w:pPr>
        <w:jc w:val="both"/>
        <w:rPr>
          <w:b/>
        </w:rPr>
      </w:pPr>
      <w:r w:rsidRPr="0020239E">
        <w:rPr>
          <w:b/>
        </w:rPr>
        <w:t>2.9.</w:t>
      </w:r>
      <w:r>
        <w:rPr>
          <w:b/>
        </w:rPr>
        <w:t xml:space="preserve"> Размер платы, взимаемой с заявителя при предоставлении муниципальной услуги.</w:t>
      </w:r>
    </w:p>
    <w:p w:rsidR="009B2C48" w:rsidRDefault="009B2C48" w:rsidP="009B2C48">
      <w:pPr>
        <w:jc w:val="both"/>
      </w:pPr>
      <w:r>
        <w:t xml:space="preserve">          Муниципальная услуга предоставляется заявителям бесплатно. </w:t>
      </w:r>
    </w:p>
    <w:p w:rsidR="009B2C48" w:rsidRDefault="009B2C48" w:rsidP="009B2C48">
      <w:pPr>
        <w:jc w:val="both"/>
        <w:rPr>
          <w:b/>
        </w:rPr>
      </w:pPr>
      <w:r w:rsidRPr="0020239E">
        <w:rPr>
          <w:b/>
        </w:rPr>
        <w:t>2.10.</w:t>
      </w:r>
      <w:r>
        <w:t xml:space="preserve"> </w:t>
      </w:r>
      <w:r w:rsidRPr="00077F8E">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rPr>
        <w:t>.</w:t>
      </w:r>
    </w:p>
    <w:p w:rsidR="009B2C48" w:rsidRDefault="009B2C48" w:rsidP="009B2C48">
      <w:pPr>
        <w:tabs>
          <w:tab w:val="left" w:pos="660"/>
        </w:tabs>
        <w:ind w:firstLine="708"/>
      </w:pPr>
      <w:r>
        <w:t>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r w:rsidRPr="00380AED">
        <w:t>.</w:t>
      </w:r>
    </w:p>
    <w:p w:rsidR="009B2C48" w:rsidRDefault="009B2C48" w:rsidP="009B2C48">
      <w:pPr>
        <w:tabs>
          <w:tab w:val="num" w:pos="-180"/>
        </w:tabs>
        <w:jc w:val="both"/>
      </w:pPr>
      <w:r>
        <w:rPr>
          <w:b/>
        </w:rPr>
        <w:t>2.11. Срок регистрации запроса заявителя о предоставлении муниципальной услуги</w:t>
      </w:r>
    </w:p>
    <w:p w:rsidR="009B2C48" w:rsidRDefault="009B2C48" w:rsidP="009B2C48">
      <w:pPr>
        <w:ind w:firstLine="709"/>
      </w:pPr>
      <w:r>
        <w:t xml:space="preserve">Регистрация заявления о предоставлении муниципальной услуги осуществляется в день обращения заявителя. </w:t>
      </w:r>
    </w:p>
    <w:p w:rsidR="009B2C48" w:rsidRDefault="009B2C48" w:rsidP="009B2C48">
      <w:r w:rsidRPr="0020239E">
        <w:rPr>
          <w:b/>
        </w:rPr>
        <w:t>2.12.</w:t>
      </w:r>
      <w:r w:rsidRPr="00DF0789">
        <w:t xml:space="preserve"> </w:t>
      </w:r>
      <w:r>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Pr="00A40920">
        <w:rPr>
          <w:sz w:val="28"/>
          <w:szCs w:val="28"/>
        </w:rPr>
        <w:t xml:space="preserve"> </w:t>
      </w:r>
      <w:r w:rsidRPr="00A40920">
        <w:rPr>
          <w:b/>
        </w:rPr>
        <w:t>с образцами их заполнения и перечнем документов, необходимых для предоставления каждой муниципальной услуги</w:t>
      </w:r>
      <w:r>
        <w:rPr>
          <w:b/>
        </w:rPr>
        <w:t>.</w:t>
      </w:r>
    </w:p>
    <w:p w:rsidR="009B2C48" w:rsidRPr="00977CC7" w:rsidRDefault="009B2C48" w:rsidP="009B2C48">
      <w:pPr>
        <w:ind w:firstLine="540"/>
        <w:jc w:val="both"/>
      </w:pPr>
      <w:r w:rsidRPr="00100191">
        <w:t>Помещение для оказания муниципальной услуги должно быть оснащено стульями, столами</w:t>
      </w:r>
      <w:r>
        <w:t>.</w:t>
      </w:r>
      <w:r w:rsidRPr="00057C23">
        <w:t xml:space="preserve"> </w:t>
      </w:r>
      <w:r w:rsidRPr="00100191">
        <w:t>Для ожидания приема заявителям отводится специальное место, оборудованное стульями, столами</w:t>
      </w:r>
      <w:r>
        <w:t>, письменными принадлежностями</w:t>
      </w:r>
      <w:r w:rsidRPr="00100191">
        <w:t xml:space="preserve"> </w:t>
      </w:r>
      <w:r>
        <w:t>(бумага, ручки</w:t>
      </w:r>
      <w:r w:rsidRPr="00CD7D43">
        <w:t>)</w:t>
      </w:r>
      <w:r w:rsidRPr="00100191">
        <w:t xml:space="preserve"> для возможности оформления заявления.</w:t>
      </w:r>
      <w:r w:rsidRPr="00CD7D43">
        <w:t xml:space="preserve"> </w:t>
      </w:r>
      <w:r w:rsidRPr="00977CC7">
        <w:t>Количество мест ожидания определяется исходя из фактической нагрузки и возможностей для их размещения в здании.</w:t>
      </w:r>
    </w:p>
    <w:p w:rsidR="009B2C48" w:rsidRDefault="009B2C48" w:rsidP="009B2C48">
      <w:pPr>
        <w:ind w:firstLine="540"/>
        <w:jc w:val="both"/>
      </w:pPr>
      <w:r>
        <w:t>В</w:t>
      </w:r>
      <w:r w:rsidRPr="002F7F45">
        <w:t xml:space="preserve">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w:t>
      </w:r>
      <w:r>
        <w:t xml:space="preserve"> Допускается оформление указанной информации в виде тематической папки.</w:t>
      </w:r>
      <w:r w:rsidRPr="002F7F45">
        <w:t xml:space="preserve"> </w:t>
      </w:r>
    </w:p>
    <w:p w:rsidR="009B2C48" w:rsidRDefault="009B2C48" w:rsidP="009B2C48">
      <w:pPr>
        <w:jc w:val="both"/>
      </w:pPr>
      <w:r>
        <w:t>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9B2C48" w:rsidRDefault="009B2C48" w:rsidP="009B2C48">
      <w:pPr>
        <w:jc w:val="both"/>
      </w:pPr>
      <w:r>
        <w:lastRenderedPageBreak/>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B2C48" w:rsidRDefault="009B2C48" w:rsidP="009B2C48">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9B2C48" w:rsidRDefault="009B2C48" w:rsidP="009B2C48">
      <w:pPr>
        <w:jc w:val="both"/>
      </w:pPr>
      <w:r>
        <w:t>- сопровождение инвалидов, имеющих стойкие расстройства функции зрения и самостоятельного передвижения;</w:t>
      </w:r>
    </w:p>
    <w:p w:rsidR="009B2C48" w:rsidRDefault="009B2C48" w:rsidP="009B2C48">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9B2C48" w:rsidRDefault="009B2C48" w:rsidP="009B2C48">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9B2C48" w:rsidRDefault="009B2C48" w:rsidP="009B2C48">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B2C48" w:rsidRDefault="009B2C48" w:rsidP="009B2C48">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9B2C48" w:rsidRPr="002F7F45" w:rsidRDefault="009B2C48" w:rsidP="009B2C48">
      <w:pPr>
        <w:ind w:firstLine="540"/>
        <w:jc w:val="both"/>
      </w:pPr>
      <w:r>
        <w:t>-оказание инвалидам помощи в преодолении барьеров, мешающих получению ими услуг  наравне с другими лицами</w:t>
      </w:r>
    </w:p>
    <w:p w:rsidR="009B2C48" w:rsidRDefault="009B2C48" w:rsidP="009B2C48">
      <w:pPr>
        <w:jc w:val="both"/>
        <w:rPr>
          <w:b/>
        </w:rPr>
      </w:pPr>
      <w:r w:rsidRPr="0020239E">
        <w:rPr>
          <w:b/>
        </w:rPr>
        <w:t>2.13.</w:t>
      </w:r>
      <w:r>
        <w:t xml:space="preserve"> </w:t>
      </w:r>
      <w:r>
        <w:rPr>
          <w:b/>
        </w:rPr>
        <w:t>Показатели доступности и качества муниципальной услуги</w:t>
      </w:r>
    </w:p>
    <w:p w:rsidR="009B2C48" w:rsidRDefault="009B2C48" w:rsidP="009B2C48">
      <w:pPr>
        <w:ind w:firstLine="540"/>
        <w:jc w:val="both"/>
      </w:pPr>
      <w:r>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9B2C48" w:rsidRDefault="009B2C48" w:rsidP="009B2C48">
      <w:pPr>
        <w:ind w:firstLine="540"/>
        <w:jc w:val="both"/>
      </w:pPr>
      <w:r w:rsidRPr="003C7696">
        <w:rPr>
          <w:b/>
        </w:rPr>
        <w:t>2.14</w:t>
      </w:r>
      <w:r>
        <w:t>.</w:t>
      </w:r>
      <w:r w:rsidRPr="003852B7">
        <w:t xml:space="preserve"> </w:t>
      </w:r>
      <w:r>
        <w:t xml:space="preserve">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9B2C48" w:rsidRDefault="009B2C48" w:rsidP="009B2C48">
      <w:pPr>
        <w:jc w:val="center"/>
        <w:rPr>
          <w:b/>
          <w:bCs/>
          <w:sz w:val="26"/>
          <w:szCs w:val="26"/>
        </w:rPr>
      </w:pPr>
      <w:r w:rsidRPr="00964629">
        <w:rPr>
          <w:b/>
          <w:bCs/>
          <w:sz w:val="26"/>
          <w:szCs w:val="26"/>
        </w:rPr>
        <w:t xml:space="preserve">3. </w:t>
      </w:r>
      <w:r>
        <w:rPr>
          <w:b/>
          <w:bCs/>
          <w:sz w:val="26"/>
          <w:szCs w:val="26"/>
        </w:rPr>
        <w:t>С</w:t>
      </w:r>
      <w:r w:rsidRPr="00AF7D7A">
        <w:rPr>
          <w:b/>
          <w:bCs/>
          <w:sz w:val="26"/>
          <w:szCs w:val="26"/>
        </w:rPr>
        <w:t>остав, последовательность и сроки выполнения административных процедур, требования к порядку их выполнения</w:t>
      </w:r>
    </w:p>
    <w:p w:rsidR="009B2C48" w:rsidRDefault="009B2C48" w:rsidP="009B2C48">
      <w:pPr>
        <w:ind w:firstLine="540"/>
        <w:jc w:val="both"/>
      </w:pPr>
      <w:r>
        <w:t>Б</w:t>
      </w:r>
      <w:r w:rsidRPr="00100191">
        <w:t>лок-схем</w:t>
      </w:r>
      <w:r>
        <w:t xml:space="preserve">а последовательности административных процедур по </w:t>
      </w:r>
      <w:r w:rsidRPr="00CC51FA">
        <w:t>предоставлени</w:t>
      </w:r>
      <w:r>
        <w:t>ю</w:t>
      </w:r>
      <w:r w:rsidRPr="00CC51FA">
        <w:t xml:space="preserve"> муниципальной</w:t>
      </w:r>
      <w:r>
        <w:t xml:space="preserve"> </w:t>
      </w:r>
      <w:r w:rsidRPr="00CC51FA">
        <w:t>услуги</w:t>
      </w:r>
      <w:r>
        <w:t xml:space="preserve"> </w:t>
      </w:r>
      <w:r w:rsidRPr="00CC51FA">
        <w:t>прив</w:t>
      </w:r>
      <w:r>
        <w:t>едена</w:t>
      </w:r>
      <w:r w:rsidRPr="00CC51FA">
        <w:t xml:space="preserve"> </w:t>
      </w:r>
      <w:r w:rsidRPr="004E7A2C">
        <w:t xml:space="preserve">в </w:t>
      </w:r>
      <w:r>
        <w:t>приложении 1</w:t>
      </w:r>
      <w:r w:rsidRPr="001D18B3">
        <w:rPr>
          <w:color w:val="FF0000"/>
        </w:rPr>
        <w:t xml:space="preserve"> </w:t>
      </w:r>
      <w:r w:rsidRPr="0096283D">
        <w:rPr>
          <w:color w:val="FF0000"/>
        </w:rPr>
        <w:t xml:space="preserve"> </w:t>
      </w:r>
      <w:r w:rsidRPr="00CC51FA">
        <w:t>к административному регламенту</w:t>
      </w:r>
      <w:r>
        <w:t>.</w:t>
      </w:r>
    </w:p>
    <w:p w:rsidR="009B2C48" w:rsidRPr="009462F7" w:rsidRDefault="009B2C48" w:rsidP="009B2C48">
      <w:pPr>
        <w:jc w:val="both"/>
        <w:rPr>
          <w:b/>
        </w:rPr>
      </w:pPr>
      <w:r>
        <w:rPr>
          <w:b/>
        </w:rPr>
        <w:t xml:space="preserve">         3.1. </w:t>
      </w:r>
      <w:r w:rsidRPr="009462F7">
        <w:rPr>
          <w:b/>
        </w:rPr>
        <w:t xml:space="preserve">Приём и регистрация запроса </w:t>
      </w:r>
    </w:p>
    <w:p w:rsidR="009B2C48" w:rsidRPr="00A56E8B" w:rsidRDefault="009B2C48" w:rsidP="009B2C48">
      <w:pPr>
        <w:ind w:firstLine="540"/>
      </w:pPr>
      <w:r w:rsidRPr="00D4643D">
        <w:t xml:space="preserve">Основанием для начала действий предоставления муниципальной услуги является поступление </w:t>
      </w:r>
      <w:r>
        <w:t>запроса</w:t>
      </w:r>
      <w:r w:rsidRPr="00D4643D">
        <w:t xml:space="preserve"> </w:t>
      </w:r>
    </w:p>
    <w:p w:rsidR="009B2C48" w:rsidRPr="002E52CA" w:rsidRDefault="009B2C48" w:rsidP="009B2C48">
      <w:pPr>
        <w:ind w:firstLine="567"/>
        <w:jc w:val="both"/>
      </w:pPr>
      <w:r w:rsidRPr="002E52CA">
        <w:t>Запр</w:t>
      </w:r>
      <w:r>
        <w:t xml:space="preserve">ос на предоставление сведений об участии </w:t>
      </w:r>
      <w:proofErr w:type="gramStart"/>
      <w:r>
        <w:t xml:space="preserve">( </w:t>
      </w:r>
      <w:proofErr w:type="gramEnd"/>
      <w:r>
        <w:t xml:space="preserve">не участии) в приватизации жилых помещений </w:t>
      </w:r>
      <w:r w:rsidRPr="002E52CA">
        <w:t>подается заявителем (его уполномоченным представителем) должностному лицу.</w:t>
      </w:r>
    </w:p>
    <w:p w:rsidR="009B2C48" w:rsidRDefault="009B2C48" w:rsidP="009B2C48">
      <w:pPr>
        <w:autoSpaceDE w:val="0"/>
        <w:autoSpaceDN w:val="0"/>
        <w:adjustRightInd w:val="0"/>
        <w:ind w:firstLine="720"/>
        <w:jc w:val="both"/>
      </w:pPr>
      <w:r w:rsidRPr="00CD57ED">
        <w:t xml:space="preserve">При </w:t>
      </w:r>
      <w:r>
        <w:t>наличии о</w:t>
      </w:r>
      <w:r w:rsidRPr="005F766B">
        <w:t>сновани</w:t>
      </w:r>
      <w:r>
        <w:t>й</w:t>
      </w:r>
      <w:r w:rsidRPr="005F766B">
        <w:t xml:space="preserve"> для отказа в приёме документов</w:t>
      </w:r>
      <w:r>
        <w:t xml:space="preserve"> с</w:t>
      </w:r>
      <w:r w:rsidRPr="00CD57ED">
        <w:t>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w:t>
      </w:r>
      <w:r>
        <w:t xml:space="preserve">, </w:t>
      </w:r>
      <w:r w:rsidRPr="00CD57ED">
        <w:t>предлагает принять меры по их устранению и возвращает документы для устранения нарушений. Если причины, препятствующие приему документов, могут быть устранены в ходе приема, они устраняются незамедлительно.</w:t>
      </w:r>
    </w:p>
    <w:p w:rsidR="009B2C48" w:rsidRDefault="009B2C48" w:rsidP="009B2C48">
      <w:pPr>
        <w:ind w:firstLine="567"/>
        <w:jc w:val="both"/>
      </w:pPr>
      <w:r w:rsidRPr="002E52CA">
        <w:t>Запрос фиксируется в журнале регистрации (далее - журнал) в день подачи. Дата регистрации заявления в администрации является началом исчисления срока исполнения муниципальной услуги.</w:t>
      </w:r>
    </w:p>
    <w:p w:rsidR="009B2C48" w:rsidRPr="00CD57ED" w:rsidRDefault="009B2C48" w:rsidP="009B2C48">
      <w:pPr>
        <w:autoSpaceDE w:val="0"/>
        <w:autoSpaceDN w:val="0"/>
        <w:adjustRightInd w:val="0"/>
        <w:ind w:firstLine="720"/>
        <w:jc w:val="both"/>
      </w:pPr>
      <w:r>
        <w:t>Результатом административной процедуры является регистрация поступившего запроса и наложение резолюции главой администрации поселения.</w:t>
      </w:r>
    </w:p>
    <w:p w:rsidR="009B2C48" w:rsidRDefault="009B2C48" w:rsidP="009B2C48">
      <w:pPr>
        <w:ind w:firstLine="540"/>
        <w:jc w:val="both"/>
        <w:rPr>
          <w:b/>
          <w:bCs/>
        </w:rPr>
      </w:pPr>
      <w:r>
        <w:lastRenderedPageBreak/>
        <w:t xml:space="preserve"> </w:t>
      </w:r>
      <w:r w:rsidRPr="00BD4065">
        <w:rPr>
          <w:b/>
        </w:rPr>
        <w:t>3.2.</w:t>
      </w:r>
      <w:r>
        <w:rPr>
          <w:b/>
        </w:rPr>
        <w:t xml:space="preserve"> </w:t>
      </w:r>
      <w:r>
        <w:rPr>
          <w:b/>
          <w:bCs/>
        </w:rPr>
        <w:t xml:space="preserve">Рассмотрение  </w:t>
      </w:r>
      <w:r w:rsidRPr="009462F7">
        <w:rPr>
          <w:b/>
          <w:bCs/>
        </w:rPr>
        <w:t>запроса</w:t>
      </w:r>
      <w:r>
        <w:rPr>
          <w:b/>
          <w:bCs/>
        </w:rPr>
        <w:t>.</w:t>
      </w:r>
    </w:p>
    <w:p w:rsidR="009B2C48" w:rsidRDefault="009B2C48" w:rsidP="009B2C48">
      <w:pPr>
        <w:ind w:left="-180" w:firstLine="720"/>
        <w:jc w:val="both"/>
      </w:pPr>
      <w:r w:rsidRPr="00D4643D">
        <w:t>Основанием для</w:t>
      </w:r>
      <w:r>
        <w:t xml:space="preserve"> административной процедуры является поступление запроса для исполнения должностному лицу, указанному в резолюции. Должностное лицо </w:t>
      </w:r>
      <w:r w:rsidRPr="00724445">
        <w:t>устанавливает факт наличия</w:t>
      </w:r>
      <w:r>
        <w:t xml:space="preserve">  (отсутствия) сведений об участии </w:t>
      </w:r>
      <w:proofErr w:type="gramStart"/>
      <w:r>
        <w:t xml:space="preserve">( </w:t>
      </w:r>
      <w:proofErr w:type="gramEnd"/>
      <w:r>
        <w:t>не участии ) в приватизации жилых помещений.</w:t>
      </w:r>
    </w:p>
    <w:p w:rsidR="009B2C48" w:rsidRDefault="009B2C48" w:rsidP="009B2C48">
      <w:pPr>
        <w:ind w:left="-180" w:firstLine="720"/>
        <w:jc w:val="both"/>
      </w:pPr>
      <w:r>
        <w:t>Результатом административной процедуры является:  установление</w:t>
      </w:r>
      <w:r w:rsidRPr="007F46DA">
        <w:t xml:space="preserve"> </w:t>
      </w:r>
      <w:r w:rsidRPr="00CD57ED">
        <w:t>факт</w:t>
      </w:r>
      <w:r>
        <w:t>а</w:t>
      </w:r>
      <w:r w:rsidRPr="00CD57ED">
        <w:t xml:space="preserve"> наличия </w:t>
      </w:r>
      <w:r>
        <w:t xml:space="preserve">или отсутствия сведений об участии </w:t>
      </w:r>
      <w:proofErr w:type="gramStart"/>
      <w:r>
        <w:t xml:space="preserve">( </w:t>
      </w:r>
      <w:proofErr w:type="gramEnd"/>
      <w:r>
        <w:t>не участии ) в приватизации жилых помещений.</w:t>
      </w:r>
    </w:p>
    <w:p w:rsidR="009B2C48" w:rsidRDefault="009B2C48" w:rsidP="009B2C48">
      <w:pPr>
        <w:ind w:left="-180" w:firstLine="720"/>
        <w:jc w:val="both"/>
        <w:rPr>
          <w:b/>
        </w:rPr>
      </w:pPr>
      <w:r w:rsidRPr="009462F7">
        <w:rPr>
          <w:b/>
        </w:rPr>
        <w:t xml:space="preserve">3.3. </w:t>
      </w:r>
      <w:r>
        <w:rPr>
          <w:b/>
        </w:rPr>
        <w:t>О</w:t>
      </w:r>
      <w:r w:rsidRPr="009462F7">
        <w:rPr>
          <w:b/>
        </w:rPr>
        <w:t>формление ответа на запрос</w:t>
      </w:r>
      <w:r>
        <w:rPr>
          <w:b/>
        </w:rPr>
        <w:t>.</w:t>
      </w:r>
    </w:p>
    <w:p w:rsidR="009B2C48" w:rsidRDefault="009B2C48" w:rsidP="009B2C48">
      <w:pPr>
        <w:ind w:left="-180" w:firstLine="720"/>
        <w:jc w:val="both"/>
      </w:pPr>
      <w:r w:rsidRPr="00CD57ED">
        <w:t>Основанием для начала административной процедуры является</w:t>
      </w:r>
      <w:r w:rsidRPr="00130319">
        <w:t xml:space="preserve"> </w:t>
      </w:r>
      <w:r>
        <w:t>установление</w:t>
      </w:r>
      <w:r w:rsidRPr="007F46DA">
        <w:t xml:space="preserve"> </w:t>
      </w:r>
      <w:r w:rsidRPr="00CD57ED">
        <w:t>факт</w:t>
      </w:r>
      <w:r>
        <w:t>а</w:t>
      </w:r>
      <w:r w:rsidRPr="00CD57ED">
        <w:t xml:space="preserve"> наличия </w:t>
      </w:r>
      <w:r>
        <w:t xml:space="preserve">или отсутствия сведений об участии </w:t>
      </w:r>
      <w:proofErr w:type="gramStart"/>
      <w:r>
        <w:t xml:space="preserve">( </w:t>
      </w:r>
      <w:proofErr w:type="gramEnd"/>
      <w:r>
        <w:t>не участии ) в приватизации жилых помещений.</w:t>
      </w:r>
    </w:p>
    <w:p w:rsidR="009B2C48" w:rsidRDefault="009B2C48" w:rsidP="009B2C48">
      <w:pPr>
        <w:autoSpaceDE w:val="0"/>
        <w:autoSpaceDN w:val="0"/>
        <w:adjustRightInd w:val="0"/>
        <w:ind w:firstLine="720"/>
        <w:jc w:val="both"/>
        <w:rPr>
          <w:b/>
        </w:rPr>
      </w:pPr>
      <w:r>
        <w:t xml:space="preserve">. </w:t>
      </w:r>
    </w:p>
    <w:p w:rsidR="009B2C48" w:rsidRPr="00CD57ED" w:rsidRDefault="009B2C48" w:rsidP="009B2C48">
      <w:pPr>
        <w:autoSpaceDE w:val="0"/>
        <w:autoSpaceDN w:val="0"/>
        <w:adjustRightInd w:val="0"/>
        <w:ind w:firstLine="720"/>
        <w:jc w:val="both"/>
      </w:pPr>
      <w:r w:rsidRPr="00CD57ED">
        <w:t xml:space="preserve">По результатам </w:t>
      </w:r>
      <w:r>
        <w:t>рассмотрения запроса должностное лицо</w:t>
      </w:r>
      <w:r w:rsidRPr="00CD57ED">
        <w:t xml:space="preserve"> оформляет </w:t>
      </w:r>
      <w:r>
        <w:t xml:space="preserve">ответ на запрос и </w:t>
      </w:r>
      <w:r w:rsidRPr="00CD57ED">
        <w:t xml:space="preserve">передает </w:t>
      </w:r>
      <w:r>
        <w:t xml:space="preserve">его </w:t>
      </w:r>
      <w:r w:rsidRPr="00CD57ED">
        <w:t xml:space="preserve">на подпись </w:t>
      </w:r>
      <w:r>
        <w:t>главе администрации</w:t>
      </w:r>
      <w:r w:rsidRPr="00CD57ED">
        <w:t>.</w:t>
      </w:r>
    </w:p>
    <w:p w:rsidR="009B2C48" w:rsidRPr="00CD57ED" w:rsidRDefault="009B2C48" w:rsidP="009B2C48">
      <w:pPr>
        <w:autoSpaceDE w:val="0"/>
        <w:autoSpaceDN w:val="0"/>
        <w:adjustRightInd w:val="0"/>
        <w:ind w:firstLine="720"/>
        <w:jc w:val="both"/>
      </w:pPr>
      <w:r w:rsidRPr="00CD57ED">
        <w:t>Оформленн</w:t>
      </w:r>
      <w:r>
        <w:t>ый</w:t>
      </w:r>
      <w:r w:rsidRPr="00CD57ED">
        <w:t xml:space="preserve"> и подписанн</w:t>
      </w:r>
      <w:r>
        <w:t>ый</w:t>
      </w:r>
      <w:r w:rsidRPr="00CD57ED">
        <w:t xml:space="preserve"> </w:t>
      </w:r>
      <w:r>
        <w:t>ответ на запрос</w:t>
      </w:r>
      <w:r w:rsidRPr="00CD57ED">
        <w:t xml:space="preserve"> регистрируется в журнале регистрации отправляемой корреспонденции и выдается </w:t>
      </w:r>
      <w:r>
        <w:t xml:space="preserve">(направляется) </w:t>
      </w:r>
      <w:r w:rsidRPr="00CD57ED">
        <w:t>заявителю.</w:t>
      </w:r>
    </w:p>
    <w:p w:rsidR="009B2C48" w:rsidRDefault="009B2C48" w:rsidP="009B2C48">
      <w:pPr>
        <w:ind w:firstLine="540"/>
        <w:jc w:val="center"/>
        <w:rPr>
          <w:b/>
          <w:bCs/>
          <w:sz w:val="26"/>
          <w:szCs w:val="26"/>
        </w:rPr>
      </w:pPr>
      <w:r w:rsidRPr="00964629">
        <w:rPr>
          <w:b/>
          <w:bCs/>
          <w:sz w:val="26"/>
          <w:szCs w:val="26"/>
        </w:rPr>
        <w:t xml:space="preserve">4. </w:t>
      </w:r>
      <w:r>
        <w:rPr>
          <w:b/>
          <w:bCs/>
          <w:sz w:val="26"/>
          <w:szCs w:val="26"/>
        </w:rPr>
        <w:t>Ф</w:t>
      </w:r>
      <w:r w:rsidRPr="003E37F0">
        <w:rPr>
          <w:b/>
          <w:bCs/>
          <w:sz w:val="26"/>
          <w:szCs w:val="26"/>
        </w:rPr>
        <w:t xml:space="preserve">ормы </w:t>
      </w:r>
      <w:proofErr w:type="gramStart"/>
      <w:r w:rsidRPr="003E37F0">
        <w:rPr>
          <w:b/>
          <w:bCs/>
          <w:sz w:val="26"/>
          <w:szCs w:val="26"/>
        </w:rPr>
        <w:t>контроля за</w:t>
      </w:r>
      <w:proofErr w:type="gramEnd"/>
      <w:r w:rsidRPr="003E37F0">
        <w:rPr>
          <w:b/>
          <w:bCs/>
          <w:sz w:val="26"/>
          <w:szCs w:val="26"/>
        </w:rPr>
        <w:t xml:space="preserve"> </w:t>
      </w:r>
      <w:r w:rsidRPr="006C7973">
        <w:rPr>
          <w:b/>
          <w:bCs/>
          <w:sz w:val="26"/>
          <w:szCs w:val="26"/>
        </w:rPr>
        <w:t>исполнением административного регламента</w:t>
      </w:r>
    </w:p>
    <w:p w:rsidR="009B2C48" w:rsidRDefault="009B2C48" w:rsidP="009B2C48">
      <w:pPr>
        <w:autoSpaceDE w:val="0"/>
        <w:autoSpaceDN w:val="0"/>
        <w:adjustRightInd w:val="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9B2C48" w:rsidRDefault="009B2C48" w:rsidP="009B2C48">
      <w:pPr>
        <w:autoSpaceDE w:val="0"/>
        <w:autoSpaceDN w:val="0"/>
        <w:adjustRightInd w:val="0"/>
        <w:ind w:firstLine="540"/>
        <w:jc w:val="both"/>
      </w:pPr>
      <w:r>
        <w:t xml:space="preserve">Текущий контроль осуществляется путем проведения проверок соблюдения и исполнения </w:t>
      </w:r>
      <w:r w:rsidRPr="00BB45A9">
        <w:t>должностны</w:t>
      </w:r>
      <w:r>
        <w:t>ми</w:t>
      </w:r>
      <w:r w:rsidRPr="00BB45A9">
        <w:t xml:space="preserve"> лица</w:t>
      </w:r>
      <w:r>
        <w:t>ми административного регламента и иных нормативных правовых актов, устанавливающих требования к предоставлению муниципальной услуги.</w:t>
      </w:r>
    </w:p>
    <w:p w:rsidR="009B2C48" w:rsidRDefault="009B2C48" w:rsidP="009B2C48">
      <w:pPr>
        <w:autoSpaceDE w:val="0"/>
        <w:autoSpaceDN w:val="0"/>
        <w:adjustRightInd w:val="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B2C48" w:rsidRDefault="009B2C48" w:rsidP="009B2C48">
      <w:pPr>
        <w:autoSpaceDE w:val="0"/>
        <w:autoSpaceDN w:val="0"/>
        <w:adjustRightInd w:val="0"/>
        <w:ind w:firstLine="540"/>
        <w:jc w:val="both"/>
      </w:pPr>
      <w:r>
        <w:t>Внеплановые проверки осуществляются на основании распоряжения главы администрации.</w:t>
      </w:r>
    </w:p>
    <w:p w:rsidR="009B2C48" w:rsidRDefault="009B2C48" w:rsidP="009B2C48">
      <w:pPr>
        <w:ind w:firstLine="540"/>
        <w:jc w:val="both"/>
        <w:rPr>
          <w:b/>
          <w:bCs/>
          <w:sz w:val="26"/>
          <w:szCs w:val="26"/>
        </w:rPr>
      </w:pPr>
      <w:r w:rsidRPr="00236EC3">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w:t>
      </w:r>
      <w:r w:rsidRPr="001E6C86">
        <w:t xml:space="preserve"> быть даны указания по </w:t>
      </w:r>
      <w:r>
        <w:t>подготовке предложений по изменению положений административного регламента.</w:t>
      </w:r>
    </w:p>
    <w:p w:rsidR="009B2C48" w:rsidRPr="00E32E82" w:rsidRDefault="009B2C48" w:rsidP="009B2C48">
      <w:pPr>
        <w:autoSpaceDE w:val="0"/>
        <w:autoSpaceDN w:val="0"/>
        <w:adjustRightInd w:val="0"/>
        <w:ind w:firstLine="540"/>
        <w:jc w:val="both"/>
      </w:pPr>
      <w:r w:rsidRPr="00E32E82">
        <w:t xml:space="preserve">Персональная ответственность </w:t>
      </w:r>
      <w:r>
        <w:t xml:space="preserve">должностного лица, </w:t>
      </w:r>
      <w:r w:rsidRPr="003974D2">
        <w:t>ответственного за исполнение данной муниципальной услуги,</w:t>
      </w:r>
      <w:r>
        <w:t xml:space="preserve"> </w:t>
      </w:r>
      <w:r w:rsidRPr="00E32E82">
        <w:t xml:space="preserve">за соблюдением сроков и порядка проведения </w:t>
      </w:r>
      <w:proofErr w:type="gramStart"/>
      <w:r w:rsidRPr="00E32E82">
        <w:t>административных процедур, установленных Административным регламентом закрепляется</w:t>
      </w:r>
      <w:proofErr w:type="gramEnd"/>
      <w:r w:rsidRPr="00E32E82">
        <w:t xml:space="preserve"> в их должностных регламентах.</w:t>
      </w:r>
    </w:p>
    <w:p w:rsidR="009B2C48" w:rsidRDefault="009B2C48" w:rsidP="009B2C48">
      <w:pPr>
        <w:jc w:val="center"/>
        <w:rPr>
          <w:b/>
          <w:bCs/>
          <w:sz w:val="26"/>
          <w:szCs w:val="26"/>
        </w:rPr>
      </w:pPr>
      <w:r>
        <w:rPr>
          <w:b/>
          <w:bCs/>
          <w:sz w:val="26"/>
          <w:szCs w:val="26"/>
        </w:rPr>
        <w:t xml:space="preserve">5. </w:t>
      </w:r>
      <w:r w:rsidRPr="008D51A9">
        <w:rPr>
          <w:b/>
          <w:bCs/>
          <w:sz w:val="26"/>
          <w:szCs w:val="26"/>
        </w:rPr>
        <w:t>Досудебный  (внесудебный) порядок обжалования решений  и действий (бездействий) органа, предоставляющего муниципальную услуг</w:t>
      </w:r>
      <w:r>
        <w:rPr>
          <w:b/>
          <w:bCs/>
          <w:sz w:val="26"/>
          <w:szCs w:val="26"/>
        </w:rPr>
        <w:t>у</w:t>
      </w:r>
      <w:r w:rsidRPr="008D51A9">
        <w:rPr>
          <w:b/>
          <w:bCs/>
          <w:sz w:val="26"/>
          <w:szCs w:val="26"/>
        </w:rPr>
        <w:t xml:space="preserve">, </w:t>
      </w:r>
    </w:p>
    <w:p w:rsidR="009B2C48" w:rsidRPr="008D51A9" w:rsidRDefault="009B2C48" w:rsidP="009B2C48">
      <w:pPr>
        <w:jc w:val="center"/>
        <w:rPr>
          <w:b/>
          <w:bCs/>
          <w:sz w:val="26"/>
          <w:szCs w:val="26"/>
        </w:rPr>
      </w:pPr>
      <w:r w:rsidRPr="008D51A9">
        <w:rPr>
          <w:b/>
          <w:bCs/>
          <w:sz w:val="26"/>
          <w:szCs w:val="26"/>
        </w:rPr>
        <w:t>а так же  должностных лиц, или  муниципальных служащих.</w:t>
      </w:r>
    </w:p>
    <w:p w:rsidR="009B2C48" w:rsidRDefault="009B2C48" w:rsidP="009B2C48">
      <w:pPr>
        <w:widowControl w:val="0"/>
        <w:autoSpaceDE w:val="0"/>
        <w:autoSpaceDN w:val="0"/>
        <w:adjustRightInd w:val="0"/>
        <w:ind w:firstLine="540"/>
        <w:jc w:val="both"/>
      </w:pPr>
      <w:r>
        <w:rPr>
          <w:rFonts w:ascii="Calibri" w:hAnsi="Calibri" w:cs="Calibri"/>
        </w:rPr>
        <w:t>1</w:t>
      </w:r>
      <w:r>
        <w:t>. Жалоба подается в  орган</w:t>
      </w:r>
      <w:proofErr w:type="gramStart"/>
      <w:r>
        <w:t xml:space="preserve"> ,</w:t>
      </w:r>
      <w:proofErr w:type="gramEnd"/>
      <w:r>
        <w:t xml:space="preserve"> предоставляющий муниципальные услуги в письменной форме, в том числе при личном приеме заявителя, или в электронном виде.</w:t>
      </w:r>
    </w:p>
    <w:p w:rsidR="009B2C48" w:rsidRDefault="009B2C48" w:rsidP="009B2C48">
      <w:pPr>
        <w:widowControl w:val="0"/>
        <w:autoSpaceDE w:val="0"/>
        <w:autoSpaceDN w:val="0"/>
        <w:adjustRightInd w:val="0"/>
        <w:ind w:firstLine="540"/>
        <w:jc w:val="both"/>
      </w:pPr>
      <w:r>
        <w:t>2. Жалоба должна содержать:</w:t>
      </w:r>
    </w:p>
    <w:p w:rsidR="009B2C48" w:rsidRDefault="009B2C48" w:rsidP="009B2C48">
      <w:pPr>
        <w:widowControl w:val="0"/>
        <w:autoSpaceDE w:val="0"/>
        <w:autoSpaceDN w:val="0"/>
        <w:adjustRightInd w:val="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2C48" w:rsidRDefault="009B2C48" w:rsidP="009B2C48">
      <w:pPr>
        <w:widowControl w:val="0"/>
        <w:autoSpaceDE w:val="0"/>
        <w:autoSpaceDN w:val="0"/>
        <w:adjustRightInd w:val="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2C48" w:rsidRDefault="009B2C48" w:rsidP="009B2C48">
      <w:pPr>
        <w:widowControl w:val="0"/>
        <w:autoSpaceDE w:val="0"/>
        <w:autoSpaceDN w:val="0"/>
        <w:adjustRightInd w:val="0"/>
        <w:ind w:firstLine="540"/>
        <w:jc w:val="both"/>
      </w:pPr>
      <w: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B2C48" w:rsidRDefault="009B2C48" w:rsidP="009B2C48">
      <w:pPr>
        <w:widowControl w:val="0"/>
        <w:autoSpaceDE w:val="0"/>
        <w:autoSpaceDN w:val="0"/>
        <w:adjustRightInd w:val="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B2C48" w:rsidRDefault="009B2C48" w:rsidP="009B2C48">
      <w:pPr>
        <w:widowControl w:val="0"/>
        <w:autoSpaceDE w:val="0"/>
        <w:autoSpaceDN w:val="0"/>
        <w:adjustRightInd w:val="0"/>
        <w:ind w:firstLine="540"/>
        <w:jc w:val="both"/>
      </w:pPr>
      <w: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B2C48" w:rsidRDefault="009B2C48" w:rsidP="009B2C48">
      <w:pPr>
        <w:widowControl w:val="0"/>
        <w:autoSpaceDE w:val="0"/>
        <w:autoSpaceDN w:val="0"/>
        <w:adjustRightInd w:val="0"/>
        <w:ind w:firstLine="540"/>
        <w:jc w:val="both"/>
      </w:pPr>
      <w:r>
        <w:t>а) оформленная в соответствии с законодательством Российской Федерации доверенность (для физических лиц);</w:t>
      </w:r>
    </w:p>
    <w:p w:rsidR="009B2C48" w:rsidRDefault="009B2C48" w:rsidP="009B2C48">
      <w:pPr>
        <w:widowControl w:val="0"/>
        <w:autoSpaceDE w:val="0"/>
        <w:autoSpaceDN w:val="0"/>
        <w:adjustRightInd w:val="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2C48" w:rsidRDefault="009B2C48" w:rsidP="009B2C48">
      <w:pPr>
        <w:widowControl w:val="0"/>
        <w:autoSpaceDE w:val="0"/>
        <w:autoSpaceDN w:val="0"/>
        <w:adjustRightInd w:val="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2C48" w:rsidRDefault="009B2C48" w:rsidP="009B2C48">
      <w:pPr>
        <w:widowControl w:val="0"/>
        <w:autoSpaceDE w:val="0"/>
        <w:autoSpaceDN w:val="0"/>
        <w:adjustRightInd w:val="0"/>
        <w:ind w:firstLine="540"/>
        <w:jc w:val="both"/>
      </w:pPr>
      <w: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2C48" w:rsidRDefault="009B2C48" w:rsidP="009B2C48">
      <w:pPr>
        <w:widowControl w:val="0"/>
        <w:autoSpaceDE w:val="0"/>
        <w:autoSpaceDN w:val="0"/>
        <w:adjustRightInd w:val="0"/>
        <w:ind w:firstLine="540"/>
        <w:jc w:val="both"/>
      </w:pPr>
      <w:r>
        <w:t>Время приема жалоб должно совпадать со временем предоставления муниципальных услуг.</w:t>
      </w:r>
    </w:p>
    <w:p w:rsidR="009B2C48" w:rsidRDefault="009B2C48" w:rsidP="009B2C48">
      <w:pPr>
        <w:widowControl w:val="0"/>
        <w:autoSpaceDE w:val="0"/>
        <w:autoSpaceDN w:val="0"/>
        <w:adjustRightInd w:val="0"/>
        <w:ind w:firstLine="540"/>
        <w:jc w:val="both"/>
      </w:pPr>
      <w:r>
        <w:t>Жалоба в письменной форме может быть также направлена по почте.</w:t>
      </w:r>
    </w:p>
    <w:p w:rsidR="009B2C48" w:rsidRDefault="009B2C48" w:rsidP="009B2C48">
      <w:pPr>
        <w:widowControl w:val="0"/>
        <w:autoSpaceDE w:val="0"/>
        <w:autoSpaceDN w:val="0"/>
        <w:adjustRightInd w:val="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2C48" w:rsidRDefault="009B2C48" w:rsidP="009B2C48">
      <w:pPr>
        <w:widowControl w:val="0"/>
        <w:autoSpaceDE w:val="0"/>
        <w:autoSpaceDN w:val="0"/>
        <w:adjustRightInd w:val="0"/>
        <w:ind w:firstLine="540"/>
        <w:jc w:val="both"/>
      </w:pPr>
      <w:r>
        <w:t>5. В электронном виде жалоба может быть подана заявителем посредством:</w:t>
      </w:r>
    </w:p>
    <w:p w:rsidR="009B2C48" w:rsidRDefault="009B2C48" w:rsidP="009B2C48">
      <w:pPr>
        <w:widowControl w:val="0"/>
        <w:autoSpaceDE w:val="0"/>
        <w:autoSpaceDN w:val="0"/>
        <w:adjustRightInd w:val="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9B2C48" w:rsidRDefault="009B2C48" w:rsidP="009B2C48">
      <w:pPr>
        <w:widowControl w:val="0"/>
        <w:autoSpaceDE w:val="0"/>
        <w:autoSpaceDN w:val="0"/>
        <w:adjustRightInd w:val="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9B2C48" w:rsidRDefault="009B2C48" w:rsidP="009B2C48">
      <w:pPr>
        <w:widowControl w:val="0"/>
        <w:autoSpaceDE w:val="0"/>
        <w:autoSpaceDN w:val="0"/>
        <w:adjustRightInd w:val="0"/>
        <w:ind w:firstLine="540"/>
        <w:jc w:val="both"/>
      </w:pPr>
      <w:r>
        <w:t>6. При подаче жалобы в электронном виде документы, указанные в п.</w:t>
      </w:r>
      <w:hyperlink r:id="rId11" w:anchor="Par46" w:history="1">
        <w:r w:rsidRPr="00740349">
          <w:rPr>
            <w:rStyle w:val="a3"/>
          </w:rPr>
          <w:t>3</w:t>
        </w:r>
      </w:hyperlink>
      <w:r w:rsidRPr="00740349">
        <w:t xml:space="preserve"> </w:t>
      </w:r>
      <w: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2C48" w:rsidRPr="00740349" w:rsidRDefault="009B2C48" w:rsidP="009B2C4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Pr>
          <w:rFonts w:ascii="Times New Roman" w:hAnsi="Times New Roman" w:cs="Times New Roman"/>
          <w:b w:val="0"/>
          <w:sz w:val="24"/>
          <w:szCs w:val="24"/>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Pr>
          <w:rFonts w:ascii="Times New Roman" w:hAnsi="Times New Roman" w:cs="Times New Roman"/>
          <w:b w:val="0"/>
          <w:sz w:val="24"/>
          <w:szCs w:val="24"/>
        </w:rPr>
        <w:t xml:space="preserve"> внебюджетных фондов Российской Федерации</w:t>
      </w:r>
      <w:proofErr w:type="gramStart"/>
      <w:r>
        <w:rPr>
          <w:rFonts w:ascii="Times New Roman" w:hAnsi="Times New Roman" w:cs="Times New Roman"/>
          <w:b w:val="0"/>
          <w:sz w:val="24"/>
          <w:szCs w:val="24"/>
        </w:rPr>
        <w:t xml:space="preserve"> </w:t>
      </w:r>
      <w:r>
        <w:rPr>
          <w:rFonts w:ascii="Calibri" w:hAnsi="Calibri" w:cs="Calibri"/>
        </w:rPr>
        <w:t>,</w:t>
      </w:r>
      <w:proofErr w:type="gramEnd"/>
      <w:r>
        <w:rPr>
          <w:rFonts w:ascii="Calibri" w:hAnsi="Calibri" w:cs="Calibri"/>
        </w:rPr>
        <w:t xml:space="preserve"> </w:t>
      </w:r>
      <w:r w:rsidRPr="00740349">
        <w:rPr>
          <w:rFonts w:ascii="Times New Roman" w:hAnsi="Times New Roman" w:cs="Times New Roman"/>
          <w:b w:val="0"/>
          <w:sz w:val="24"/>
          <w:szCs w:val="24"/>
        </w:rPr>
        <w:t>Утвержденными постановлением Правительства Российской Федерации от 16 августа 2012 г. N 840 ( далее Правила)</w:t>
      </w:r>
    </w:p>
    <w:p w:rsidR="009B2C48" w:rsidRDefault="009B2C48" w:rsidP="009B2C48">
      <w:pPr>
        <w:widowControl w:val="0"/>
        <w:autoSpaceDE w:val="0"/>
        <w:autoSpaceDN w:val="0"/>
        <w:adjustRightInd w:val="0"/>
        <w:jc w:val="both"/>
      </w:pPr>
      <w:r>
        <w:t xml:space="preserve">8. </w:t>
      </w:r>
      <w:proofErr w:type="gramStart"/>
      <w: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12" w:anchor="Par58" w:history="1">
        <w:r w:rsidRPr="00740349">
          <w:rPr>
            <w:rStyle w:val="a3"/>
          </w:rPr>
          <w:t>7</w:t>
        </w:r>
      </w:hyperlink>
      <w:r>
        <w:t xml:space="preserve"> , в течение 3 рабочих дней со дня ее регистрации указанный орган направляет жалобу в уполномоченный на ее рассмотрение </w:t>
      </w:r>
      <w:r>
        <w:lastRenderedPageBreak/>
        <w:t>орган и в письменной форме информирует заявителя о перенаправлении жалобы.</w:t>
      </w:r>
      <w:proofErr w:type="gramEnd"/>
    </w:p>
    <w:p w:rsidR="009B2C48" w:rsidRDefault="009B2C48" w:rsidP="009B2C48">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9B2C48" w:rsidRDefault="009B2C48" w:rsidP="009B2C48">
      <w:pPr>
        <w:widowControl w:val="0"/>
        <w:autoSpaceDE w:val="0"/>
        <w:autoSpaceDN w:val="0"/>
        <w:adjustRightInd w:val="0"/>
        <w:ind w:firstLine="540"/>
        <w:jc w:val="both"/>
      </w:pPr>
      <w: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9B2C48" w:rsidRDefault="009B2C48" w:rsidP="009B2C48">
      <w:pPr>
        <w:widowControl w:val="0"/>
        <w:autoSpaceDE w:val="0"/>
        <w:autoSpaceDN w:val="0"/>
        <w:adjustRightInd w:val="0"/>
        <w:ind w:firstLine="540"/>
        <w:jc w:val="both"/>
      </w:pPr>
      <w: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9B2C48" w:rsidRDefault="009B2C48" w:rsidP="009B2C48">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9B2C48" w:rsidRDefault="009B2C48" w:rsidP="009B2C48">
      <w:pPr>
        <w:widowControl w:val="0"/>
        <w:autoSpaceDE w:val="0"/>
        <w:autoSpaceDN w:val="0"/>
        <w:adjustRightInd w:val="0"/>
        <w:ind w:firstLine="540"/>
        <w:jc w:val="both"/>
      </w:pPr>
      <w:r>
        <w:t xml:space="preserve">10. Заявитель может обратиться с </w:t>
      </w:r>
      <w:proofErr w:type="gramStart"/>
      <w:r>
        <w:t>жалобой</w:t>
      </w:r>
      <w:proofErr w:type="gramEnd"/>
      <w:r>
        <w:t xml:space="preserve"> в том числе в следующих случаях:</w:t>
      </w:r>
    </w:p>
    <w:p w:rsidR="009B2C48" w:rsidRDefault="009B2C48" w:rsidP="009B2C48">
      <w:pPr>
        <w:widowControl w:val="0"/>
        <w:autoSpaceDE w:val="0"/>
        <w:autoSpaceDN w:val="0"/>
        <w:adjustRightInd w:val="0"/>
        <w:ind w:firstLine="540"/>
        <w:jc w:val="both"/>
      </w:pPr>
      <w:r>
        <w:t>а) нарушение срока регистрации запроса заявителя о предоставлении муниципальной услуги;</w:t>
      </w:r>
    </w:p>
    <w:p w:rsidR="009B2C48" w:rsidRDefault="009B2C48" w:rsidP="009B2C48">
      <w:pPr>
        <w:widowControl w:val="0"/>
        <w:autoSpaceDE w:val="0"/>
        <w:autoSpaceDN w:val="0"/>
        <w:adjustRightInd w:val="0"/>
        <w:ind w:firstLine="540"/>
        <w:jc w:val="both"/>
      </w:pPr>
      <w:r>
        <w:t>б) нарушение срока предоставления муниципальной услуги;</w:t>
      </w:r>
    </w:p>
    <w:p w:rsidR="009B2C48" w:rsidRDefault="009B2C48" w:rsidP="009B2C48">
      <w:pPr>
        <w:widowControl w:val="0"/>
        <w:autoSpaceDE w:val="0"/>
        <w:autoSpaceDN w:val="0"/>
        <w:adjustRightInd w:val="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9B2C48" w:rsidRDefault="009B2C48" w:rsidP="009B2C48">
      <w:pPr>
        <w:widowControl w:val="0"/>
        <w:autoSpaceDE w:val="0"/>
        <w:autoSpaceDN w:val="0"/>
        <w:adjustRightInd w:val="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B2C48" w:rsidRDefault="009B2C48" w:rsidP="009B2C48">
      <w:pPr>
        <w:widowControl w:val="0"/>
        <w:autoSpaceDE w:val="0"/>
        <w:autoSpaceDN w:val="0"/>
        <w:adjustRightInd w:val="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B2C48" w:rsidRDefault="009B2C48" w:rsidP="009B2C48">
      <w:pPr>
        <w:widowControl w:val="0"/>
        <w:autoSpaceDE w:val="0"/>
        <w:autoSpaceDN w:val="0"/>
        <w:adjustRightInd w:val="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B2C48" w:rsidRDefault="009B2C48" w:rsidP="009B2C48">
      <w:pPr>
        <w:widowControl w:val="0"/>
        <w:autoSpaceDE w:val="0"/>
        <w:autoSpaceDN w:val="0"/>
        <w:adjustRightInd w:val="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2C48" w:rsidRDefault="009B2C48" w:rsidP="009B2C48">
      <w:pPr>
        <w:widowControl w:val="0"/>
        <w:autoSpaceDE w:val="0"/>
        <w:autoSpaceDN w:val="0"/>
        <w:adjustRightInd w:val="0"/>
        <w:ind w:firstLine="540"/>
        <w:jc w:val="both"/>
      </w:pPr>
      <w: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9B2C48" w:rsidRDefault="009B2C48" w:rsidP="009B2C48">
      <w:pPr>
        <w:widowControl w:val="0"/>
        <w:autoSpaceDE w:val="0"/>
        <w:autoSpaceDN w:val="0"/>
        <w:adjustRightInd w:val="0"/>
        <w:ind w:firstLine="540"/>
        <w:jc w:val="both"/>
      </w:pPr>
      <w:r>
        <w:t>а) прием и рассмотрение жалоб в соответствии с требованиями  Правил;</w:t>
      </w:r>
    </w:p>
    <w:p w:rsidR="009B2C48" w:rsidRDefault="009B2C48" w:rsidP="009B2C48">
      <w:pPr>
        <w:widowControl w:val="0"/>
        <w:autoSpaceDE w:val="0"/>
        <w:autoSpaceDN w:val="0"/>
        <w:adjustRightInd w:val="0"/>
        <w:ind w:firstLine="540"/>
        <w:jc w:val="both"/>
      </w:pPr>
      <w:r>
        <w:t>б) направление жалоб в уполномоченный на их рассмотрение орган в соответствии с п.</w:t>
      </w:r>
      <w:hyperlink r:id="rId13" w:anchor="Par60" w:history="1">
        <w:r w:rsidRPr="00740349">
          <w:rPr>
            <w:rStyle w:val="a3"/>
          </w:rPr>
          <w:t>8</w:t>
        </w:r>
      </w:hyperlink>
      <w:r w:rsidRPr="00740349">
        <w:t xml:space="preserve"> </w:t>
      </w:r>
    </w:p>
    <w:p w:rsidR="009B2C48" w:rsidRDefault="009B2C48" w:rsidP="009B2C48">
      <w:pPr>
        <w:widowControl w:val="0"/>
        <w:autoSpaceDE w:val="0"/>
        <w:autoSpaceDN w:val="0"/>
        <w:adjustRightInd w:val="0"/>
        <w:ind w:firstLine="540"/>
        <w:jc w:val="both"/>
      </w:pPr>
      <w: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740349">
          <w:rPr>
            <w:rStyle w:val="a3"/>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B2C48" w:rsidRDefault="009B2C48" w:rsidP="009B2C48">
      <w:pPr>
        <w:widowControl w:val="0"/>
        <w:autoSpaceDE w:val="0"/>
        <w:autoSpaceDN w:val="0"/>
        <w:adjustRightInd w:val="0"/>
        <w:ind w:firstLine="540"/>
        <w:jc w:val="both"/>
      </w:pPr>
      <w:r>
        <w:t>13. Органы, предоставляющие муниципальные услуги, обеспечивают:</w:t>
      </w:r>
    </w:p>
    <w:p w:rsidR="009B2C48" w:rsidRDefault="009B2C48" w:rsidP="009B2C48">
      <w:pPr>
        <w:widowControl w:val="0"/>
        <w:autoSpaceDE w:val="0"/>
        <w:autoSpaceDN w:val="0"/>
        <w:adjustRightInd w:val="0"/>
        <w:ind w:firstLine="540"/>
        <w:jc w:val="both"/>
      </w:pPr>
      <w:r>
        <w:t>а) оснащение мест приема жалоб;</w:t>
      </w:r>
    </w:p>
    <w:p w:rsidR="009B2C48" w:rsidRDefault="009B2C48" w:rsidP="009B2C48">
      <w:pPr>
        <w:widowControl w:val="0"/>
        <w:autoSpaceDE w:val="0"/>
        <w:autoSpaceDN w:val="0"/>
        <w:adjustRightInd w:val="0"/>
        <w:ind w:firstLine="540"/>
        <w:jc w:val="both"/>
      </w:pPr>
      <w: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9B2C48" w:rsidRDefault="009B2C48" w:rsidP="009B2C48">
      <w:pPr>
        <w:widowControl w:val="0"/>
        <w:autoSpaceDE w:val="0"/>
        <w:autoSpaceDN w:val="0"/>
        <w:adjustRightInd w:val="0"/>
        <w:ind w:firstLine="540"/>
        <w:jc w:val="both"/>
      </w:pPr>
      <w: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B2C48" w:rsidRDefault="009B2C48" w:rsidP="009B2C48">
      <w:pPr>
        <w:widowControl w:val="0"/>
        <w:autoSpaceDE w:val="0"/>
        <w:autoSpaceDN w:val="0"/>
        <w:adjustRightInd w:val="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B2C48" w:rsidRDefault="009B2C48" w:rsidP="009B2C48">
      <w:pPr>
        <w:widowControl w:val="0"/>
        <w:autoSpaceDE w:val="0"/>
        <w:autoSpaceDN w:val="0"/>
        <w:adjustRightInd w:val="0"/>
        <w:ind w:firstLine="540"/>
        <w:jc w:val="both"/>
      </w:pPr>
      <w:r>
        <w:lastRenderedPageBreak/>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B2C48" w:rsidRDefault="009B2C48" w:rsidP="009B2C48">
      <w:pPr>
        <w:widowControl w:val="0"/>
        <w:autoSpaceDE w:val="0"/>
        <w:autoSpaceDN w:val="0"/>
        <w:adjustRightInd w:val="0"/>
        <w:ind w:firstLine="540"/>
        <w:jc w:val="both"/>
      </w:pPr>
      <w: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B2C48" w:rsidRDefault="009B2C48" w:rsidP="009B2C48">
      <w:pPr>
        <w:widowControl w:val="0"/>
        <w:autoSpaceDE w:val="0"/>
        <w:autoSpaceDN w:val="0"/>
        <w:adjustRightInd w:val="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2C48" w:rsidRDefault="009B2C48" w:rsidP="009B2C48">
      <w:pPr>
        <w:widowControl w:val="0"/>
        <w:autoSpaceDE w:val="0"/>
        <w:autoSpaceDN w:val="0"/>
        <w:adjustRightInd w:val="0"/>
        <w:ind w:firstLine="540"/>
        <w:jc w:val="both"/>
      </w:pPr>
      <w:r>
        <w:t xml:space="preserve">15. По результатам рассмотрения жалобы в соответствии с </w:t>
      </w:r>
      <w:hyperlink r:id="rId15" w:history="1">
        <w:r w:rsidRPr="00740349">
          <w:rPr>
            <w:rStyle w:val="a3"/>
          </w:rPr>
          <w:t>частью 7 статьи 11.2</w:t>
        </w:r>
      </w:hyperlink>
      <w:r w:rsidRPr="00740349">
        <w:t xml:space="preserve"> </w:t>
      </w:r>
      <w:r>
        <w:t>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9B2C48" w:rsidRDefault="009B2C48" w:rsidP="009B2C48">
      <w:pPr>
        <w:widowControl w:val="0"/>
        <w:autoSpaceDE w:val="0"/>
        <w:autoSpaceDN w:val="0"/>
        <w:adjustRightInd w:val="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2C48" w:rsidRDefault="009B2C48" w:rsidP="009B2C48">
      <w:pPr>
        <w:widowControl w:val="0"/>
        <w:autoSpaceDE w:val="0"/>
        <w:autoSpaceDN w:val="0"/>
        <w:adjustRightInd w:val="0"/>
        <w:ind w:firstLine="540"/>
        <w:jc w:val="both"/>
      </w:pPr>
      <w:r>
        <w:t>16. Ответ по результатам рассмотрения жалобы направляется заявителю не позднее дня, следующего за днем принятия решения, в письменной форме.</w:t>
      </w:r>
    </w:p>
    <w:p w:rsidR="009B2C48" w:rsidRDefault="009B2C48" w:rsidP="009B2C48">
      <w:pPr>
        <w:widowControl w:val="0"/>
        <w:autoSpaceDE w:val="0"/>
        <w:autoSpaceDN w:val="0"/>
        <w:adjustRightInd w:val="0"/>
        <w:ind w:firstLine="540"/>
        <w:jc w:val="both"/>
      </w:pPr>
      <w:r>
        <w:t>17. В ответе по результатам рассмотрения жалобы указываются:</w:t>
      </w:r>
    </w:p>
    <w:p w:rsidR="009B2C48" w:rsidRDefault="009B2C48" w:rsidP="009B2C48">
      <w:pPr>
        <w:widowControl w:val="0"/>
        <w:autoSpaceDE w:val="0"/>
        <w:autoSpaceDN w:val="0"/>
        <w:adjustRightInd w:val="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B2C48" w:rsidRDefault="009B2C48" w:rsidP="009B2C48">
      <w:pPr>
        <w:widowControl w:val="0"/>
        <w:autoSpaceDE w:val="0"/>
        <w:autoSpaceDN w:val="0"/>
        <w:adjustRightInd w:val="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B2C48" w:rsidRDefault="009B2C48" w:rsidP="009B2C48">
      <w:pPr>
        <w:widowControl w:val="0"/>
        <w:autoSpaceDE w:val="0"/>
        <w:autoSpaceDN w:val="0"/>
        <w:adjustRightInd w:val="0"/>
        <w:ind w:firstLine="540"/>
        <w:jc w:val="both"/>
      </w:pPr>
      <w:r>
        <w:t>в) фамилия, имя, отчество (при наличии) или наименование заявителя;</w:t>
      </w:r>
    </w:p>
    <w:p w:rsidR="009B2C48" w:rsidRDefault="009B2C48" w:rsidP="009B2C48">
      <w:pPr>
        <w:widowControl w:val="0"/>
        <w:autoSpaceDE w:val="0"/>
        <w:autoSpaceDN w:val="0"/>
        <w:adjustRightInd w:val="0"/>
        <w:ind w:firstLine="540"/>
        <w:jc w:val="both"/>
      </w:pPr>
      <w:r>
        <w:t>г) основания для принятия решения по жалобе;</w:t>
      </w:r>
    </w:p>
    <w:p w:rsidR="009B2C48" w:rsidRDefault="009B2C48" w:rsidP="009B2C48">
      <w:pPr>
        <w:widowControl w:val="0"/>
        <w:autoSpaceDE w:val="0"/>
        <w:autoSpaceDN w:val="0"/>
        <w:adjustRightInd w:val="0"/>
        <w:ind w:firstLine="540"/>
        <w:jc w:val="both"/>
      </w:pPr>
      <w:r>
        <w:t>д) принятое по жалобе решение;</w:t>
      </w:r>
    </w:p>
    <w:p w:rsidR="009B2C48" w:rsidRDefault="009B2C48" w:rsidP="009B2C48">
      <w:pPr>
        <w:widowControl w:val="0"/>
        <w:autoSpaceDE w:val="0"/>
        <w:autoSpaceDN w:val="0"/>
        <w:adjustRightInd w:val="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2C48" w:rsidRDefault="009B2C48" w:rsidP="009B2C48">
      <w:pPr>
        <w:widowControl w:val="0"/>
        <w:autoSpaceDE w:val="0"/>
        <w:autoSpaceDN w:val="0"/>
        <w:adjustRightInd w:val="0"/>
        <w:ind w:firstLine="540"/>
        <w:jc w:val="both"/>
      </w:pPr>
      <w:r>
        <w:t>ж) сведения о порядке обжалования принятого по жалобе решения.</w:t>
      </w:r>
    </w:p>
    <w:p w:rsidR="009B2C48" w:rsidRDefault="009B2C48" w:rsidP="009B2C48">
      <w:pPr>
        <w:widowControl w:val="0"/>
        <w:autoSpaceDE w:val="0"/>
        <w:autoSpaceDN w:val="0"/>
        <w:adjustRightInd w:val="0"/>
        <w:ind w:firstLine="540"/>
        <w:jc w:val="both"/>
      </w:pPr>
      <w: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9B2C48" w:rsidRDefault="009B2C48" w:rsidP="009B2C48">
      <w:pPr>
        <w:widowControl w:val="0"/>
        <w:autoSpaceDE w:val="0"/>
        <w:autoSpaceDN w:val="0"/>
        <w:adjustRightInd w:val="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B2C48" w:rsidRDefault="009B2C48" w:rsidP="009B2C48">
      <w:pPr>
        <w:widowControl w:val="0"/>
        <w:autoSpaceDE w:val="0"/>
        <w:autoSpaceDN w:val="0"/>
        <w:adjustRightInd w:val="0"/>
        <w:ind w:firstLine="540"/>
        <w:jc w:val="both"/>
      </w:pPr>
      <w:r>
        <w:t>19. Уполномоченный на рассмотрение жалобы орган отказывает в удовлетворении жалобы в следующих случаях:</w:t>
      </w:r>
    </w:p>
    <w:p w:rsidR="009B2C48" w:rsidRDefault="009B2C48" w:rsidP="009B2C48">
      <w:pPr>
        <w:widowControl w:val="0"/>
        <w:autoSpaceDE w:val="0"/>
        <w:autoSpaceDN w:val="0"/>
        <w:adjustRightInd w:val="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B2C48" w:rsidRDefault="009B2C48" w:rsidP="009B2C48">
      <w:pPr>
        <w:widowControl w:val="0"/>
        <w:autoSpaceDE w:val="0"/>
        <w:autoSpaceDN w:val="0"/>
        <w:adjustRightInd w:val="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B2C48" w:rsidRDefault="009B2C48" w:rsidP="009B2C48">
      <w:pPr>
        <w:widowControl w:val="0"/>
        <w:autoSpaceDE w:val="0"/>
        <w:autoSpaceDN w:val="0"/>
        <w:adjustRightInd w:val="0"/>
        <w:ind w:firstLine="540"/>
        <w:jc w:val="both"/>
      </w:pPr>
      <w: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9B2C48" w:rsidRDefault="009B2C48" w:rsidP="009B2C48">
      <w:pPr>
        <w:widowControl w:val="0"/>
        <w:autoSpaceDE w:val="0"/>
        <w:autoSpaceDN w:val="0"/>
        <w:adjustRightInd w:val="0"/>
        <w:ind w:firstLine="540"/>
        <w:jc w:val="both"/>
      </w:pPr>
      <w:r>
        <w:t xml:space="preserve">20.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w:t>
      </w:r>
      <w:r>
        <w:lastRenderedPageBreak/>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B2C48" w:rsidRDefault="009B2C48" w:rsidP="009B2C48">
      <w:pPr>
        <w:widowControl w:val="0"/>
        <w:autoSpaceDE w:val="0"/>
        <w:autoSpaceDN w:val="0"/>
        <w:adjustRightInd w:val="0"/>
        <w:ind w:firstLine="540"/>
        <w:jc w:val="both"/>
      </w:pPr>
      <w:r>
        <w:t xml:space="preserve">        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9B2C48" w:rsidRDefault="009B2C48" w:rsidP="009B2C48">
      <w:pPr>
        <w:autoSpaceDE w:val="0"/>
        <w:autoSpaceDN w:val="0"/>
        <w:adjustRightInd w:val="0"/>
        <w:ind w:firstLine="720"/>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B2C48" w:rsidRDefault="009B2C48" w:rsidP="009B2C48">
      <w:pPr>
        <w:autoSpaceDE w:val="0"/>
        <w:autoSpaceDN w:val="0"/>
        <w:adjustRightInd w:val="0"/>
        <w:ind w:firstLine="720"/>
        <w:jc w:val="both"/>
      </w:pPr>
      <w:r>
        <w:t>п.22</w:t>
      </w:r>
      <w:r>
        <w:rPr>
          <w:sz w:val="28"/>
          <w:szCs w:val="28"/>
        </w:rPr>
        <w:t xml:space="preserve"> </w:t>
      </w:r>
      <w:r>
        <w:t xml:space="preserve">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w:t>
      </w:r>
      <w:proofErr w:type="gramStart"/>
      <w:r>
        <w:t>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ind w:firstLine="720"/>
        <w:jc w:val="both"/>
      </w:pPr>
    </w:p>
    <w:p w:rsidR="009B2C48" w:rsidRDefault="009B2C48" w:rsidP="009B2C48">
      <w:pPr>
        <w:autoSpaceDE w:val="0"/>
        <w:autoSpaceDN w:val="0"/>
        <w:adjustRightInd w:val="0"/>
        <w:jc w:val="both"/>
      </w:pPr>
    </w:p>
    <w:p w:rsidR="009B2C48" w:rsidRPr="00B96308" w:rsidRDefault="009B2C48" w:rsidP="009B2C48">
      <w:pPr>
        <w:ind w:firstLine="4320"/>
      </w:pPr>
      <w:r w:rsidRPr="00B96308">
        <w:t>Приложение 1</w:t>
      </w:r>
    </w:p>
    <w:p w:rsidR="009B2C48" w:rsidRPr="00B96308" w:rsidRDefault="009B2C48" w:rsidP="009B2C48">
      <w:pPr>
        <w:ind w:firstLine="4320"/>
      </w:pPr>
      <w:r w:rsidRPr="00B96308">
        <w:t xml:space="preserve">к административному регламенту </w:t>
      </w:r>
    </w:p>
    <w:p w:rsidR="009B2C48" w:rsidRPr="00B96308" w:rsidRDefault="009B2C48" w:rsidP="009B2C48">
      <w:pPr>
        <w:ind w:firstLine="4320"/>
      </w:pPr>
      <w:r w:rsidRPr="00B96308">
        <w:t>предоставления муниципальной услуги</w:t>
      </w:r>
    </w:p>
    <w:p w:rsidR="009B2C48" w:rsidRPr="00B96308" w:rsidRDefault="009B2C48" w:rsidP="009B2C48">
      <w:pPr>
        <w:ind w:firstLine="4320"/>
      </w:pPr>
      <w:r w:rsidRPr="00B96308">
        <w:t>«</w:t>
      </w:r>
      <w:r w:rsidRPr="00B96308">
        <w:rPr>
          <w:bCs/>
        </w:rPr>
        <w:t xml:space="preserve">Выдача справок об участии </w:t>
      </w:r>
      <w:proofErr w:type="gramStart"/>
      <w:r w:rsidRPr="00B96308">
        <w:rPr>
          <w:bCs/>
        </w:rPr>
        <w:t xml:space="preserve">( </w:t>
      </w:r>
      <w:proofErr w:type="gramEnd"/>
      <w:r w:rsidRPr="00B96308">
        <w:rPr>
          <w:bCs/>
        </w:rPr>
        <w:t xml:space="preserve">не участии) в                                   </w:t>
      </w:r>
      <w:r w:rsidRPr="00B96308">
        <w:t xml:space="preserve">          </w:t>
      </w:r>
    </w:p>
    <w:p w:rsidR="009B2C48" w:rsidRPr="00B96308" w:rsidRDefault="009B2C48" w:rsidP="009B2C48">
      <w:pPr>
        <w:jc w:val="center"/>
      </w:pPr>
      <w:r w:rsidRPr="00B96308">
        <w:rPr>
          <w:b/>
        </w:rPr>
        <w:lastRenderedPageBreak/>
        <w:t xml:space="preserve">                                     </w:t>
      </w:r>
      <w:r w:rsidRPr="00B96308">
        <w:t>приватизации жилых помещений</w:t>
      </w:r>
    </w:p>
    <w:p w:rsidR="009B2C48" w:rsidRPr="00B96308" w:rsidRDefault="009B2C48" w:rsidP="009B2C48">
      <w:pPr>
        <w:jc w:val="center"/>
        <w:rPr>
          <w:b/>
        </w:rPr>
      </w:pPr>
    </w:p>
    <w:p w:rsidR="009B2C48" w:rsidRDefault="009B2C48" w:rsidP="009B2C48">
      <w:pPr>
        <w:jc w:val="center"/>
        <w:rPr>
          <w:b/>
          <w:sz w:val="26"/>
          <w:szCs w:val="26"/>
        </w:rPr>
      </w:pPr>
    </w:p>
    <w:p w:rsidR="009B2C48" w:rsidRPr="00507F69" w:rsidRDefault="009B2C48" w:rsidP="009B2C48">
      <w:pPr>
        <w:jc w:val="center"/>
        <w:rPr>
          <w:b/>
          <w:sz w:val="26"/>
          <w:szCs w:val="26"/>
        </w:rPr>
      </w:pPr>
      <w:r w:rsidRPr="00507F69">
        <w:rPr>
          <w:b/>
          <w:sz w:val="26"/>
          <w:szCs w:val="26"/>
        </w:rPr>
        <w:t>БЛОК-СХЕМА</w:t>
      </w:r>
    </w:p>
    <w:p w:rsidR="009B2C48" w:rsidRDefault="009B2C48" w:rsidP="009B2C48">
      <w:pPr>
        <w:jc w:val="center"/>
        <w:rPr>
          <w:b/>
          <w:sz w:val="26"/>
          <w:szCs w:val="26"/>
        </w:rPr>
      </w:pPr>
      <w:r w:rsidRPr="00507F69">
        <w:rPr>
          <w:b/>
          <w:sz w:val="26"/>
          <w:szCs w:val="26"/>
        </w:rPr>
        <w:t xml:space="preserve">последовательности </w:t>
      </w:r>
      <w:r w:rsidRPr="006E6F96">
        <w:rPr>
          <w:b/>
          <w:sz w:val="26"/>
          <w:szCs w:val="26"/>
        </w:rPr>
        <w:t>административных процедур</w:t>
      </w:r>
      <w:r w:rsidRPr="00507F69">
        <w:rPr>
          <w:b/>
          <w:sz w:val="26"/>
          <w:szCs w:val="26"/>
        </w:rPr>
        <w:t xml:space="preserve"> </w:t>
      </w:r>
    </w:p>
    <w:p w:rsidR="009B2C48" w:rsidRDefault="009B2C48" w:rsidP="009B2C48">
      <w:pPr>
        <w:jc w:val="center"/>
        <w:rPr>
          <w:b/>
          <w:sz w:val="26"/>
          <w:szCs w:val="26"/>
        </w:rPr>
      </w:pPr>
      <w:r w:rsidRPr="00507F69">
        <w:rPr>
          <w:b/>
          <w:sz w:val="26"/>
          <w:szCs w:val="26"/>
        </w:rPr>
        <w:t>по</w:t>
      </w:r>
      <w:r>
        <w:rPr>
          <w:b/>
          <w:sz w:val="26"/>
          <w:szCs w:val="26"/>
        </w:rPr>
        <w:t xml:space="preserve"> </w:t>
      </w:r>
      <w:r w:rsidRPr="00507F69">
        <w:rPr>
          <w:b/>
          <w:sz w:val="26"/>
          <w:szCs w:val="26"/>
        </w:rPr>
        <w:t xml:space="preserve"> </w:t>
      </w:r>
      <w:r>
        <w:rPr>
          <w:b/>
          <w:sz w:val="26"/>
          <w:szCs w:val="26"/>
        </w:rPr>
        <w:t>п</w:t>
      </w:r>
      <w:r w:rsidRPr="0094649C">
        <w:rPr>
          <w:b/>
          <w:sz w:val="26"/>
          <w:szCs w:val="26"/>
        </w:rPr>
        <w:t>редоставлени</w:t>
      </w:r>
      <w:r>
        <w:rPr>
          <w:b/>
          <w:sz w:val="26"/>
          <w:szCs w:val="26"/>
        </w:rPr>
        <w:t>ю</w:t>
      </w:r>
      <w:r w:rsidRPr="0094649C">
        <w:rPr>
          <w:b/>
          <w:sz w:val="26"/>
          <w:szCs w:val="26"/>
        </w:rPr>
        <w:t xml:space="preserve"> </w:t>
      </w:r>
      <w:r>
        <w:rPr>
          <w:b/>
          <w:sz w:val="26"/>
          <w:szCs w:val="26"/>
        </w:rPr>
        <w:t xml:space="preserve">муниципальной услуги </w:t>
      </w:r>
    </w:p>
    <w:p w:rsidR="009B2C48" w:rsidRPr="00B96308" w:rsidRDefault="009B2C48" w:rsidP="009B2C48">
      <w:pPr>
        <w:rPr>
          <w:b/>
        </w:rPr>
      </w:pPr>
      <w:r>
        <w:t xml:space="preserve">                </w:t>
      </w:r>
      <w:r w:rsidRPr="00B96308">
        <w:rPr>
          <w:b/>
        </w:rPr>
        <w:t>«</w:t>
      </w:r>
      <w:r w:rsidRPr="00B96308">
        <w:rPr>
          <w:b/>
          <w:bCs/>
        </w:rPr>
        <w:t xml:space="preserve">Выдача справок об участии </w:t>
      </w:r>
      <w:proofErr w:type="gramStart"/>
      <w:r w:rsidRPr="00B96308">
        <w:rPr>
          <w:b/>
          <w:bCs/>
        </w:rPr>
        <w:t xml:space="preserve">( </w:t>
      </w:r>
      <w:proofErr w:type="gramEnd"/>
      <w:r w:rsidRPr="00B96308">
        <w:rPr>
          <w:b/>
          <w:bCs/>
        </w:rPr>
        <w:t xml:space="preserve">не участии) в  </w:t>
      </w:r>
      <w:r w:rsidRPr="00B96308">
        <w:rPr>
          <w:b/>
        </w:rPr>
        <w:t xml:space="preserve"> приватизации жилых помещений</w:t>
      </w:r>
    </w:p>
    <w:p w:rsidR="009B2C48" w:rsidRPr="00B96308" w:rsidRDefault="009B2C48" w:rsidP="009B2C48">
      <w:pPr>
        <w:jc w:val="center"/>
        <w:rPr>
          <w:b/>
          <w:sz w:val="26"/>
          <w:szCs w:val="26"/>
        </w:rPr>
      </w:pPr>
    </w:p>
    <w:p w:rsidR="009B2C48" w:rsidRDefault="008315A6" w:rsidP="009B2C48">
      <w:pPr>
        <w:jc w:val="center"/>
        <w:rPr>
          <w:b/>
          <w:sz w:val="26"/>
          <w:szCs w:val="26"/>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left:0;text-align:left;margin-left:54pt;margin-top:7.5pt;width:5in;height:28.15pt;z-index:251683840">
            <v:textbox style="mso-next-textbox:#_x0000_s1062">
              <w:txbxContent>
                <w:p w:rsidR="009B2C48" w:rsidRPr="006E02AB" w:rsidRDefault="009B2C48" w:rsidP="009B2C48">
                  <w:pPr>
                    <w:jc w:val="center"/>
                  </w:pPr>
                  <w:r w:rsidRPr="006E02AB">
                    <w:t>Приём и регистрация запроса</w:t>
                  </w:r>
                </w:p>
              </w:txbxContent>
            </v:textbox>
          </v:shape>
        </w:pict>
      </w:r>
    </w:p>
    <w:p w:rsidR="009B2C48" w:rsidRDefault="009B2C48" w:rsidP="009B2C48">
      <w:pPr>
        <w:jc w:val="center"/>
        <w:rPr>
          <w:b/>
          <w:sz w:val="26"/>
          <w:szCs w:val="26"/>
        </w:rPr>
      </w:pPr>
    </w:p>
    <w:p w:rsidR="009B2C48" w:rsidRDefault="008315A6" w:rsidP="009B2C48">
      <w:pPr>
        <w:jc w:val="center"/>
        <w:rPr>
          <w:b/>
          <w:sz w:val="26"/>
          <w:szCs w:val="26"/>
        </w:rPr>
      </w:pPr>
      <w:r>
        <w:rPr>
          <w:noProof/>
        </w:rPr>
        <w:pict>
          <v:line id="_x0000_s1066" style="position:absolute;left:0;text-align:left;z-index:251687936" from="261pt,5.75pt" to="387pt,32.75pt">
            <v:stroke endarrow="block"/>
          </v:line>
        </w:pict>
      </w:r>
      <w:r>
        <w:rPr>
          <w:noProof/>
        </w:rPr>
        <w:pict>
          <v:line id="_x0000_s1061" style="position:absolute;left:0;text-align:left;z-index:251682816" from="234pt,5.75pt" to="234pt,32.75pt">
            <v:stroke endarrow="block"/>
          </v:line>
        </w:pict>
      </w:r>
    </w:p>
    <w:p w:rsidR="009B2C48" w:rsidRDefault="009B2C48" w:rsidP="009B2C48">
      <w:pPr>
        <w:jc w:val="center"/>
        <w:rPr>
          <w:b/>
          <w:sz w:val="26"/>
          <w:szCs w:val="26"/>
        </w:rPr>
      </w:pPr>
    </w:p>
    <w:p w:rsidR="009B2C48" w:rsidRDefault="008315A6" w:rsidP="009B2C48">
      <w:pPr>
        <w:jc w:val="center"/>
        <w:rPr>
          <w:b/>
          <w:sz w:val="26"/>
          <w:szCs w:val="26"/>
        </w:rPr>
      </w:pPr>
      <w:r>
        <w:rPr>
          <w:noProof/>
        </w:rPr>
        <w:pict>
          <v:rect id="_x0000_s1059" style="position:absolute;left:0;text-align:left;margin-left:27pt;margin-top:2.85pt;width:333pt;height:26.45pt;z-index:251680768">
            <v:textbox style="mso-next-textbox:#_x0000_s1059">
              <w:txbxContent>
                <w:p w:rsidR="009B2C48" w:rsidRPr="006E02AB" w:rsidRDefault="009B2C48" w:rsidP="009B2C48">
                  <w:pPr>
                    <w:jc w:val="center"/>
                  </w:pPr>
                  <w:r w:rsidRPr="006E02AB">
                    <w:rPr>
                      <w:bCs/>
                    </w:rPr>
                    <w:t>Рассмотрение  запроса</w:t>
                  </w:r>
                </w:p>
              </w:txbxContent>
            </v:textbox>
          </v:rect>
        </w:pict>
      </w:r>
      <w:r>
        <w:rPr>
          <w:noProof/>
        </w:rPr>
        <w:pict>
          <v:rect id="_x0000_s1065" style="position:absolute;left:0;text-align:left;margin-left:378pt;margin-top:2.85pt;width:99pt;height:36pt;z-index:251686912">
            <v:textbox style="mso-next-textbox:#_x0000_s1065">
              <w:txbxContent>
                <w:p w:rsidR="009B2C48" w:rsidRPr="00406BCE" w:rsidRDefault="009B2C48" w:rsidP="009B2C48">
                  <w:pPr>
                    <w:autoSpaceDE w:val="0"/>
                    <w:autoSpaceDN w:val="0"/>
                    <w:adjustRightInd w:val="0"/>
                    <w:jc w:val="center"/>
                  </w:pPr>
                  <w:r w:rsidRPr="003974D2">
                    <w:t xml:space="preserve">Отказ в приеме </w:t>
                  </w:r>
                  <w:r>
                    <w:t>запроса</w:t>
                  </w:r>
                  <w:r w:rsidRPr="00406BCE">
                    <w:t xml:space="preserve"> документов </w:t>
                  </w:r>
                </w:p>
              </w:txbxContent>
            </v:textbox>
          </v:rect>
        </w:pict>
      </w:r>
    </w:p>
    <w:p w:rsidR="009B2C48" w:rsidRDefault="008315A6" w:rsidP="009B2C48">
      <w:pPr>
        <w:jc w:val="center"/>
        <w:rPr>
          <w:b/>
          <w:sz w:val="26"/>
          <w:szCs w:val="26"/>
        </w:rPr>
      </w:pPr>
      <w:r>
        <w:rPr>
          <w:noProof/>
        </w:rPr>
        <w:pict>
          <v:line id="_x0000_s1060" style="position:absolute;left:0;text-align:left;flip:x;z-index:251681792" from="189pt,14.35pt" to="234pt,32.35pt">
            <v:stroke endarrow="block"/>
          </v:line>
        </w:pict>
      </w:r>
      <w:r>
        <w:rPr>
          <w:noProof/>
        </w:rPr>
        <w:pict>
          <v:line id="_x0000_s1067" style="position:absolute;left:0;text-align:left;z-index:251688960" from="243pt,14.35pt" to="306pt,32.35pt">
            <v:stroke endarrow="block"/>
          </v:line>
        </w:pict>
      </w:r>
    </w:p>
    <w:p w:rsidR="009B2C48" w:rsidRDefault="009B2C48" w:rsidP="009B2C48">
      <w:pPr>
        <w:jc w:val="center"/>
      </w:pPr>
    </w:p>
    <w:p w:rsidR="009B2C48" w:rsidRDefault="008315A6" w:rsidP="009B2C48">
      <w:pPr>
        <w:jc w:val="center"/>
      </w:pPr>
      <w:r>
        <w:rPr>
          <w:noProof/>
        </w:rPr>
        <w:pict>
          <v:shapetype id="_x0000_t116" coordsize="21600,21600" o:spt="116" path="m3475,qx,10800,3475,21600l18125,21600qx21600,10800,18125,xe">
            <v:stroke joinstyle="miter"/>
            <v:path gradientshapeok="t" o:connecttype="rect" textboxrect="1018,3163,20582,18437"/>
          </v:shapetype>
          <v:shape id="_x0000_s1063" type="#_x0000_t116" style="position:absolute;left:0;text-align:left;margin-left:270pt;margin-top:7.25pt;width:3in;height:63pt;z-index:251684864">
            <v:textbox style="mso-next-textbox:#_x0000_s1063">
              <w:txbxContent>
                <w:p w:rsidR="009B2C48" w:rsidRPr="006E02AB" w:rsidRDefault="009B2C48" w:rsidP="009B2C48">
                  <w:pPr>
                    <w:jc w:val="center"/>
                    <w:rPr>
                      <w:szCs w:val="22"/>
                    </w:rPr>
                  </w:pPr>
                  <w:r>
                    <w:rPr>
                      <w:bCs/>
                    </w:rPr>
                    <w:t>Выдача справки об отсутствии сведений</w:t>
                  </w:r>
                </w:p>
              </w:txbxContent>
            </v:textbox>
          </v:shape>
        </w:pict>
      </w:r>
      <w:r>
        <w:rPr>
          <w:noProof/>
        </w:rPr>
        <w:pict>
          <v:shape id="_x0000_s1064" type="#_x0000_t116" style="position:absolute;left:0;text-align:left;margin-left:-9pt;margin-top:7.25pt;width:270pt;height:63pt;z-index:251685888">
            <v:textbox style="mso-next-textbox:#_x0000_s1064">
              <w:txbxContent>
                <w:p w:rsidR="009B2C48" w:rsidRDefault="009B2C48" w:rsidP="009B2C48">
                  <w:pPr>
                    <w:ind w:left="-180" w:firstLine="720"/>
                    <w:jc w:val="both"/>
                  </w:pPr>
                  <w:r w:rsidRPr="006E02AB">
                    <w:rPr>
                      <w:bCs/>
                    </w:rPr>
                    <w:t xml:space="preserve">Предоставление сведений о </w:t>
                  </w:r>
                  <w:r>
                    <w:t xml:space="preserve">об участии </w:t>
                  </w:r>
                  <w:proofErr w:type="gramStart"/>
                  <w:r>
                    <w:t xml:space="preserve">( </w:t>
                  </w:r>
                  <w:proofErr w:type="gramEnd"/>
                  <w:r>
                    <w:t>не участии ) в приватизации жилых помещений.</w:t>
                  </w:r>
                </w:p>
                <w:p w:rsidR="009B2C48" w:rsidRPr="006E02AB" w:rsidRDefault="009B2C48" w:rsidP="009B2C48">
                  <w:pPr>
                    <w:jc w:val="center"/>
                  </w:pPr>
                </w:p>
              </w:txbxContent>
            </v:textbox>
          </v:shape>
        </w:pict>
      </w:r>
    </w:p>
    <w:p w:rsidR="009B2C48" w:rsidRDefault="009B2C48" w:rsidP="009B2C48">
      <w:pPr>
        <w:jc w:val="center"/>
      </w:pPr>
    </w:p>
    <w:p w:rsidR="009B2C48" w:rsidRDefault="009B2C48" w:rsidP="009B2C48">
      <w:pPr>
        <w:jc w:val="center"/>
      </w:pPr>
    </w:p>
    <w:p w:rsidR="009B2C48" w:rsidRDefault="009B2C48" w:rsidP="009B2C48">
      <w:pPr>
        <w:jc w:val="center"/>
      </w:pPr>
    </w:p>
    <w:p w:rsidR="009B2C48" w:rsidRDefault="009B2C48" w:rsidP="009B2C48">
      <w:pPr>
        <w:jc w:val="center"/>
      </w:pPr>
    </w:p>
    <w:p w:rsidR="009B2C48" w:rsidRDefault="009B2C48" w:rsidP="009B2C48">
      <w:pPr>
        <w:jc w:val="center"/>
      </w:pPr>
      <w:r>
        <w:tab/>
      </w:r>
    </w:p>
    <w:p w:rsidR="009B2C48" w:rsidRDefault="009B2C48" w:rsidP="009B2C48">
      <w:pPr>
        <w:ind w:firstLine="4320"/>
      </w:pPr>
    </w:p>
    <w:p w:rsidR="009B2C48" w:rsidRDefault="009B2C48" w:rsidP="009B2C48">
      <w:pPr>
        <w:ind w:firstLine="4320"/>
      </w:pPr>
    </w:p>
    <w:p w:rsidR="009B2C48" w:rsidRDefault="009B2C48" w:rsidP="009B2C48">
      <w:pPr>
        <w:ind w:firstLine="4320"/>
      </w:pPr>
    </w:p>
    <w:p w:rsidR="009B2C48" w:rsidRDefault="009B2C48" w:rsidP="009B2C48">
      <w:pPr>
        <w:ind w:firstLine="4320"/>
      </w:pPr>
    </w:p>
    <w:p w:rsidR="009B2C48" w:rsidRDefault="009B2C48" w:rsidP="009B2C48">
      <w:pPr>
        <w:ind w:firstLine="4320"/>
      </w:pPr>
    </w:p>
    <w:p w:rsidR="009B2C48" w:rsidRDefault="009B2C48" w:rsidP="009B2C48"/>
    <w:p w:rsidR="00B96308" w:rsidRDefault="00144991" w:rsidP="00CC1F0C">
      <w:pPr>
        <w:jc w:val="center"/>
      </w:pPr>
      <w:r>
        <w:t xml:space="preserve">        </w:t>
      </w:r>
    </w:p>
    <w:p w:rsidR="00734E6B" w:rsidRDefault="00734E6B"/>
    <w:sectPr w:rsidR="00734E6B" w:rsidSect="005216C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33DC"/>
    <w:multiLevelType w:val="multilevel"/>
    <w:tmpl w:val="E9527068"/>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16C5"/>
    <w:rsid w:val="0004476C"/>
    <w:rsid w:val="0006776B"/>
    <w:rsid w:val="000721AB"/>
    <w:rsid w:val="0011021E"/>
    <w:rsid w:val="00144991"/>
    <w:rsid w:val="0017723E"/>
    <w:rsid w:val="00185BEA"/>
    <w:rsid w:val="00285166"/>
    <w:rsid w:val="00353F5C"/>
    <w:rsid w:val="003852B7"/>
    <w:rsid w:val="003C7696"/>
    <w:rsid w:val="00464D4C"/>
    <w:rsid w:val="004B5F7E"/>
    <w:rsid w:val="004D4E3F"/>
    <w:rsid w:val="0051291E"/>
    <w:rsid w:val="005216C5"/>
    <w:rsid w:val="00537F82"/>
    <w:rsid w:val="00556615"/>
    <w:rsid w:val="005624C2"/>
    <w:rsid w:val="005642FC"/>
    <w:rsid w:val="005A7209"/>
    <w:rsid w:val="00656432"/>
    <w:rsid w:val="00682374"/>
    <w:rsid w:val="00734E6B"/>
    <w:rsid w:val="00742545"/>
    <w:rsid w:val="007A1315"/>
    <w:rsid w:val="007B0AA8"/>
    <w:rsid w:val="008315A6"/>
    <w:rsid w:val="008E79B0"/>
    <w:rsid w:val="009B2C48"/>
    <w:rsid w:val="009E224C"/>
    <w:rsid w:val="00A24BBC"/>
    <w:rsid w:val="00AE7A71"/>
    <w:rsid w:val="00B33C72"/>
    <w:rsid w:val="00B36658"/>
    <w:rsid w:val="00B40816"/>
    <w:rsid w:val="00B96308"/>
    <w:rsid w:val="00BB6C25"/>
    <w:rsid w:val="00BB7011"/>
    <w:rsid w:val="00BF78D9"/>
    <w:rsid w:val="00C32781"/>
    <w:rsid w:val="00C525DC"/>
    <w:rsid w:val="00C71442"/>
    <w:rsid w:val="00C71FC6"/>
    <w:rsid w:val="00CA5A36"/>
    <w:rsid w:val="00CC1F0C"/>
    <w:rsid w:val="00D60C87"/>
    <w:rsid w:val="00D62EFE"/>
    <w:rsid w:val="00E61D9D"/>
    <w:rsid w:val="00E64719"/>
    <w:rsid w:val="00EE0BF7"/>
    <w:rsid w:val="00EE611C"/>
    <w:rsid w:val="00F250EC"/>
    <w:rsid w:val="00FA521F"/>
    <w:rsid w:val="00FD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66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5216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3">
    <w:name w:val="Hyperlink"/>
    <w:basedOn w:val="a0"/>
    <w:rsid w:val="005216C5"/>
    <w:rPr>
      <w:color w:val="0000FF"/>
      <w:u w:val="single"/>
    </w:rPr>
  </w:style>
  <w:style w:type="character" w:styleId="a4">
    <w:name w:val="Strong"/>
    <w:basedOn w:val="a0"/>
    <w:qFormat/>
    <w:rsid w:val="005216C5"/>
    <w:rPr>
      <w:b/>
      <w:bCs/>
    </w:rPr>
  </w:style>
  <w:style w:type="paragraph" w:customStyle="1" w:styleId="Normall">
    <w:name w:val="Normal l"/>
    <w:basedOn w:val="a"/>
    <w:link w:val="NormallChar"/>
    <w:rsid w:val="005216C5"/>
    <w:pPr>
      <w:autoSpaceDE w:val="0"/>
      <w:autoSpaceDN w:val="0"/>
      <w:adjustRightInd w:val="0"/>
      <w:spacing w:before="120" w:after="120" w:line="288" w:lineRule="auto"/>
      <w:ind w:firstLine="720"/>
      <w:jc w:val="both"/>
    </w:pPr>
    <w:rPr>
      <w:lang w:eastAsia="en-US"/>
    </w:rPr>
  </w:style>
  <w:style w:type="character" w:customStyle="1" w:styleId="NormallChar">
    <w:name w:val="Normal l Char"/>
    <w:basedOn w:val="a0"/>
    <w:link w:val="Normall"/>
    <w:rsid w:val="005216C5"/>
    <w:rPr>
      <w:rFonts w:ascii="Times New Roman" w:eastAsia="Times New Roman" w:hAnsi="Times New Roman" w:cs="Times New Roman"/>
      <w:sz w:val="24"/>
      <w:szCs w:val="24"/>
    </w:rPr>
  </w:style>
  <w:style w:type="paragraph" w:customStyle="1" w:styleId="ConsPlusTitle">
    <w:name w:val="ConsPlusTitle"/>
    <w:rsid w:val="00BB7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B36658"/>
    <w:rPr>
      <w:rFonts w:ascii="Arial" w:eastAsia="Times New Roman" w:hAnsi="Arial" w:cs="Arial"/>
      <w:b/>
      <w:bCs/>
      <w:kern w:val="32"/>
      <w:sz w:val="32"/>
      <w:szCs w:val="32"/>
      <w:lang w:eastAsia="ru-RU"/>
    </w:rPr>
  </w:style>
  <w:style w:type="paragraph" w:customStyle="1" w:styleId="ConsPlusNormal">
    <w:name w:val="ConsPlusNormal"/>
    <w:rsid w:val="007425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A24BBC"/>
    <w:pPr>
      <w:spacing w:after="120"/>
    </w:pPr>
  </w:style>
  <w:style w:type="character" w:customStyle="1" w:styleId="a6">
    <w:name w:val="Основной текст Знак"/>
    <w:basedOn w:val="a0"/>
    <w:link w:val="a5"/>
    <w:rsid w:val="00A24BBC"/>
    <w:rPr>
      <w:rFonts w:ascii="Times New Roman" w:eastAsia="Times New Roman" w:hAnsi="Times New Roman" w:cs="Times New Roman"/>
      <w:sz w:val="24"/>
      <w:szCs w:val="24"/>
      <w:lang w:eastAsia="ru-RU"/>
    </w:rPr>
  </w:style>
  <w:style w:type="paragraph" w:styleId="a7">
    <w:name w:val="List Paragraph"/>
    <w:basedOn w:val="a"/>
    <w:uiPriority w:val="34"/>
    <w:qFormat/>
    <w:rsid w:val="003852B7"/>
    <w:pPr>
      <w:ind w:left="720"/>
      <w:contextualSpacing/>
    </w:pPr>
  </w:style>
  <w:style w:type="paragraph" w:customStyle="1" w:styleId="3">
    <w:name w:val="Без интервала3"/>
    <w:rsid w:val="003852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0952">
      <w:bodyDiv w:val="1"/>
      <w:marLeft w:val="0"/>
      <w:marRight w:val="0"/>
      <w:marTop w:val="0"/>
      <w:marBottom w:val="0"/>
      <w:divBdr>
        <w:top w:val="none" w:sz="0" w:space="0" w:color="auto"/>
        <w:left w:val="none" w:sz="0" w:space="0" w:color="auto"/>
        <w:bottom w:val="none" w:sz="0" w:space="0" w:color="auto"/>
        <w:right w:val="none" w:sz="0" w:space="0" w:color="auto"/>
      </w:divBdr>
    </w:div>
    <w:div w:id="5925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CB6AE50559B89E9CF2ADD5FA2479AE0B752735AE0F64007F9DD12Q87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5" Type="http://schemas.openxmlformats.org/officeDocument/2006/relationships/settings" Target="settings.xml"/><Relationship Id="rId15" Type="http://schemas.openxmlformats.org/officeDocument/2006/relationships/hyperlink" Target="consultantplus://offline/ref=AA4888AE2DCFB2B9307C72E079A94C324741C83EB565DF47E79C6797E6B39DD983B1D2566603o1F" TargetMode="External"/><Relationship Id="rId10" Type="http://schemas.openxmlformats.org/officeDocument/2006/relationships/hyperlink" Target="mailto:adm-malinovo@yandex.ru" TargetMode="External"/><Relationship Id="rId4" Type="http://schemas.microsoft.com/office/2007/relationships/stylesWithEffects" Target="stylesWithEffects.xml"/><Relationship Id="rId9" Type="http://schemas.openxmlformats.org/officeDocument/2006/relationships/hyperlink" Target="http://mo.primorsky.ru/dalnerechensky/" TargetMode="External"/><Relationship Id="rId14" Type="http://schemas.openxmlformats.org/officeDocument/2006/relationships/hyperlink" Target="consultantplus://offline/ref=AA4888AE2DCFB2B9307C72E079A94C324741C83FBC62DF47E79C6797E6B39DD983B1D254643B08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2A24-2886-4E7C-B393-97833068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Pages>
  <Words>4415</Words>
  <Characters>25171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2013-10-03T00:20:00Z</cp:lastPrinted>
  <dcterms:created xsi:type="dcterms:W3CDTF">2012-06-28T23:16:00Z</dcterms:created>
  <dcterms:modified xsi:type="dcterms:W3CDTF">2018-05-09T22:36:00Z</dcterms:modified>
</cp:coreProperties>
</file>