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bidi w:val="0"/>
        <w:spacing w:lineRule="atLeast" w:line="270" w:before="0" w:after="0"/>
        <w:ind w:left="0" w:right="0" w:hanging="0"/>
        <w:jc w:val="both"/>
        <w:rPr/>
      </w:pPr>
      <w:r>
        <w:rPr/>
        <w:t xml:space="preserve">«Телефон доверия» – канал связи с гражданами и организациями, созданный в целях получения дополнительной информации для совершенствования деятельности </w:t>
      </w:r>
      <w:r>
        <w:rPr/>
        <w:t xml:space="preserve">администрации Малиновского сельского поселения </w:t>
      </w:r>
      <w:r>
        <w:rPr/>
        <w:t xml:space="preserve">по вопросам противодействия коррупции, оперативного реагирования на возможные коррупционные проявления в деятельности </w:t>
      </w:r>
      <w:r>
        <w:rPr/>
        <w:t>муниципальных служащих и руководителей муниципальных учреждений</w:t>
      </w:r>
      <w:r>
        <w:rPr/>
        <w:t>, а также для обеспечения защиты прав и законных интересов граждан. </w:t>
      </w:r>
    </w:p>
    <w:p>
      <w:pPr>
        <w:pStyle w:val="Style15"/>
        <w:bidi w:val="0"/>
        <w:spacing w:before="0" w:after="142"/>
        <w:ind w:left="0" w:right="0" w:hanging="0"/>
        <w:jc w:val="both"/>
        <w:rPr/>
      </w:pPr>
      <w:r>
        <w:rPr/>
      </w:r>
    </w:p>
    <w:p>
      <w:pPr>
        <w:pStyle w:val="Style15"/>
        <w:bidi w:val="0"/>
        <w:spacing w:before="0" w:after="0"/>
        <w:ind w:left="0" w:right="0" w:hanging="0"/>
        <w:jc w:val="both"/>
        <w:rPr/>
      </w:pPr>
      <w:r>
        <w:rPr/>
        <w:t>Прием и запись обращений по "телефону доверия" осуществляется по номеру:  </w:t>
      </w:r>
      <w:r>
        <w:rPr>
          <w:b/>
        </w:rPr>
        <w:t>8 (423</w:t>
      </w:r>
      <w:r>
        <w:rPr>
          <w:b/>
        </w:rPr>
        <w:t>56</w:t>
      </w:r>
      <w:r>
        <w:rPr>
          <w:b/>
        </w:rPr>
        <w:t xml:space="preserve">) </w:t>
      </w:r>
      <w:r>
        <w:rPr>
          <w:b/>
        </w:rPr>
        <w:t>46-1-17</w:t>
      </w:r>
    </w:p>
    <w:p>
      <w:pPr>
        <w:pStyle w:val="Style15"/>
        <w:bidi w:val="0"/>
        <w:spacing w:before="0" w:after="0"/>
        <w:ind w:left="0" w:right="0" w:hanging="0"/>
        <w:jc w:val="both"/>
        <w:rPr>
          <w:b/>
          <w:b/>
        </w:rPr>
      </w:pPr>
      <w:r>
        <w:rPr>
          <w:b/>
        </w:rPr>
      </w:r>
    </w:p>
    <w:p>
      <w:pPr>
        <w:pStyle w:val="Style15"/>
        <w:bidi w:val="0"/>
        <w:spacing w:lineRule="atLeast" w:line="360" w:before="0" w:after="0"/>
        <w:ind w:left="0" w:right="0" w:firstLine="708"/>
        <w:jc w:val="both"/>
        <w:rPr/>
      </w:pPr>
      <w:r>
        <w:rPr/>
        <w:t>График приема и записи обращений по «телефону доверия» осуществляется ежедневно, кроме выходных и праздничных дней, согласно следующему графику:</w:t>
      </w:r>
    </w:p>
    <w:p>
      <w:pPr>
        <w:pStyle w:val="Style19"/>
        <w:widowControl/>
        <w:bidi w:val="0"/>
        <w:spacing w:lineRule="atLeast" w:line="270" w:before="0" w:after="0"/>
        <w:ind w:left="1167" w:right="567" w:firstLine="708"/>
        <w:jc w:val="both"/>
        <w:rPr/>
      </w:pPr>
      <w:r>
        <w:rPr/>
        <w:t>с понедельника по четверг – с 09:00 до 1</w:t>
      </w:r>
      <w:r>
        <w:rPr/>
        <w:t>7</w:t>
      </w:r>
      <w:r>
        <w:rPr/>
        <w:t>:00 часов;</w:t>
      </w:r>
    </w:p>
    <w:p>
      <w:pPr>
        <w:pStyle w:val="Style19"/>
        <w:widowControl/>
        <w:bidi w:val="0"/>
        <w:spacing w:lineRule="atLeast" w:line="360" w:before="0" w:after="0"/>
        <w:ind w:left="1167" w:right="567" w:firstLine="708"/>
        <w:jc w:val="both"/>
        <w:rPr/>
      </w:pPr>
      <w:r>
        <w:rPr/>
        <w:t>в пятницу – с 09:00 до 1</w:t>
      </w:r>
      <w:r>
        <w:rPr/>
        <w:t>6</w:t>
      </w:r>
      <w:r>
        <w:rPr/>
        <w:t>:00 часов.</w:t>
      </w:r>
    </w:p>
    <w:p>
      <w:pPr>
        <w:pStyle w:val="Style19"/>
        <w:widowControl/>
        <w:bidi w:val="0"/>
        <w:spacing w:lineRule="atLeast" w:line="360" w:before="0" w:after="0"/>
        <w:ind w:left="1167" w:right="567" w:firstLine="708"/>
        <w:jc w:val="both"/>
        <w:rPr/>
      </w:pPr>
      <w:r>
        <w:rPr/>
      </w:r>
    </w:p>
    <w:p>
      <w:pPr>
        <w:pStyle w:val="Style15"/>
        <w:bidi w:val="0"/>
        <w:spacing w:lineRule="atLeast" w:line="360" w:before="0" w:after="0"/>
        <w:ind w:left="0" w:right="0" w:hanging="0"/>
        <w:jc w:val="both"/>
        <w:rPr/>
      </w:pPr>
      <w:r>
        <w:rPr/>
        <w:t>О</w:t>
      </w:r>
      <w:r>
        <w:rPr>
          <w:shd w:fill="FFFFFF" w:val="clear"/>
        </w:rPr>
        <w:t xml:space="preserve">тветственный сотрудник за обеспечение рассмотрения обращений граждан – </w:t>
      </w:r>
      <w:r>
        <w:rPr>
          <w:shd w:fill="FFFFFF" w:val="clear"/>
        </w:rPr>
        <w:t xml:space="preserve">специалист 1 р. </w:t>
      </w:r>
      <w:r>
        <w:rPr>
          <w:shd w:fill="FFFFFF" w:val="clear"/>
        </w:rPr>
        <w:t xml:space="preserve">- </w:t>
      </w:r>
      <w:r>
        <w:rPr>
          <w:b/>
          <w:bCs/>
          <w:shd w:fill="FFFFFF" w:val="clear"/>
        </w:rPr>
        <w:t>Татьяна Александровна Вечкензина</w:t>
      </w:r>
      <w:r>
        <w:rPr>
          <w:shd w:fill="FFFFFF" w:val="clear"/>
        </w:rPr>
        <w:t>.</w:t>
      </w:r>
    </w:p>
    <w:p>
      <w:pPr>
        <w:pStyle w:val="Style15"/>
        <w:bidi w:val="0"/>
        <w:spacing w:lineRule="atLeast" w:line="270" w:before="0" w:after="0"/>
        <w:ind w:left="0" w:right="0" w:hanging="0"/>
        <w:jc w:val="both"/>
        <w:rPr/>
      </w:pPr>
      <w:r>
        <w:rPr/>
      </w:r>
    </w:p>
    <w:p>
      <w:pPr>
        <w:pStyle w:val="Style15"/>
        <w:bidi w:val="0"/>
        <w:spacing w:lineRule="atLeast" w:line="270" w:before="0" w:after="0"/>
        <w:ind w:left="0" w:right="0" w:hanging="0"/>
        <w:jc w:val="both"/>
        <w:rPr/>
      </w:pPr>
      <w:r>
        <w:rPr/>
        <w:t xml:space="preserve"> </w:t>
      </w:r>
      <w:r>
        <w:rPr/>
        <w:t>Ответственный сотрудник ведет Журнал приема обращений и заявлений граждан по вопросам противодействия коррупции</w:t>
      </w:r>
    </w:p>
    <w:p>
      <w:pPr>
        <w:pStyle w:val="Normal"/>
        <w:bidi w:val="0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NSimSun" w:cs="Arial Unicode M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Style19">
    <w:name w:val="Блочная цитата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</Template>
  <TotalTime>2</TotalTime>
  <Application>LibreOffice/7.4.3.2$Windows_X86_64 LibreOffice_project/1048a8393ae2eeec98dff31b5c133c5f1d08b890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2024-07-11T14:52:29Z</dcterms:created>
  <dc:creator/>
  <dc:description/>
  <dc:language>ru-RU</dc:language>
  <cp:lastModifiedBy/>
  <dcterms:modified xsi:type="dcterms:W3CDTF">2024-07-11T14:55:43Z</dcterms:modified>
  <cp:revision>3</cp:revision>
  <dc:subject/>
  <dc:title>Основной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