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45" w:rsidRDefault="000F4019" w:rsidP="00BF4245">
      <w:pPr>
        <w:jc w:val="center"/>
        <w:rPr>
          <w:sz w:val="26"/>
          <w:szCs w:val="26"/>
        </w:rPr>
      </w:pPr>
      <w:r w:rsidRPr="000F40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BF4245">
        <w:rPr>
          <w:noProof/>
          <w:lang w:eastAsia="ru-RU" w:bidi="ar-SA"/>
        </w:rPr>
        <w:drawing>
          <wp:inline distT="0" distB="0" distL="0" distR="0">
            <wp:extent cx="495300" cy="342900"/>
            <wp:effectExtent l="19050" t="0" r="0" b="0"/>
            <wp:docPr id="1" name="ole_rI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 КОМИТЕТ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МАЛИНОВСКОГО  СЕЛЬСКОГО ПОСЕЛЕНИЯ</w:t>
      </w:r>
    </w:p>
    <w:p w:rsidR="00BF4245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  РАЙОНА</w:t>
      </w:r>
    </w:p>
    <w:p w:rsidR="00BF4245" w:rsidRPr="006D776E" w:rsidRDefault="00BF4245" w:rsidP="00BF4245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BF4245" w:rsidRDefault="00BF4245" w:rsidP="00BF4245">
      <w:pPr>
        <w:jc w:val="center"/>
        <w:rPr>
          <w:b/>
          <w:sz w:val="28"/>
          <w:szCs w:val="28"/>
        </w:rPr>
      </w:pPr>
    </w:p>
    <w:p w:rsidR="00BF4245" w:rsidRDefault="00BF4245" w:rsidP="00BF42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ПРОЕКТ   </w:t>
      </w:r>
      <w:r>
        <w:rPr>
          <w:b/>
        </w:rPr>
        <w:t xml:space="preserve"> РЕШЕНИЕ</w:t>
      </w:r>
    </w:p>
    <w:p w:rsidR="00BF4245" w:rsidRDefault="00BF4245" w:rsidP="00BF4245">
      <w:pPr>
        <w:jc w:val="center"/>
        <w:rPr>
          <w:sz w:val="28"/>
          <w:szCs w:val="28"/>
        </w:rPr>
      </w:pPr>
    </w:p>
    <w:p w:rsidR="00BF4245" w:rsidRDefault="00BF4245" w:rsidP="00BF424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 сентября  2024 г                    с. </w:t>
      </w:r>
      <w:proofErr w:type="spellStart"/>
      <w:r>
        <w:rPr>
          <w:sz w:val="28"/>
          <w:szCs w:val="28"/>
        </w:rPr>
        <w:t>Малиново</w:t>
      </w:r>
      <w:proofErr w:type="spellEnd"/>
      <w:r>
        <w:rPr>
          <w:sz w:val="28"/>
          <w:szCs w:val="28"/>
        </w:rPr>
        <w:t xml:space="preserve">                                     № __</w:t>
      </w:r>
    </w:p>
    <w:p w:rsidR="00BF4245" w:rsidRDefault="00BF4245" w:rsidP="00BF4245">
      <w:pPr>
        <w:pStyle w:val="2"/>
        <w:widowControl w:val="0"/>
        <w:ind w:firstLine="709"/>
        <w:rPr>
          <w:sz w:val="24"/>
        </w:rPr>
      </w:pPr>
    </w:p>
    <w:p w:rsidR="00BF4245" w:rsidRDefault="00BF4245" w:rsidP="00BF4245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изменения в Правила благоустройства территории Малиновского сельского поселения </w:t>
      </w:r>
      <w:proofErr w:type="spellStart"/>
      <w:r>
        <w:rPr>
          <w:b/>
          <w:sz w:val="26"/>
          <w:szCs w:val="26"/>
        </w:rPr>
        <w:t>Дальнереченского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BF4245" w:rsidRDefault="00BF4245" w:rsidP="00BF4245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BF4245" w:rsidRDefault="00BF4245" w:rsidP="00BF4245">
      <w:pPr>
        <w:widowControl w:val="0"/>
        <w:ind w:firstLine="709"/>
        <w:jc w:val="both"/>
      </w:pPr>
      <w:r>
        <w:rPr>
          <w:rFonts w:cs="Times New Roman"/>
        </w:rPr>
        <w:t>В соответствии с Градостроительным кодексом Российской Федерации, Земельным кодексом Российской Федерации, Федеральным законом РФ от 06.10.2003 № 131-ФЗ "Об общих принципах организации местного самоуправления в Российской Федерации"</w:t>
      </w:r>
      <w:r>
        <w:t xml:space="preserve">, руководствуясь Уставом Малиновского сельского поселения,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widowControl w:val="0"/>
        <w:ind w:firstLine="709"/>
        <w:jc w:val="both"/>
      </w:pPr>
      <w:r>
        <w:t xml:space="preserve">муниципальный комитет Малиновского сельского поселения 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РЕШИЛ:</w:t>
      </w:r>
    </w:p>
    <w:p w:rsidR="00BF4245" w:rsidRDefault="00BF4245" w:rsidP="00BF4245">
      <w:pPr>
        <w:pStyle w:val="ConsPlusNormal"/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BF4245" w:rsidRDefault="00BF4245" w:rsidP="00BF4245">
      <w:pPr>
        <w:widowControl w:val="0"/>
        <w:ind w:firstLine="709"/>
        <w:jc w:val="both"/>
      </w:pPr>
      <w:r>
        <w:t xml:space="preserve">1. Внести следующие изменения в Правила благоустройства территории Малиновского сельского поселения </w:t>
      </w:r>
      <w:proofErr w:type="spellStart"/>
      <w:r>
        <w:t>Дальнереченского</w:t>
      </w:r>
      <w:proofErr w:type="spellEnd"/>
      <w:r>
        <w:t xml:space="preserve"> муниципального района, утвержденные решением муниципального комитета Малиновского сельского поселения от 07.07.2022 г № 53 "Об утверждении Правил благоустройства территории Малиновского сельского поселения </w:t>
      </w:r>
      <w:proofErr w:type="spellStart"/>
      <w:r>
        <w:t>Дальнереченского</w:t>
      </w:r>
      <w:proofErr w:type="spellEnd"/>
      <w:r>
        <w:t xml:space="preserve"> муниципального района" (далее – Правила благоустройства):</w:t>
      </w:r>
    </w:p>
    <w:p w:rsidR="00BF4245" w:rsidRDefault="00BF4245" w:rsidP="00BF4245">
      <w:pPr>
        <w:widowControl w:val="0"/>
        <w:ind w:firstLine="709"/>
        <w:jc w:val="both"/>
      </w:pPr>
    </w:p>
    <w:p w:rsidR="00BF4245" w:rsidRDefault="00E72E67" w:rsidP="00BF4245">
      <w:pPr>
        <w:autoSpaceDE w:val="0"/>
        <w:ind w:firstLine="709"/>
        <w:jc w:val="both"/>
      </w:pPr>
      <w:r>
        <w:t>1.1</w:t>
      </w:r>
      <w:r w:rsidR="00BF4245">
        <w:t>. абзац 7 подпункта 2.5.2 пункта 2.5. Правил благоустройства изложить в следующей редакции:</w:t>
      </w:r>
    </w:p>
    <w:p w:rsidR="00BF4245" w:rsidRDefault="00BF4245" w:rsidP="00BF4245">
      <w:pPr>
        <w:autoSpaceDE w:val="0"/>
        <w:ind w:firstLine="709"/>
        <w:jc w:val="both"/>
        <w:rPr>
          <w:lang w:eastAsia="ru-RU"/>
        </w:rPr>
      </w:pPr>
      <w:r>
        <w:t>« -</w:t>
      </w:r>
      <w:r w:rsidR="00E72E67">
        <w:t xml:space="preserve"> обеспечивать своевременную уборку и очистку дренажной системы придомовой и прилегающей территорий</w:t>
      </w:r>
      <w:proofErr w:type="gramStart"/>
      <w:r w:rsidR="00E72E67">
        <w:t>;»</w:t>
      </w:r>
      <w:proofErr w:type="gramEnd"/>
      <w:r w:rsidR="00E72E67">
        <w:t>,</w:t>
      </w:r>
    </w:p>
    <w:p w:rsidR="00E72E67" w:rsidRDefault="00E72E67" w:rsidP="00E72E67">
      <w:pPr>
        <w:widowControl w:val="0"/>
        <w:ind w:firstLine="709"/>
        <w:jc w:val="both"/>
      </w:pPr>
      <w:r>
        <w:t xml:space="preserve">1.2. дополнить  </w:t>
      </w:r>
      <w:r w:rsidRPr="006D776E">
        <w:t>п</w:t>
      </w:r>
      <w:r>
        <w:t>одпункт</w:t>
      </w:r>
      <w:r w:rsidRPr="006D776E">
        <w:t xml:space="preserve"> 2.5.2 </w:t>
      </w:r>
      <w:r>
        <w:t>пункта 2.5. Правил благоустройства абзацем следующего содержания</w:t>
      </w:r>
      <w:r w:rsidRPr="006D776E">
        <w:t>:</w:t>
      </w:r>
      <w:r>
        <w:t xml:space="preserve"> </w:t>
      </w:r>
    </w:p>
    <w:p w:rsidR="00E72E67" w:rsidRDefault="00E72E67" w:rsidP="00E72E67">
      <w:pPr>
        <w:autoSpaceDE w:val="0"/>
        <w:ind w:firstLine="709"/>
        <w:jc w:val="both"/>
      </w:pPr>
      <w:r>
        <w:t>«- в местах примыкания земельных участков к полосе отвода автомобильных дорог, включая съезды к земельным участкам, обеспечить водоотведение в местах расположения линии кювета путем устройства водопропускных труб, диаметр водопропускных труб должен соответствовать размерам трапеции кювета (поперечному</w:t>
      </w:r>
      <w:r w:rsidR="00E04B1E">
        <w:t xml:space="preserve"> разрезу), но не менее 400 мм</w:t>
      </w:r>
      <w:proofErr w:type="gramStart"/>
      <w:r w:rsidR="00E04B1E">
        <w:t>.».</w:t>
      </w:r>
      <w:proofErr w:type="gramEnd"/>
    </w:p>
    <w:p w:rsidR="00BF4245" w:rsidRDefault="00BF4245" w:rsidP="00E72E67">
      <w:pPr>
        <w:widowControl w:val="0"/>
        <w:ind w:firstLine="708"/>
        <w:jc w:val="both"/>
      </w:pPr>
      <w:r>
        <w:rPr>
          <w:lang w:eastAsia="ru-RU"/>
        </w:rPr>
        <w:t xml:space="preserve"> </w:t>
      </w:r>
    </w:p>
    <w:p w:rsidR="00BF4245" w:rsidRDefault="00BF4245" w:rsidP="00BF4245">
      <w:pPr>
        <w:widowControl w:val="0"/>
        <w:ind w:firstLine="709"/>
        <w:jc w:val="both"/>
      </w:pPr>
      <w:r>
        <w:t>2. Настоящее решение вступает в силу со дня его обнародования.</w:t>
      </w:r>
      <w:r>
        <w:tab/>
      </w: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rPr>
          <w:highlight w:val="green"/>
        </w:rPr>
      </w:pPr>
    </w:p>
    <w:p w:rsidR="00BF4245" w:rsidRDefault="00BF4245" w:rsidP="00BF4245">
      <w:pPr>
        <w:widowControl w:val="0"/>
        <w:jc w:val="both"/>
      </w:pPr>
      <w:r>
        <w:t>Глава Малиновского</w:t>
      </w:r>
    </w:p>
    <w:p w:rsidR="00BF4245" w:rsidRDefault="00BF4245" w:rsidP="00BF4245">
      <w:pPr>
        <w:widowControl w:val="0"/>
        <w:jc w:val="both"/>
      </w:pPr>
      <w:r>
        <w:t>сельского поселения                                                                                               О.Н. Шкаева</w:t>
      </w:r>
    </w:p>
    <w:p w:rsidR="00977FCC" w:rsidRDefault="00977FCC"/>
    <w:sectPr w:rsidR="00977FCC" w:rsidSect="0097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245"/>
    <w:rsid w:val="000F4019"/>
    <w:rsid w:val="00977FCC"/>
    <w:rsid w:val="00BF4245"/>
    <w:rsid w:val="00BF5109"/>
    <w:rsid w:val="00E04B1E"/>
    <w:rsid w:val="00E7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45"/>
    <w:pPr>
      <w:suppressAutoHyphens/>
      <w:spacing w:after="0" w:line="240" w:lineRule="auto"/>
    </w:pPr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BF4245"/>
    <w:pPr>
      <w:jc w:val="center"/>
    </w:pPr>
    <w:rPr>
      <w:rFonts w:eastAsia="Times New Roman"/>
      <w:b/>
      <w:bCs/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BF4245"/>
    <w:rPr>
      <w:rFonts w:ascii="Times New Roman" w:eastAsia="Times New Roman" w:hAnsi="Times New Roman" w:cs="Arial Unicode MS"/>
      <w:b/>
      <w:bCs/>
      <w:kern w:val="2"/>
      <w:sz w:val="28"/>
      <w:szCs w:val="24"/>
      <w:lang w:eastAsia="ru-RU" w:bidi="hi-IN"/>
    </w:rPr>
  </w:style>
  <w:style w:type="paragraph" w:customStyle="1" w:styleId="ConsPlusNormal">
    <w:name w:val="ConsPlusNormal"/>
    <w:qFormat/>
    <w:rsid w:val="00BF4245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styleId="a3">
    <w:name w:val="Balloon Text"/>
    <w:basedOn w:val="a"/>
    <w:link w:val="a4"/>
    <w:uiPriority w:val="99"/>
    <w:semiHidden/>
    <w:unhideWhenUsed/>
    <w:rsid w:val="00BF424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45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2024-09-09T00:57:00Z</dcterms:created>
  <dcterms:modified xsi:type="dcterms:W3CDTF">2024-09-09T02:19:00Z</dcterms:modified>
</cp:coreProperties>
</file>