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74" w:rsidRDefault="004B4174" w:rsidP="007D14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7014995" r:id="rId6"/>
        </w:object>
      </w:r>
    </w:p>
    <w:p w:rsidR="004B4174" w:rsidRPr="007D6A76" w:rsidRDefault="004B4174" w:rsidP="004B4174">
      <w:pPr>
        <w:tabs>
          <w:tab w:val="left" w:pos="0"/>
        </w:tabs>
        <w:spacing w:after="0" w:line="240" w:lineRule="auto"/>
        <w:ind w:right="75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4B4174" w:rsidP="004B417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4B4174" w:rsidRPr="007D6A76" w:rsidRDefault="004B4174" w:rsidP="004B417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МАЛИНОВСКОГО СЕЛЬСКОГО ПОСЕЛЕНИЯ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</w:t>
      </w:r>
      <w:r w:rsidRPr="007D6A76">
        <w:rPr>
          <w:rFonts w:ascii="Times New Roman" w:hAnsi="Times New Roman" w:cs="Times New Roman"/>
          <w:sz w:val="24"/>
          <w:szCs w:val="24"/>
        </w:rPr>
        <w:t xml:space="preserve"> </w:t>
      </w:r>
      <w:r w:rsidRPr="007D6A7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4B4174" w:rsidP="004B417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7D140B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6A7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B4174" w:rsidRPr="007D6A76" w:rsidRDefault="004B4174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74" w:rsidRPr="007D6A76" w:rsidRDefault="007D140B" w:rsidP="004B4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4B4174" w:rsidRPr="007D6A76">
        <w:rPr>
          <w:rFonts w:ascii="Times New Roman" w:hAnsi="Times New Roman" w:cs="Times New Roman"/>
          <w:sz w:val="24"/>
          <w:szCs w:val="24"/>
        </w:rPr>
        <w:t xml:space="preserve">  2020 г.                                   с. Малиново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4174" w:rsidRPr="007D6A76">
        <w:rPr>
          <w:rFonts w:ascii="Times New Roman" w:hAnsi="Times New Roman" w:cs="Times New Roman"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4174" w:rsidRPr="002B25FD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B4174" w:rsidRPr="007D6A76" w:rsidRDefault="004B4174" w:rsidP="004B417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A76">
        <w:rPr>
          <w:rFonts w:ascii="Times New Roman" w:hAnsi="Times New Roman" w:cs="Times New Roman"/>
          <w:b/>
          <w:sz w:val="24"/>
          <w:szCs w:val="24"/>
        </w:rPr>
        <w:t>Об утверждении Порядка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принятия решения о применении к депутату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главе Малиновского сельского поселения </w:t>
      </w:r>
      <w:r w:rsidRPr="007D6A7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4B4174" w:rsidRPr="002B25FD" w:rsidRDefault="004B4174" w:rsidP="004B4174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</w:t>
      </w:r>
      <w:proofErr w:type="gramEnd"/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проверки их соблюдения», руководствуясь Уставом Малиновского сельского поселения, 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муниципальный комитет Малиновского сельского поселения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РЕШИЛ:</w:t>
      </w: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1.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Утвердить Порядок  принятия решения о применении к депутату  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главе Малиновского сельского поселения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муниципального комитета Малиновского сельского поселения от 15.05.2020 г № 163 « Об утверждении Порядка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принятия решения о применении к депутату   муниципального комитета Малиновского сельского поселения</w:t>
      </w:r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района, главе Малиновского сельского поселения </w:t>
      </w:r>
      <w:proofErr w:type="spellStart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Дальнереченского</w:t>
      </w:r>
      <w:proofErr w:type="spellEnd"/>
      <w:r w:rsidRPr="007D6A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признать утратившим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силу.</w:t>
      </w:r>
      <w:proofErr w:type="gramEnd"/>
    </w:p>
    <w:p w:rsidR="004B4174" w:rsidRPr="007D6A76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Настоящее  решение вступает в силу  со дня его обнародования в установленном порядке.</w:t>
      </w: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6A7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br/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Глава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</w:t>
      </w:r>
    </w:p>
    <w:p w:rsidR="004B4174" w:rsidRDefault="004B4174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D6A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О.Н. Шкаева</w:t>
      </w: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D140B" w:rsidRDefault="007D140B" w:rsidP="004B4174">
      <w:pPr>
        <w:shd w:val="clear" w:color="auto" w:fill="FFFFFF"/>
        <w:tabs>
          <w:tab w:val="left" w:pos="297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B4174" w:rsidRDefault="004B4174" w:rsidP="004B41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</w:p>
    <w:p w:rsidR="004B4174" w:rsidRPr="007D6A76" w:rsidRDefault="004B4174" w:rsidP="004B41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</w:t>
      </w:r>
      <w:r w:rsidRPr="007D6A76">
        <w:rPr>
          <w:rFonts w:ascii="Times New Roman" w:eastAsia="Times New Roman" w:hAnsi="Times New Roman" w:cs="Times New Roman"/>
          <w:spacing w:val="2"/>
        </w:rPr>
        <w:t>Утвержден</w:t>
      </w:r>
    </w:p>
    <w:p w:rsidR="004B4174" w:rsidRPr="007D6A76" w:rsidRDefault="004B4174" w:rsidP="004B4174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 w:rsidRPr="007D6A76">
        <w:rPr>
          <w:rFonts w:ascii="Times New Roman" w:eastAsia="Times New Roman" w:hAnsi="Times New Roman" w:cs="Times New Roman"/>
          <w:spacing w:val="2"/>
        </w:rPr>
        <w:t xml:space="preserve">решением </w:t>
      </w:r>
      <w:r>
        <w:rPr>
          <w:rFonts w:ascii="Times New Roman" w:eastAsia="Times New Roman" w:hAnsi="Times New Roman" w:cs="Times New Roman"/>
          <w:spacing w:val="2"/>
        </w:rPr>
        <w:t>муниципального комитета</w:t>
      </w:r>
      <w:r w:rsidRPr="007D6A76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4B4174" w:rsidRDefault="004B4174" w:rsidP="004B4174">
      <w:pPr>
        <w:shd w:val="clear" w:color="auto" w:fill="FFFFFF"/>
        <w:spacing w:after="0" w:line="240" w:lineRule="auto"/>
        <w:ind w:left="4956"/>
        <w:jc w:val="right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Малиновского сельского поселения</w:t>
      </w:r>
    </w:p>
    <w:p w:rsidR="000A5C1E" w:rsidRDefault="004B4174" w:rsidP="004B417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                                   от ____.2020 № ___</w:t>
      </w:r>
    </w:p>
    <w:p w:rsidR="007D140B" w:rsidRPr="00081A56" w:rsidRDefault="007D140B" w:rsidP="004B4174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140B" w:rsidRPr="007D140B" w:rsidRDefault="000A5C1E" w:rsidP="000A5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 </w:t>
      </w:r>
    </w:p>
    <w:p w:rsidR="000A5C1E" w:rsidRPr="007D140B" w:rsidRDefault="000A5C1E" w:rsidP="000A5C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принятия решения о применении к депутату муниципального комитета </w:t>
      </w: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, главе </w:t>
      </w: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</w:t>
      </w: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Порядок принятия решения о применении к депутату муниципального комитета 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, главе Малиновского сельского поселения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Федерации»,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противодействии коррупции», Законом Приморского края от 25.05.2017 № 122-КЗ 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соблюдения», Уставом Малиновского сельского поселения, и  определяет процедуру принятия решения о применении к депутату муниципального комитета Малиновского сельского поселения, главе Малиновского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</w:t>
      </w:r>
      <w:proofErr w:type="gramEnd"/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Российской Федерации».</w:t>
      </w:r>
    </w:p>
    <w:p w:rsidR="000A5C1E" w:rsidRPr="007D140B" w:rsidRDefault="000A5C1E" w:rsidP="000A5C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 xml:space="preserve">К депутату муниципального комитета 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>,  представившему недостоверные или неполные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   предупреждение;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освобождение депутата муниципального комитета от замещаемой должности в муниципальном комитете,  с лишением права замещать выборные должности  в муниципальном комитете  до прекращения срока его полномочий;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запрет занимать должности в муниципальном комитете до прекращения срока его полномочий.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3. К главе </w:t>
      </w:r>
      <w:r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>представившему</w:t>
      </w:r>
      <w:proofErr w:type="gramEnd"/>
      <w:r w:rsidRPr="007D140B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  предупреждение;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lastRenderedPageBreak/>
        <w:t>- 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>- запрет исполнять полномочия на постоянной основе до прекращения срока его полномочий.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D140B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вопроса о применении мер ответственности является поступившее в муниципальный комитет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 заявление Губернатора Приморского края, предусмотренное Законом Приморского края от 25.05.2017 № 122-КЗ «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соблюдения».</w:t>
      </w:r>
      <w:proofErr w:type="gramEnd"/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5. Муниципальный комитет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одной из мер ответственности, предусмотренных частью 7.3-1 статьи 40 Федерального закона  от 06.10.2003 № 131-ФЗ «Об общих принципах организации местного самоуправления в Российской Федерации», на основе принципов справедливости, соразмерности и неотвратимости.</w:t>
      </w:r>
    </w:p>
    <w:p w:rsidR="000A5C1E" w:rsidRPr="007D140B" w:rsidRDefault="000A5C1E" w:rsidP="000A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40B">
        <w:rPr>
          <w:rFonts w:ascii="Times New Roman" w:hAnsi="Times New Roman" w:cs="Times New Roman"/>
          <w:sz w:val="24"/>
          <w:szCs w:val="24"/>
        </w:rPr>
        <w:t xml:space="preserve">При принятии решения учитываются характер совершенного коррупционного правонарушения, 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фактические обстоятельства его совершения</w:t>
      </w:r>
      <w:r w:rsidRPr="007D140B">
        <w:rPr>
          <w:rFonts w:ascii="Times New Roman" w:hAnsi="Times New Roman" w:cs="Times New Roman"/>
          <w:sz w:val="24"/>
          <w:szCs w:val="24"/>
        </w:rPr>
        <w:t xml:space="preserve">, 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существенность допущенных нарушений</w:t>
      </w:r>
      <w:r w:rsidRPr="007D140B">
        <w:rPr>
          <w:rFonts w:ascii="Times New Roman" w:hAnsi="Times New Roman" w:cs="Times New Roman"/>
          <w:sz w:val="24"/>
          <w:szCs w:val="24"/>
        </w:rPr>
        <w:t>, а также личность лица, в отношении которого рассматривается соответствующий вопрос, результаты соблюдения им других ограничений, запретов и обязанностей, установленных в целях противодействия коррупции.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Депутаты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принимают решение о применении меры ответственности  или об отказе в ее применении в отношении депутата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главы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решение о применении меры ответственности) в течение трех месяцев со дня поступления заявления Губернатора Приморского края. 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Вопрос о принятии решения о применении мер ответственности подлежит рассмотрению на открытом заседании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Депутат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Решение о применении меры ответственности принимается отдельно в отношении каждого лица, большинством голосов от установленной численности депутатов муниципального комитета, в порядке, установленном регламентом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9. Решение о применении меры ответственности оформляется в письменной форме и должно содержать: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а) фамилию, имя, отчество;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должность;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в) указание на принятую меру ответственности с обоснованием ее применения;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г) срок действия меры ответственности (при наличии).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>10. Решение о применении меры ответственности в течение пяти дней со дня его принятия направляется Губернатору Приморского края.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11. Решение о применении меры ответственности подлежит  официальному обнародованию в течение десяти дней со дня принятия,  в порядке, предусмотренном Уставом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для опубликования нормативных правовых актов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размещается на официальном сайте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Депутат муниципального комитета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глава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вправе обжаловать принятое муниципальным комитетом </w:t>
      </w:r>
      <w:r w:rsidR="004B4174" w:rsidRPr="007D140B">
        <w:rPr>
          <w:rFonts w:ascii="Times New Roman" w:eastAsia="Times New Roman" w:hAnsi="Times New Roman" w:cs="Times New Roman"/>
          <w:spacing w:val="2"/>
          <w:sz w:val="24"/>
          <w:szCs w:val="24"/>
        </w:rPr>
        <w:t>Малиновского сельского поселения</w:t>
      </w:r>
      <w:r w:rsidRPr="007D1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применении меры ответственности в порядке, установленном действующим законодательством.</w:t>
      </w:r>
    </w:p>
    <w:p w:rsidR="000A5C1E" w:rsidRPr="007D140B" w:rsidRDefault="000A5C1E" w:rsidP="000A5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341A" w:rsidRPr="007D140B" w:rsidRDefault="002C341A">
      <w:pPr>
        <w:rPr>
          <w:sz w:val="24"/>
          <w:szCs w:val="24"/>
        </w:rPr>
      </w:pPr>
    </w:p>
    <w:sectPr w:rsidR="002C341A" w:rsidRPr="007D140B" w:rsidSect="007D140B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1E"/>
    <w:rsid w:val="000A5C1E"/>
    <w:rsid w:val="002C341A"/>
    <w:rsid w:val="004B4174"/>
    <w:rsid w:val="007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2020-07-23T02:24:00Z</dcterms:created>
  <dcterms:modified xsi:type="dcterms:W3CDTF">2020-07-23T03:10:00Z</dcterms:modified>
</cp:coreProperties>
</file>