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8022483" r:id="rId6"/>
        </w:objec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МУНИЦИПАЛЬНЫЙ КОМИТЕТ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685053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  </w:t>
      </w:r>
      <w:r w:rsidR="009D343F">
        <w:rPr>
          <w:rFonts w:ascii="Times New Roman" w:hAnsi="Times New Roman"/>
          <w:sz w:val="24"/>
          <w:szCs w:val="24"/>
        </w:rPr>
        <w:t xml:space="preserve"> </w:t>
      </w:r>
      <w:r w:rsidR="009D343F" w:rsidRPr="001F0E3F">
        <w:rPr>
          <w:rFonts w:ascii="Times New Roman" w:hAnsi="Times New Roman"/>
          <w:sz w:val="24"/>
          <w:szCs w:val="24"/>
        </w:rPr>
        <w:t>РЕШЕНИЕ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43F" w:rsidRDefault="00506FB6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05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D343F">
        <w:rPr>
          <w:rFonts w:ascii="Times New Roman" w:hAnsi="Times New Roman"/>
          <w:sz w:val="24"/>
          <w:szCs w:val="24"/>
        </w:rPr>
        <w:t xml:space="preserve"> 20</w:t>
      </w:r>
      <w:r w:rsidR="00685053">
        <w:rPr>
          <w:rFonts w:ascii="Times New Roman" w:hAnsi="Times New Roman"/>
          <w:sz w:val="24"/>
          <w:szCs w:val="24"/>
        </w:rPr>
        <w:t>20</w:t>
      </w:r>
      <w:r w:rsidR="009D343F" w:rsidRPr="001F0E3F">
        <w:rPr>
          <w:rFonts w:ascii="Times New Roman" w:hAnsi="Times New Roman"/>
          <w:sz w:val="24"/>
          <w:szCs w:val="24"/>
        </w:rPr>
        <w:t xml:space="preserve">   г.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D343F" w:rsidRPr="001F0E3F">
        <w:rPr>
          <w:rFonts w:ascii="Times New Roman" w:hAnsi="Times New Roman"/>
          <w:sz w:val="24"/>
          <w:szCs w:val="24"/>
        </w:rPr>
        <w:t xml:space="preserve">     </w:t>
      </w:r>
      <w:r w:rsidR="009D343F">
        <w:rPr>
          <w:rFonts w:ascii="Times New Roman" w:hAnsi="Times New Roman"/>
          <w:sz w:val="24"/>
          <w:szCs w:val="24"/>
        </w:rPr>
        <w:t xml:space="preserve">   </w:t>
      </w:r>
      <w:r w:rsidR="009D343F" w:rsidRPr="001F0E3F">
        <w:rPr>
          <w:rFonts w:ascii="Times New Roman" w:hAnsi="Times New Roman"/>
          <w:sz w:val="24"/>
          <w:szCs w:val="24"/>
        </w:rPr>
        <w:t xml:space="preserve"> с. Малиново                        </w:t>
      </w:r>
      <w:r w:rsidR="009D343F">
        <w:rPr>
          <w:rFonts w:ascii="Times New Roman" w:hAnsi="Times New Roman"/>
          <w:sz w:val="24"/>
          <w:szCs w:val="24"/>
        </w:rPr>
        <w:t xml:space="preserve">                         № </w:t>
      </w:r>
      <w:r w:rsidR="009D343F" w:rsidRPr="001F0E3F">
        <w:rPr>
          <w:rFonts w:ascii="Times New Roman" w:hAnsi="Times New Roman"/>
          <w:sz w:val="24"/>
          <w:szCs w:val="24"/>
        </w:rPr>
        <w:t xml:space="preserve"> </w:t>
      </w:r>
      <w:r w:rsidR="00685053">
        <w:rPr>
          <w:rFonts w:ascii="Times New Roman" w:hAnsi="Times New Roman"/>
          <w:sz w:val="24"/>
          <w:szCs w:val="24"/>
        </w:rPr>
        <w:t>____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3A7AE0" w:rsidRDefault="009D343F" w:rsidP="009D34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A7AE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принятии к осуществлению в 20</w:t>
      </w:r>
      <w:r w:rsidR="00685053">
        <w:rPr>
          <w:rFonts w:ascii="Times New Roman" w:hAnsi="Times New Roman"/>
          <w:b/>
          <w:bCs/>
          <w:sz w:val="26"/>
          <w:szCs w:val="26"/>
        </w:rPr>
        <w:t>20</w:t>
      </w:r>
      <w:r w:rsidRPr="003A7AE0">
        <w:rPr>
          <w:rFonts w:ascii="Times New Roman" w:hAnsi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</w:p>
    <w:p w:rsidR="009D343F" w:rsidRPr="002B25FD" w:rsidRDefault="009D343F" w:rsidP="009D3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43F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gramStart"/>
      <w:r w:rsidRPr="009D343F">
        <w:rPr>
          <w:rFonts w:ascii="Times New Roman" w:hAnsi="Times New Roman"/>
          <w:bCs/>
          <w:sz w:val="24"/>
          <w:szCs w:val="24"/>
        </w:rPr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 руководствуясь Уставом Малиновского сельского поселения, </w:t>
      </w:r>
      <w:proofErr w:type="gramEnd"/>
    </w:p>
    <w:p w:rsidR="009D343F" w:rsidRP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муниципальный комитет Малиновского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9D343F" w:rsidRPr="0070057A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Pr="0070057A">
        <w:rPr>
          <w:rFonts w:ascii="Times New Roman" w:hAnsi="Times New Roman"/>
          <w:color w:val="000000"/>
          <w:sz w:val="28"/>
          <w:szCs w:val="28"/>
        </w:rPr>
        <w:t>:</w:t>
      </w:r>
    </w:p>
    <w:p w:rsidR="009D343F" w:rsidRPr="005A06F7" w:rsidRDefault="009D343F" w:rsidP="009D3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 Принять к осуществлению в 20</w:t>
      </w:r>
      <w:r w:rsidR="00685053">
        <w:rPr>
          <w:rFonts w:ascii="Times New Roman" w:hAnsi="Times New Roman"/>
          <w:bCs/>
          <w:sz w:val="24"/>
          <w:szCs w:val="24"/>
        </w:rPr>
        <w:t>20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района:</w:t>
      </w:r>
    </w:p>
    <w:p w:rsidR="009D343F" w:rsidRPr="00586ECB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9D343F" w:rsidRDefault="009D343F" w:rsidP="009D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43F">
        <w:rPr>
          <w:rFonts w:ascii=". ????????? ???????????????? ??" w:hAnsi=". ????????? ???????????????? ??"/>
          <w:color w:val="000000"/>
          <w:sz w:val="24"/>
          <w:szCs w:val="24"/>
        </w:rPr>
        <w:t xml:space="preserve">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 1.1. </w:t>
      </w:r>
      <w:proofErr w:type="gramStart"/>
      <w:r w:rsidRPr="009D343F">
        <w:rPr>
          <w:rFonts w:ascii="Times New Roman" w:hAnsi="Times New Roman"/>
          <w:color w:val="000000"/>
          <w:sz w:val="24"/>
          <w:szCs w:val="24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D343F"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Федерации, в части: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- выполнения работ по капитальному ремонту и ремонту автомобильных дорог местного значения по </w:t>
      </w:r>
      <w:r w:rsidRPr="009D343F">
        <w:rPr>
          <w:rFonts w:ascii="Times New Roman" w:hAnsi="Times New Roman"/>
          <w:sz w:val="24"/>
          <w:szCs w:val="24"/>
          <w:lang w:eastAsia="ru-RU"/>
        </w:rPr>
        <w:t>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Малиновского сельского поселения</w:t>
      </w:r>
      <w:r w:rsidRPr="009D343F">
        <w:rPr>
          <w:rFonts w:ascii="Times New Roman" w:hAnsi="Times New Roman"/>
          <w:sz w:val="24"/>
          <w:szCs w:val="24"/>
        </w:rPr>
        <w:t>.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 о</w:t>
      </w:r>
      <w:r>
        <w:rPr>
          <w:rFonts w:ascii="Times New Roman" w:hAnsi="Times New Roman"/>
          <w:bCs/>
          <w:sz w:val="24"/>
          <w:szCs w:val="24"/>
        </w:rPr>
        <w:t xml:space="preserve"> принятии к осуществлению в 20</w:t>
      </w:r>
      <w:r w:rsidR="00685053">
        <w:rPr>
          <w:rFonts w:ascii="Times New Roman" w:hAnsi="Times New Roman"/>
          <w:bCs/>
          <w:sz w:val="24"/>
          <w:szCs w:val="24"/>
        </w:rPr>
        <w:t>20</w:t>
      </w:r>
      <w:bookmarkStart w:id="0" w:name="_GoBack"/>
      <w:bookmarkEnd w:id="0"/>
      <w:r w:rsidRPr="001F0E3F">
        <w:rPr>
          <w:rFonts w:ascii="Times New Roman" w:hAnsi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поселения, указанных в пункте 1 настоящего решения.</w:t>
      </w: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  <w:r w:rsidR="00961EE3"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3. Настоящее решение вступает в силу со дня его официального обнародования, в установленном порядке.</w:t>
      </w:r>
    </w:p>
    <w:p w:rsid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>Глава Малиновского</w:t>
      </w:r>
    </w:p>
    <w:p w:rsidR="009D343F" w:rsidRP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</w:t>
      </w:r>
      <w:r w:rsidRPr="001F0E3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1F0E3F">
        <w:rPr>
          <w:rFonts w:ascii="Times New Roman" w:hAnsi="Times New Roman"/>
          <w:bCs/>
          <w:sz w:val="24"/>
          <w:szCs w:val="24"/>
        </w:rPr>
        <w:t xml:space="preserve"> О.Н. Шкаева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C4879" w:rsidRDefault="003C4879"/>
    <w:sectPr w:rsidR="003C4879" w:rsidSect="009D343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F"/>
    <w:rsid w:val="00283110"/>
    <w:rsid w:val="003C4879"/>
    <w:rsid w:val="00506FB6"/>
    <w:rsid w:val="00673F3E"/>
    <w:rsid w:val="00685053"/>
    <w:rsid w:val="00961EE3"/>
    <w:rsid w:val="009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2019-05-27T23:40:00Z</cp:lastPrinted>
  <dcterms:created xsi:type="dcterms:W3CDTF">2019-05-24T04:50:00Z</dcterms:created>
  <dcterms:modified xsi:type="dcterms:W3CDTF">2020-04-10T01:15:00Z</dcterms:modified>
</cp:coreProperties>
</file>