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3" w:rsidRDefault="006C5243" w:rsidP="007C42B0">
      <w:pPr>
        <w:pStyle w:val="a3"/>
        <w:jc w:val="left"/>
      </w:pPr>
    </w:p>
    <w:p w:rsidR="00220B74" w:rsidRPr="00220B74" w:rsidRDefault="00220B74" w:rsidP="002069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53980822" r:id="rId6"/>
        </w:objec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МАЛИНОВСКОГО  СЕЛЬСКОГО ПОСЕЛЕНИЯ</w: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  РАЙОНА</w: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20B74" w:rsidRP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0B74" w:rsidRPr="00220B74" w:rsidRDefault="007A30AD" w:rsidP="007A30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220B74">
        <w:rPr>
          <w:rFonts w:ascii="Times New Roman" w:hAnsi="Times New Roman" w:cs="Times New Roman"/>
          <w:sz w:val="26"/>
          <w:szCs w:val="26"/>
        </w:rPr>
        <w:t xml:space="preserve"> </w:t>
      </w:r>
      <w:r w:rsidR="00902D5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220B74">
        <w:rPr>
          <w:rFonts w:ascii="Times New Roman" w:hAnsi="Times New Roman" w:cs="Times New Roman"/>
          <w:sz w:val="26"/>
          <w:szCs w:val="26"/>
        </w:rPr>
        <w:t xml:space="preserve">  </w:t>
      </w:r>
      <w:r w:rsidR="00220B74" w:rsidRPr="00220B74">
        <w:rPr>
          <w:rFonts w:ascii="Times New Roman" w:hAnsi="Times New Roman" w:cs="Times New Roman"/>
          <w:sz w:val="26"/>
          <w:szCs w:val="26"/>
        </w:rPr>
        <w:t>РЕШЕНИЕ</w:t>
      </w:r>
    </w:p>
    <w:p w:rsidR="00220B74" w:rsidRP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0B74" w:rsidRPr="00220B74" w:rsidRDefault="006C554B" w:rsidP="00220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__июн</w:t>
      </w:r>
      <w:r w:rsidR="00902D5F">
        <w:rPr>
          <w:rFonts w:ascii="Times New Roman" w:hAnsi="Times New Roman" w:cs="Times New Roman"/>
          <w:sz w:val="26"/>
          <w:szCs w:val="26"/>
        </w:rPr>
        <w:t>я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  </w:t>
      </w:r>
      <w:r w:rsidR="00220B74">
        <w:rPr>
          <w:rFonts w:ascii="Times New Roman" w:hAnsi="Times New Roman" w:cs="Times New Roman"/>
          <w:sz w:val="26"/>
          <w:szCs w:val="26"/>
        </w:rPr>
        <w:t>2020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 г.                              </w:t>
      </w:r>
      <w:r w:rsidR="00220B74">
        <w:rPr>
          <w:rFonts w:ascii="Times New Roman" w:hAnsi="Times New Roman" w:cs="Times New Roman"/>
          <w:sz w:val="26"/>
          <w:szCs w:val="26"/>
        </w:rPr>
        <w:t xml:space="preserve">     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 с. Малиново                                                     № </w:t>
      </w:r>
      <w:r w:rsidR="00902D5F">
        <w:rPr>
          <w:rFonts w:ascii="Times New Roman" w:hAnsi="Times New Roman" w:cs="Times New Roman"/>
          <w:sz w:val="26"/>
          <w:szCs w:val="26"/>
        </w:rPr>
        <w:t>__</w:t>
      </w:r>
    </w:p>
    <w:p w:rsidR="006C5243" w:rsidRPr="00220B74" w:rsidRDefault="006C5243" w:rsidP="00220B74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0B74" w:rsidRPr="00220B74" w:rsidRDefault="006C5243" w:rsidP="00220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О внесении изменений в решение муниципального комитета 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Малиновского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сельского поселения 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от 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22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.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10</w:t>
      </w:r>
      <w:r w:rsidR="00B042C1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.2019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года № 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1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34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«</w:t>
      </w:r>
      <w:r w:rsidR="00220B74" w:rsidRPr="00220B74">
        <w:rPr>
          <w:rFonts w:ascii="Times New Roman" w:hAnsi="Times New Roman" w:cs="Times New Roman"/>
          <w:b/>
          <w:sz w:val="26"/>
          <w:szCs w:val="26"/>
        </w:rPr>
        <w:t>Об установлении земельного налога</w:t>
      </w:r>
    </w:p>
    <w:p w:rsid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на территории Малиновского сельского поселения</w:t>
      </w:r>
      <w:r w:rsidR="005B2B47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»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(в редакции решений от 11.11.2019 г № 141, от 09.12.2019 г № 147</w:t>
      </w:r>
      <w:r w:rsidR="00902D5F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, от 15.05.2020 г № 162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)</w:t>
      </w:r>
    </w:p>
    <w:bookmarkEnd w:id="0"/>
    <w:p w:rsidR="008747E1" w:rsidRPr="00220B74" w:rsidRDefault="006C5243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</w:t>
      </w:r>
    </w:p>
    <w:p w:rsidR="00B06B0D" w:rsidRPr="00B06B0D" w:rsidRDefault="008747E1" w:rsidP="00B06B0D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    </w:t>
      </w:r>
      <w:r w:rsidR="00B06B0D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</w:t>
      </w:r>
      <w:r w:rsidR="00B06B0D" w:rsidRPr="00B06B0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B3401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Налоговым кодексом</w:t>
      </w:r>
      <w:r w:rsidR="00B06B0D" w:rsidRPr="00B06B0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Российской Федерации, руководствуясь Уставом Малиновского сельского поселения, </w:t>
      </w:r>
    </w:p>
    <w:p w:rsid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       </w:t>
      </w:r>
      <w:r w:rsidR="00531B82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муниципальный комитет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Малиновского</w:t>
      </w:r>
      <w:r w:rsidR="00531B82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сельского поселения </w:t>
      </w:r>
    </w:p>
    <w:p w:rsidR="00531B82" w:rsidRPr="00220B74" w:rsidRDefault="00531B82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</w:t>
      </w:r>
    </w:p>
    <w:p w:rsidR="00531B82" w:rsidRDefault="00531B82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РЕШИЛ:</w:t>
      </w:r>
    </w:p>
    <w:p w:rsidR="00220B74" w:rsidRP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</w:p>
    <w:p w:rsidR="00220B74" w:rsidRDefault="00531B82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1.</w:t>
      </w:r>
      <w:r w:rsidR="001A1A7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Внести в решение муниципального комитета 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Малиновского сельского поселения от 22.10.2019 года № 134 «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Об </w:t>
      </w:r>
      <w:r w:rsidR="00220B74">
        <w:rPr>
          <w:rFonts w:ascii="Times New Roman" w:hAnsi="Times New Roman" w:cs="Times New Roman"/>
          <w:sz w:val="26"/>
          <w:szCs w:val="26"/>
        </w:rPr>
        <w:t xml:space="preserve">установлении земельного налога </w:t>
      </w:r>
      <w:r w:rsidR="00220B74" w:rsidRPr="00220B74">
        <w:rPr>
          <w:rFonts w:ascii="Times New Roman" w:hAnsi="Times New Roman" w:cs="Times New Roman"/>
          <w:sz w:val="26"/>
          <w:szCs w:val="26"/>
        </w:rPr>
        <w:t>на территории Малиновского сельского поселения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» (в редакции решений от 11.11.2019 г № 141, от 09.12.2019 г № 147</w:t>
      </w:r>
      <w:r w:rsidR="00902D5F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, от 15.05.2020 г № 162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) (далее – Решение)   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следующие изменения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:</w:t>
      </w:r>
    </w:p>
    <w:p w:rsidR="00220B74" w:rsidRP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6B0D" w:rsidRP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1. </w:t>
      </w:r>
      <w:r w:rsidR="009637DC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абзац первый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пункт</w:t>
      </w:r>
      <w:r w:rsidR="009637DC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а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4 Решения </w:t>
      </w:r>
      <w:r w:rsidR="009637DC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дополнить предложением следующего содержания:</w:t>
      </w:r>
    </w:p>
    <w:p w:rsidR="006C5243" w:rsidRPr="009637DC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B0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 </w:t>
      </w:r>
      <w:r w:rsidR="008747E1" w:rsidRPr="009637DC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«</w:t>
      </w:r>
      <w:r w:rsidR="009637DC" w:rsidRPr="009637DC">
        <w:rPr>
          <w:rFonts w:ascii="Times New Roman" w:hAnsi="Times New Roman" w:cs="Times New Roman"/>
          <w:sz w:val="26"/>
          <w:szCs w:val="26"/>
        </w:rPr>
        <w:t>Авансовые платежи по налогу подлежат уплате налогоплательщиками</w:t>
      </w:r>
      <w:r w:rsidR="009637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637DC" w:rsidRPr="009637D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="009637DC" w:rsidRPr="009637DC">
        <w:rPr>
          <w:rFonts w:ascii="Times New Roman" w:hAnsi="Times New Roman" w:cs="Times New Roman"/>
          <w:sz w:val="26"/>
          <w:szCs w:val="26"/>
        </w:rPr>
        <w:t xml:space="preserve">рганизациями за </w:t>
      </w:r>
      <w:r w:rsidR="009637D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637DC" w:rsidRPr="009637DC">
        <w:rPr>
          <w:rFonts w:ascii="Times New Roman" w:hAnsi="Times New Roman" w:cs="Times New Roman"/>
          <w:sz w:val="26"/>
          <w:szCs w:val="26"/>
        </w:rPr>
        <w:t xml:space="preserve"> квартал 2020 г. в срок не позднее 30 октября 2020</w:t>
      </w:r>
      <w:r w:rsidR="009637DC">
        <w:rPr>
          <w:rFonts w:ascii="Times New Roman" w:hAnsi="Times New Roman" w:cs="Times New Roman"/>
          <w:sz w:val="26"/>
          <w:szCs w:val="26"/>
        </w:rPr>
        <w:t xml:space="preserve"> </w:t>
      </w:r>
      <w:r w:rsidR="009637DC" w:rsidRPr="009637DC">
        <w:rPr>
          <w:rFonts w:ascii="Times New Roman" w:hAnsi="Times New Roman" w:cs="Times New Roman"/>
          <w:sz w:val="26"/>
          <w:szCs w:val="26"/>
        </w:rPr>
        <w:t xml:space="preserve">г., за </w:t>
      </w:r>
      <w:r w:rsidR="009637DC" w:rsidRPr="009637D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637DC" w:rsidRPr="009637DC">
        <w:rPr>
          <w:rFonts w:ascii="Times New Roman" w:hAnsi="Times New Roman" w:cs="Times New Roman"/>
          <w:sz w:val="26"/>
          <w:szCs w:val="26"/>
        </w:rPr>
        <w:t xml:space="preserve"> квартал 2020 г. в срок не позднее 30 декабря 2020</w:t>
      </w:r>
      <w:r w:rsidR="009637DC">
        <w:rPr>
          <w:rFonts w:ascii="Times New Roman" w:hAnsi="Times New Roman" w:cs="Times New Roman"/>
          <w:sz w:val="26"/>
          <w:szCs w:val="26"/>
        </w:rPr>
        <w:t xml:space="preserve"> </w:t>
      </w:r>
      <w:r w:rsidR="009637DC" w:rsidRPr="009637DC">
        <w:rPr>
          <w:rFonts w:ascii="Times New Roman" w:hAnsi="Times New Roman" w:cs="Times New Roman"/>
          <w:sz w:val="26"/>
          <w:szCs w:val="26"/>
        </w:rPr>
        <w:t>г.</w:t>
      </w:r>
      <w:r w:rsidRPr="009637DC">
        <w:rPr>
          <w:rFonts w:ascii="Times New Roman" w:hAnsi="Times New Roman" w:cs="Times New Roman"/>
          <w:sz w:val="26"/>
          <w:szCs w:val="26"/>
        </w:rPr>
        <w:t>»</w:t>
      </w:r>
      <w:r w:rsidR="008747E1" w:rsidRPr="009637DC">
        <w:rPr>
          <w:rFonts w:ascii="Times New Roman" w:hAnsi="Times New Roman" w:cs="Times New Roman"/>
          <w:sz w:val="26"/>
          <w:szCs w:val="26"/>
        </w:rPr>
        <w:t>.</w:t>
      </w:r>
    </w:p>
    <w:p w:rsidR="00B06B0D" w:rsidRPr="00220B74" w:rsidRDefault="00B06B0D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</w:p>
    <w:p w:rsidR="006C5243" w:rsidRPr="00220B74" w:rsidRDefault="006C5243" w:rsidP="0022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</w:t>
      </w:r>
      <w:r w:rsidR="008747E1" w:rsidRPr="00220B74">
        <w:rPr>
          <w:rFonts w:ascii="Times New Roman" w:hAnsi="Times New Roman" w:cs="Times New Roman"/>
          <w:sz w:val="26"/>
          <w:szCs w:val="26"/>
        </w:rPr>
        <w:t xml:space="preserve">его </w:t>
      </w:r>
      <w:r w:rsidR="003F4455">
        <w:rPr>
          <w:rFonts w:ascii="Times New Roman" w:hAnsi="Times New Roman" w:cs="Times New Roman"/>
          <w:sz w:val="26"/>
          <w:szCs w:val="26"/>
        </w:rPr>
        <w:t>обнародования</w:t>
      </w:r>
      <w:r w:rsidR="008747E1" w:rsidRPr="00220B74">
        <w:rPr>
          <w:rFonts w:ascii="Times New Roman" w:hAnsi="Times New Roman" w:cs="Times New Roman"/>
          <w:sz w:val="26"/>
          <w:szCs w:val="26"/>
        </w:rPr>
        <w:t>, распространяет свое действие на правоотношения, возникшие с 01.01.2020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 </w:t>
      </w:r>
      <w:r w:rsidR="008747E1" w:rsidRPr="00220B74">
        <w:rPr>
          <w:rFonts w:ascii="Times New Roman" w:hAnsi="Times New Roman" w:cs="Times New Roman"/>
          <w:sz w:val="26"/>
          <w:szCs w:val="26"/>
        </w:rPr>
        <w:t>г.</w:t>
      </w:r>
      <w:r w:rsidR="00220B74" w:rsidRPr="00220B74">
        <w:rPr>
          <w:rFonts w:ascii="Times New Roman" w:hAnsi="Times New Roman" w:cs="Times New Roman"/>
          <w:sz w:val="26"/>
          <w:szCs w:val="26"/>
        </w:rPr>
        <w:t>, и действует до 31.12.2020 г</w:t>
      </w:r>
      <w:r w:rsidR="008747E1" w:rsidRPr="00220B74">
        <w:rPr>
          <w:rFonts w:ascii="Times New Roman" w:hAnsi="Times New Roman" w:cs="Times New Roman"/>
          <w:sz w:val="26"/>
          <w:szCs w:val="26"/>
        </w:rPr>
        <w:t>.</w:t>
      </w:r>
    </w:p>
    <w:p w:rsidR="006C5243" w:rsidRDefault="006C5243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6B0D" w:rsidRDefault="00B06B0D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455" w:rsidRPr="00220B74" w:rsidRDefault="003F4455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0E0" w:rsidRPr="00220B74" w:rsidRDefault="006C5243" w:rsidP="00220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20B74" w:rsidRPr="00220B74">
        <w:rPr>
          <w:rFonts w:ascii="Times New Roman" w:hAnsi="Times New Roman" w:cs="Times New Roman"/>
          <w:sz w:val="26"/>
          <w:szCs w:val="26"/>
        </w:rPr>
        <w:t>Малиновского</w:t>
      </w:r>
    </w:p>
    <w:p w:rsidR="00CD5C29" w:rsidRPr="002069F7" w:rsidRDefault="006C5243" w:rsidP="00206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</w:t>
      </w:r>
      <w:r w:rsidR="000B00E0" w:rsidRPr="00220B7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0B74">
        <w:rPr>
          <w:rFonts w:ascii="Times New Roman" w:hAnsi="Times New Roman" w:cs="Times New Roman"/>
          <w:sz w:val="26"/>
          <w:szCs w:val="26"/>
        </w:rPr>
        <w:t xml:space="preserve">     </w:t>
      </w:r>
      <w:r w:rsidR="000B00E0" w:rsidRPr="00220B7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069F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20B74">
        <w:rPr>
          <w:rFonts w:ascii="Times New Roman" w:hAnsi="Times New Roman" w:cs="Times New Roman"/>
          <w:sz w:val="26"/>
          <w:szCs w:val="26"/>
        </w:rPr>
        <w:t xml:space="preserve">  </w:t>
      </w:r>
      <w:r w:rsidR="00220B74" w:rsidRPr="00220B74">
        <w:rPr>
          <w:rFonts w:ascii="Times New Roman" w:hAnsi="Times New Roman" w:cs="Times New Roman"/>
          <w:sz w:val="26"/>
          <w:szCs w:val="26"/>
        </w:rPr>
        <w:t>О.Н. Шкаева</w:t>
      </w:r>
    </w:p>
    <w:sectPr w:rsidR="00CD5C29" w:rsidRPr="002069F7" w:rsidSect="002069F7">
      <w:pgSz w:w="12240" w:h="15840"/>
      <w:pgMar w:top="567" w:right="616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1A"/>
    <w:rsid w:val="000B00E0"/>
    <w:rsid w:val="001A1A7D"/>
    <w:rsid w:val="001E6046"/>
    <w:rsid w:val="002069F7"/>
    <w:rsid w:val="00220B74"/>
    <w:rsid w:val="002E140A"/>
    <w:rsid w:val="003468F7"/>
    <w:rsid w:val="003F4455"/>
    <w:rsid w:val="00531B82"/>
    <w:rsid w:val="005627EA"/>
    <w:rsid w:val="005B2B47"/>
    <w:rsid w:val="005F6654"/>
    <w:rsid w:val="006C5243"/>
    <w:rsid w:val="006C554B"/>
    <w:rsid w:val="006F3B1A"/>
    <w:rsid w:val="007A30AD"/>
    <w:rsid w:val="007C42B0"/>
    <w:rsid w:val="008747E1"/>
    <w:rsid w:val="00901ED9"/>
    <w:rsid w:val="00902D5F"/>
    <w:rsid w:val="009637DC"/>
    <w:rsid w:val="00B042C1"/>
    <w:rsid w:val="00B06B0D"/>
    <w:rsid w:val="00BF6A91"/>
    <w:rsid w:val="00C86E4C"/>
    <w:rsid w:val="00CD5C29"/>
    <w:rsid w:val="00DE375C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2020-05-15T03:12:00Z</cp:lastPrinted>
  <dcterms:created xsi:type="dcterms:W3CDTF">2020-04-21T01:41:00Z</dcterms:created>
  <dcterms:modified xsi:type="dcterms:W3CDTF">2020-06-18T00:21:00Z</dcterms:modified>
</cp:coreProperties>
</file>