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7B" w:rsidRPr="005E0A4E" w:rsidRDefault="003E6A7B" w:rsidP="003E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4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43027372" r:id="rId6"/>
        </w:object>
      </w:r>
    </w:p>
    <w:p w:rsidR="003E6A7B" w:rsidRPr="005E0A4E" w:rsidRDefault="003E6A7B" w:rsidP="003E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7B" w:rsidRPr="005E0A4E" w:rsidRDefault="003E6A7B" w:rsidP="003E6A7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7B" w:rsidRPr="005E0A4E" w:rsidRDefault="003E6A7B" w:rsidP="003E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МАЛИНОВСКОГО СЕЛЬСКОГО ПОСЕЛЕНИЯ</w:t>
      </w:r>
    </w:p>
    <w:p w:rsidR="003E6A7B" w:rsidRPr="005E0A4E" w:rsidRDefault="003E6A7B" w:rsidP="003E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МАЛИНОВСКОГО СЕЛЬСКОГО ПОСЕЛЕНИЯ</w:t>
      </w:r>
    </w:p>
    <w:p w:rsidR="003E6A7B" w:rsidRPr="005E0A4E" w:rsidRDefault="003E6A7B" w:rsidP="003E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3E6A7B" w:rsidRPr="005E0A4E" w:rsidRDefault="003E6A7B" w:rsidP="003E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A7B" w:rsidRPr="005E0A4E" w:rsidRDefault="003E6A7B" w:rsidP="003E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E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E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3E6A7B" w:rsidRPr="005E0A4E" w:rsidRDefault="003E6A7B" w:rsidP="003E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A7B" w:rsidRPr="005E0A4E" w:rsidRDefault="00554341" w:rsidP="003E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</w:t>
      </w:r>
      <w:r w:rsidR="003E6A7B" w:rsidRPr="005E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с</w:t>
      </w:r>
      <w:proofErr w:type="gramStart"/>
      <w:r w:rsidR="003E6A7B" w:rsidRPr="005E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3E6A7B" w:rsidRPr="005E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Малиново                            </w:t>
      </w:r>
      <w:r w:rsidR="003E6A7B" w:rsidRPr="005E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E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3E6A7B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3E6A7B" w:rsidRDefault="003E6A7B" w:rsidP="003E6A7B">
      <w:pPr>
        <w:jc w:val="center"/>
      </w:pPr>
    </w:p>
    <w:p w:rsidR="003E6A7B" w:rsidRPr="00812ACD" w:rsidRDefault="003E6A7B" w:rsidP="00225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ACD">
        <w:rPr>
          <w:rFonts w:ascii="Times New Roman" w:hAnsi="Times New Roman"/>
          <w:b/>
          <w:sz w:val="24"/>
          <w:szCs w:val="24"/>
        </w:rPr>
        <w:t xml:space="preserve">Об утверждении Перечня </w:t>
      </w:r>
      <w:r w:rsidR="0011315A">
        <w:rPr>
          <w:rFonts w:ascii="Times New Roman" w:hAnsi="Times New Roman"/>
          <w:b/>
          <w:sz w:val="24"/>
          <w:szCs w:val="24"/>
        </w:rPr>
        <w:t xml:space="preserve"> должностей и </w:t>
      </w:r>
      <w:r w:rsidRPr="00812ACD">
        <w:rPr>
          <w:rFonts w:ascii="Times New Roman" w:hAnsi="Times New Roman"/>
          <w:b/>
          <w:sz w:val="24"/>
          <w:szCs w:val="24"/>
        </w:rPr>
        <w:t>функций администрации</w:t>
      </w:r>
    </w:p>
    <w:p w:rsidR="003E6A7B" w:rsidRPr="00812ACD" w:rsidRDefault="00554341" w:rsidP="00225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Малиновского</w:t>
      </w:r>
      <w:r w:rsidR="003E6A7B" w:rsidRPr="00812A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сельского поселения Дальнереченского</w:t>
      </w:r>
      <w:r w:rsidR="003E6A7B" w:rsidRPr="00812ACD">
        <w:rPr>
          <w:rFonts w:ascii="Times New Roman" w:hAnsi="Times New Roman"/>
          <w:b/>
          <w:sz w:val="24"/>
          <w:szCs w:val="24"/>
        </w:rPr>
        <w:t xml:space="preserve"> района</w:t>
      </w:r>
      <w:r w:rsidR="00225953">
        <w:rPr>
          <w:rFonts w:ascii="Times New Roman" w:hAnsi="Times New Roman"/>
          <w:b/>
          <w:sz w:val="24"/>
          <w:szCs w:val="24"/>
        </w:rPr>
        <w:t>,</w:t>
      </w:r>
    </w:p>
    <w:p w:rsidR="003E6A7B" w:rsidRPr="00812ACD" w:rsidRDefault="003E6A7B" w:rsidP="00225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ACD">
        <w:rPr>
          <w:rFonts w:ascii="Times New Roman" w:hAnsi="Times New Roman"/>
          <w:b/>
          <w:sz w:val="24"/>
          <w:szCs w:val="24"/>
        </w:rPr>
        <w:t xml:space="preserve">при </w:t>
      </w:r>
      <w:proofErr w:type="gramStart"/>
      <w:r w:rsidRPr="00812ACD">
        <w:rPr>
          <w:rFonts w:ascii="Times New Roman" w:hAnsi="Times New Roman"/>
          <w:b/>
          <w:sz w:val="24"/>
          <w:szCs w:val="24"/>
        </w:rPr>
        <w:t>реализации</w:t>
      </w:r>
      <w:proofErr w:type="gramEnd"/>
      <w:r w:rsidRPr="00812ACD">
        <w:rPr>
          <w:rFonts w:ascii="Times New Roman" w:hAnsi="Times New Roman"/>
          <w:b/>
          <w:sz w:val="24"/>
          <w:szCs w:val="24"/>
        </w:rPr>
        <w:t xml:space="preserve"> которых наиболее вероятно</w:t>
      </w:r>
    </w:p>
    <w:p w:rsidR="003E6A7B" w:rsidRPr="00812ACD" w:rsidRDefault="003E6A7B" w:rsidP="00225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ACD">
        <w:rPr>
          <w:rFonts w:ascii="Times New Roman" w:hAnsi="Times New Roman"/>
          <w:b/>
          <w:sz w:val="24"/>
          <w:szCs w:val="24"/>
        </w:rPr>
        <w:t>возникновение коррупции</w:t>
      </w:r>
    </w:p>
    <w:p w:rsidR="003E6A7B" w:rsidRPr="00812ACD" w:rsidRDefault="003E6A7B" w:rsidP="003E6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6A7B" w:rsidRPr="00225953" w:rsidRDefault="003E6A7B" w:rsidP="00225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ACD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</w:t>
      </w:r>
      <w:r w:rsidR="00225953">
        <w:rPr>
          <w:rFonts w:ascii="Times New Roman" w:hAnsi="Times New Roman"/>
          <w:sz w:val="24"/>
          <w:szCs w:val="24"/>
        </w:rPr>
        <w:t>Постановлением администрации Малиновского сельского поселения от 08.08.2019 г № 39-па «</w:t>
      </w:r>
      <w:r w:rsidR="00225953" w:rsidRPr="00225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по противодействию коррупции в  администрации Малиновского сельского поселения на период  2019-2022 годы</w:t>
      </w:r>
      <w:r w:rsidR="002259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5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12ACD">
        <w:rPr>
          <w:rFonts w:ascii="Times New Roman" w:hAnsi="Times New Roman"/>
          <w:sz w:val="24"/>
          <w:szCs w:val="24"/>
        </w:rPr>
        <w:t xml:space="preserve"> </w:t>
      </w:r>
      <w:r w:rsidR="00C34368">
        <w:rPr>
          <w:rFonts w:ascii="Times New Roman" w:hAnsi="Times New Roman"/>
          <w:sz w:val="24"/>
          <w:szCs w:val="24"/>
        </w:rPr>
        <w:t xml:space="preserve"> Уставом Малиновского сельского поселения, администрация Малиновского сельского поселения,</w:t>
      </w:r>
    </w:p>
    <w:p w:rsidR="003E6A7B" w:rsidRPr="00812ACD" w:rsidRDefault="003E6A7B" w:rsidP="003E6A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6A7B" w:rsidRPr="00812ACD" w:rsidRDefault="003E6A7B" w:rsidP="003E6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2ACD">
        <w:rPr>
          <w:rFonts w:ascii="Times New Roman" w:hAnsi="Times New Roman"/>
          <w:b/>
          <w:sz w:val="24"/>
          <w:szCs w:val="24"/>
        </w:rPr>
        <w:t>ПОСТАНОВЛЯЕТ:</w:t>
      </w:r>
    </w:p>
    <w:p w:rsidR="003E6A7B" w:rsidRPr="00812ACD" w:rsidRDefault="003E6A7B" w:rsidP="003E6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6A7B" w:rsidRPr="00812ACD" w:rsidRDefault="003E6A7B" w:rsidP="003E6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2ACD">
        <w:rPr>
          <w:rFonts w:ascii="Times New Roman" w:hAnsi="Times New Roman"/>
          <w:sz w:val="24"/>
          <w:szCs w:val="24"/>
        </w:rPr>
        <w:t xml:space="preserve">1. Утвердить прилагаемый Перечень функций администрации </w:t>
      </w:r>
      <w:r w:rsidR="00C34368">
        <w:rPr>
          <w:rFonts w:ascii="Times New Roman" w:hAnsi="Times New Roman"/>
          <w:sz w:val="24"/>
          <w:szCs w:val="24"/>
        </w:rPr>
        <w:t>Малиновского</w:t>
      </w:r>
      <w:r w:rsidRPr="00812ACD">
        <w:rPr>
          <w:rFonts w:ascii="Times New Roman" w:hAnsi="Times New Roman"/>
          <w:sz w:val="24"/>
          <w:szCs w:val="24"/>
        </w:rPr>
        <w:t xml:space="preserve"> </w:t>
      </w:r>
      <w:r w:rsidR="00C34368">
        <w:rPr>
          <w:rFonts w:ascii="Times New Roman" w:hAnsi="Times New Roman"/>
          <w:sz w:val="24"/>
          <w:szCs w:val="24"/>
        </w:rPr>
        <w:t>сельского поселения Дальнереченского района</w:t>
      </w:r>
      <w:proofErr w:type="gramStart"/>
      <w:r w:rsidR="00C34368">
        <w:rPr>
          <w:rFonts w:ascii="Times New Roman" w:hAnsi="Times New Roman"/>
          <w:sz w:val="24"/>
          <w:szCs w:val="24"/>
        </w:rPr>
        <w:t xml:space="preserve"> </w:t>
      </w:r>
      <w:r w:rsidRPr="00812ACD">
        <w:rPr>
          <w:rFonts w:ascii="Times New Roman" w:hAnsi="Times New Roman"/>
          <w:sz w:val="24"/>
          <w:szCs w:val="24"/>
        </w:rPr>
        <w:t>,</w:t>
      </w:r>
      <w:proofErr w:type="gramEnd"/>
      <w:r w:rsidRPr="00812ACD">
        <w:rPr>
          <w:rFonts w:ascii="Times New Roman" w:hAnsi="Times New Roman"/>
          <w:sz w:val="24"/>
          <w:szCs w:val="24"/>
        </w:rPr>
        <w:t xml:space="preserve"> при реализации которых наиболее вероятно возникновение коррупции.</w:t>
      </w:r>
      <w:r w:rsidR="0011315A">
        <w:rPr>
          <w:rFonts w:ascii="Times New Roman" w:hAnsi="Times New Roman"/>
          <w:sz w:val="24"/>
          <w:szCs w:val="24"/>
        </w:rPr>
        <w:t>( приложение 1)</w:t>
      </w:r>
    </w:p>
    <w:p w:rsidR="003E6A7B" w:rsidRPr="00812ACD" w:rsidRDefault="003E6A7B" w:rsidP="003E6A7B">
      <w:pPr>
        <w:pStyle w:val="ac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p w:rsidR="0011315A" w:rsidRPr="0011315A" w:rsidRDefault="00C34368" w:rsidP="0011315A">
      <w:pPr>
        <w:ind w:firstLine="70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2</w:t>
      </w:r>
      <w:r w:rsidR="003E6A7B" w:rsidRPr="00C34368">
        <w:rPr>
          <w:rFonts w:ascii="Times New Roman" w:hAnsi="Times New Roman"/>
          <w:sz w:val="24"/>
          <w:szCs w:val="24"/>
        </w:rPr>
        <w:t xml:space="preserve">. </w:t>
      </w:r>
      <w:r w:rsidR="0011315A" w:rsidRPr="0011315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Утвердить  перечень должностей муниципальной службы администрации Подольского сельского поселения,  в наибольшей степени подверженных риску коррупции (</w:t>
      </w:r>
      <w:proofErr w:type="spellStart"/>
      <w:r w:rsidR="0011315A" w:rsidRPr="0011315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коррупциогенные</w:t>
      </w:r>
      <w:proofErr w:type="spellEnd"/>
      <w:r w:rsidR="0011315A" w:rsidRPr="0011315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должности)</w:t>
      </w:r>
      <w:r w:rsidR="0011315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(приложение </w:t>
      </w:r>
      <w:r w:rsidR="0011315A" w:rsidRPr="0011315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2).</w:t>
      </w:r>
    </w:p>
    <w:p w:rsidR="0011315A" w:rsidRDefault="0011315A" w:rsidP="003E6A7B">
      <w:pPr>
        <w:pStyle w:val="ac"/>
        <w:ind w:left="0" w:right="-1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E6A7B" w:rsidRPr="00C34368" w:rsidRDefault="0011315A" w:rsidP="003E6A7B">
      <w:pPr>
        <w:pStyle w:val="ac"/>
        <w:ind w:left="0" w:right="-1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 Настоящее постановление</w:t>
      </w:r>
      <w:r w:rsidR="003E6A7B" w:rsidRPr="00C34368">
        <w:rPr>
          <w:rFonts w:ascii="Times New Roman" w:hAnsi="Times New Roman"/>
          <w:color w:val="auto"/>
          <w:sz w:val="24"/>
          <w:szCs w:val="24"/>
        </w:rPr>
        <w:t xml:space="preserve"> вступает в силу со дн</w:t>
      </w:r>
      <w:r w:rsidR="00C34368">
        <w:rPr>
          <w:rFonts w:ascii="Times New Roman" w:hAnsi="Times New Roman"/>
          <w:color w:val="auto"/>
          <w:sz w:val="24"/>
          <w:szCs w:val="24"/>
        </w:rPr>
        <w:t>я его подписания</w:t>
      </w:r>
      <w:proofErr w:type="gramStart"/>
      <w:r w:rsidR="00C34368">
        <w:rPr>
          <w:rFonts w:ascii="Times New Roman" w:hAnsi="Times New Roman"/>
          <w:color w:val="auto"/>
          <w:sz w:val="24"/>
          <w:szCs w:val="24"/>
        </w:rPr>
        <w:t>.</w:t>
      </w:r>
      <w:r w:rsidR="003E6A7B" w:rsidRPr="00C34368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3E6A7B" w:rsidRDefault="0011315A" w:rsidP="00C34368">
      <w:pPr>
        <w:pStyle w:val="ac"/>
        <w:ind w:left="0" w:right="-1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="003E6A7B" w:rsidRPr="00C34368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="003E6A7B" w:rsidRPr="00C34368">
        <w:rPr>
          <w:rFonts w:ascii="Times New Roman" w:hAnsi="Times New Roman"/>
          <w:color w:val="auto"/>
          <w:sz w:val="24"/>
          <w:szCs w:val="24"/>
        </w:rPr>
        <w:t>Контроль з</w:t>
      </w:r>
      <w:r>
        <w:rPr>
          <w:rFonts w:ascii="Times New Roman" w:hAnsi="Times New Roman"/>
          <w:color w:val="auto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исполнением настоящего постановления </w:t>
      </w:r>
      <w:r w:rsidR="003E6A7B" w:rsidRPr="00C34368">
        <w:rPr>
          <w:rFonts w:ascii="Times New Roman" w:hAnsi="Times New Roman"/>
          <w:color w:val="auto"/>
          <w:sz w:val="24"/>
          <w:szCs w:val="24"/>
        </w:rPr>
        <w:t xml:space="preserve"> оставляю за собой.</w:t>
      </w:r>
    </w:p>
    <w:p w:rsidR="00C34368" w:rsidRDefault="00C34368" w:rsidP="00C34368">
      <w:pPr>
        <w:pStyle w:val="ac"/>
        <w:ind w:left="0" w:right="-1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34368" w:rsidRDefault="00C34368" w:rsidP="00C34368">
      <w:pPr>
        <w:pStyle w:val="ac"/>
        <w:ind w:left="0" w:right="-1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34368" w:rsidRDefault="00C34368" w:rsidP="00C34368">
      <w:pPr>
        <w:pStyle w:val="ac"/>
        <w:ind w:left="0" w:right="-1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34368" w:rsidRDefault="00C34368" w:rsidP="00C34368">
      <w:pPr>
        <w:pStyle w:val="ac"/>
        <w:ind w:left="0" w:right="-1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34368" w:rsidRDefault="00C34368" w:rsidP="00C34368">
      <w:pPr>
        <w:pStyle w:val="ac"/>
        <w:ind w:left="0" w:right="-1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Глава   администрации</w:t>
      </w:r>
    </w:p>
    <w:p w:rsidR="00C34368" w:rsidRPr="00C34368" w:rsidRDefault="00C34368" w:rsidP="00C34368">
      <w:pPr>
        <w:pStyle w:val="ac"/>
        <w:ind w:left="0" w:right="-1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Малиновского сельского поселения                                            О.Н. Шкаева</w:t>
      </w:r>
    </w:p>
    <w:p w:rsidR="003E6A7B" w:rsidRPr="00812ACD" w:rsidRDefault="003E6A7B" w:rsidP="003E6A7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E6A7B" w:rsidRPr="00812ACD" w:rsidRDefault="003E6A7B" w:rsidP="003E6A7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E6A7B" w:rsidRPr="00812ACD" w:rsidRDefault="003E6A7B" w:rsidP="003E6A7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E6A7B" w:rsidRPr="00812ACD" w:rsidRDefault="003E6A7B" w:rsidP="003E6A7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E6A7B" w:rsidRDefault="003E6A7B" w:rsidP="003E6A7B">
      <w:pPr>
        <w:pStyle w:val="ConsPlusNormal"/>
        <w:rPr>
          <w:rStyle w:val="af0"/>
          <w:rFonts w:ascii="Times New Roman" w:hAnsi="Times New Roman"/>
          <w:b/>
          <w:i w:val="0"/>
          <w:sz w:val="24"/>
          <w:szCs w:val="24"/>
        </w:rPr>
      </w:pPr>
    </w:p>
    <w:p w:rsidR="00C34368" w:rsidRDefault="00C34368" w:rsidP="003E6A7B">
      <w:pPr>
        <w:pStyle w:val="ConsPlusNormal"/>
        <w:rPr>
          <w:rStyle w:val="af0"/>
          <w:rFonts w:ascii="Times New Roman" w:hAnsi="Times New Roman"/>
          <w:b/>
          <w:i w:val="0"/>
          <w:sz w:val="24"/>
          <w:szCs w:val="24"/>
        </w:rPr>
      </w:pPr>
    </w:p>
    <w:p w:rsidR="00C34368" w:rsidRDefault="00C34368" w:rsidP="003E6A7B">
      <w:pPr>
        <w:pStyle w:val="ConsPlusNormal"/>
        <w:rPr>
          <w:rStyle w:val="af0"/>
          <w:rFonts w:ascii="Times New Roman" w:hAnsi="Times New Roman"/>
          <w:b/>
          <w:i w:val="0"/>
          <w:sz w:val="24"/>
          <w:szCs w:val="24"/>
        </w:rPr>
      </w:pPr>
    </w:p>
    <w:p w:rsidR="00C34368" w:rsidRDefault="00C34368" w:rsidP="003E6A7B">
      <w:pPr>
        <w:pStyle w:val="ConsPlusNormal"/>
        <w:rPr>
          <w:rStyle w:val="af0"/>
          <w:rFonts w:ascii="Times New Roman" w:hAnsi="Times New Roman"/>
          <w:b/>
          <w:i w:val="0"/>
          <w:sz w:val="24"/>
          <w:szCs w:val="24"/>
        </w:rPr>
      </w:pPr>
    </w:p>
    <w:p w:rsidR="00C34368" w:rsidRDefault="00C34368" w:rsidP="003E6A7B">
      <w:pPr>
        <w:pStyle w:val="ConsPlusNormal"/>
        <w:rPr>
          <w:rStyle w:val="af0"/>
          <w:rFonts w:ascii="Times New Roman" w:hAnsi="Times New Roman"/>
          <w:b/>
          <w:i w:val="0"/>
          <w:sz w:val="24"/>
          <w:szCs w:val="24"/>
        </w:rPr>
      </w:pPr>
    </w:p>
    <w:p w:rsidR="00C34368" w:rsidRDefault="00C34368" w:rsidP="003E6A7B">
      <w:pPr>
        <w:pStyle w:val="ConsPlusNormal"/>
        <w:rPr>
          <w:rStyle w:val="af0"/>
          <w:rFonts w:ascii="Times New Roman" w:hAnsi="Times New Roman"/>
          <w:b/>
          <w:i w:val="0"/>
          <w:sz w:val="24"/>
          <w:szCs w:val="24"/>
        </w:rPr>
      </w:pPr>
    </w:p>
    <w:p w:rsidR="00C34368" w:rsidRDefault="00C34368" w:rsidP="003E6A7B">
      <w:pPr>
        <w:pStyle w:val="ConsPlusNormal"/>
        <w:rPr>
          <w:rStyle w:val="af0"/>
          <w:rFonts w:ascii="Times New Roman" w:hAnsi="Times New Roman"/>
          <w:b/>
          <w:i w:val="0"/>
          <w:sz w:val="24"/>
          <w:szCs w:val="24"/>
        </w:rPr>
      </w:pPr>
    </w:p>
    <w:p w:rsidR="00C34368" w:rsidRDefault="00C34368" w:rsidP="003E6A7B">
      <w:pPr>
        <w:pStyle w:val="ConsPlusNormal"/>
        <w:rPr>
          <w:rStyle w:val="af0"/>
          <w:rFonts w:ascii="Times New Roman" w:hAnsi="Times New Roman"/>
          <w:b/>
          <w:i w:val="0"/>
          <w:sz w:val="24"/>
          <w:szCs w:val="24"/>
        </w:rPr>
      </w:pPr>
    </w:p>
    <w:p w:rsidR="00C34368" w:rsidRDefault="00C34368" w:rsidP="003E6A7B">
      <w:pPr>
        <w:pStyle w:val="ConsPlusNormal"/>
        <w:rPr>
          <w:rStyle w:val="af0"/>
          <w:rFonts w:ascii="Times New Roman" w:hAnsi="Times New Roman"/>
          <w:b/>
          <w:i w:val="0"/>
          <w:sz w:val="24"/>
          <w:szCs w:val="24"/>
        </w:rPr>
      </w:pPr>
    </w:p>
    <w:p w:rsidR="00C34368" w:rsidRPr="00812ACD" w:rsidRDefault="00C34368" w:rsidP="003E6A7B">
      <w:pPr>
        <w:pStyle w:val="ConsPlusNormal"/>
        <w:rPr>
          <w:rStyle w:val="af0"/>
          <w:rFonts w:ascii="Times New Roman" w:hAnsi="Times New Roman"/>
          <w:b/>
          <w:i w:val="0"/>
          <w:sz w:val="24"/>
          <w:szCs w:val="24"/>
        </w:rPr>
      </w:pPr>
    </w:p>
    <w:p w:rsidR="003E6A7B" w:rsidRPr="00812ACD" w:rsidRDefault="003E6A7B" w:rsidP="003E6A7B">
      <w:pPr>
        <w:pStyle w:val="ConsPlusNormal"/>
        <w:rPr>
          <w:rStyle w:val="af0"/>
          <w:rFonts w:ascii="Times New Roman" w:hAnsi="Times New Roman"/>
          <w:b/>
          <w:i w:val="0"/>
          <w:sz w:val="24"/>
          <w:szCs w:val="24"/>
        </w:rPr>
      </w:pPr>
    </w:p>
    <w:p w:rsidR="003E6A7B" w:rsidRPr="00812ACD" w:rsidRDefault="003E6A7B" w:rsidP="003E6A7B">
      <w:pPr>
        <w:pStyle w:val="ConsPlusNormal"/>
        <w:rPr>
          <w:rStyle w:val="af0"/>
          <w:rFonts w:ascii="Times New Roman" w:hAnsi="Times New Roman"/>
          <w:b/>
          <w:i w:val="0"/>
          <w:sz w:val="24"/>
          <w:szCs w:val="24"/>
        </w:rPr>
      </w:pPr>
    </w:p>
    <w:p w:rsidR="003E6A7B" w:rsidRPr="00812ACD" w:rsidRDefault="003E6A7B" w:rsidP="003E6A7B">
      <w:pPr>
        <w:pStyle w:val="ConsPlusNormal"/>
        <w:rPr>
          <w:rStyle w:val="af0"/>
          <w:rFonts w:ascii="Times New Roman" w:hAnsi="Times New Roman"/>
          <w:b/>
          <w:i w:val="0"/>
          <w:sz w:val="24"/>
          <w:szCs w:val="24"/>
        </w:rPr>
      </w:pPr>
    </w:p>
    <w:p w:rsidR="003E6A7B" w:rsidRPr="00812ACD" w:rsidRDefault="003E6A7B" w:rsidP="003E6A7B">
      <w:pPr>
        <w:pStyle w:val="ConsPlusNormal"/>
        <w:ind w:left="5670" w:right="-2"/>
        <w:jc w:val="right"/>
        <w:rPr>
          <w:rStyle w:val="af0"/>
          <w:rFonts w:ascii="Times New Roman" w:hAnsi="Times New Roman"/>
          <w:i w:val="0"/>
          <w:iCs w:val="0"/>
          <w:sz w:val="24"/>
          <w:szCs w:val="24"/>
        </w:rPr>
      </w:pPr>
      <w:r w:rsidRPr="00812ACD">
        <w:rPr>
          <w:rStyle w:val="af0"/>
          <w:rFonts w:ascii="Times New Roman" w:hAnsi="Times New Roman"/>
          <w:i w:val="0"/>
          <w:iCs w:val="0"/>
          <w:sz w:val="24"/>
          <w:szCs w:val="24"/>
        </w:rPr>
        <w:t>Приложение</w:t>
      </w:r>
      <w:r w:rsidR="0011315A">
        <w:rPr>
          <w:rStyle w:val="af0"/>
          <w:rFonts w:ascii="Times New Roman" w:hAnsi="Times New Roman"/>
          <w:i w:val="0"/>
          <w:iCs w:val="0"/>
          <w:sz w:val="24"/>
          <w:szCs w:val="24"/>
        </w:rPr>
        <w:t xml:space="preserve"> 1</w:t>
      </w:r>
    </w:p>
    <w:p w:rsidR="003E6A7B" w:rsidRPr="00812ACD" w:rsidRDefault="003E6A7B" w:rsidP="003E6A7B">
      <w:pPr>
        <w:pStyle w:val="ConsPlusNormal"/>
        <w:ind w:left="5670" w:right="-2"/>
        <w:jc w:val="right"/>
        <w:rPr>
          <w:rStyle w:val="af0"/>
          <w:rFonts w:ascii="Times New Roman" w:hAnsi="Times New Roman"/>
          <w:i w:val="0"/>
          <w:iCs w:val="0"/>
          <w:sz w:val="24"/>
          <w:szCs w:val="24"/>
        </w:rPr>
      </w:pPr>
      <w:r w:rsidRPr="00812ACD">
        <w:rPr>
          <w:rStyle w:val="af0"/>
          <w:rFonts w:ascii="Times New Roman" w:hAnsi="Times New Roman"/>
          <w:i w:val="0"/>
          <w:iCs w:val="0"/>
          <w:sz w:val="24"/>
          <w:szCs w:val="24"/>
        </w:rPr>
        <w:t>к постановлению администрации</w:t>
      </w:r>
    </w:p>
    <w:p w:rsidR="003E6A7B" w:rsidRPr="00812ACD" w:rsidRDefault="00C34368" w:rsidP="003E6A7B">
      <w:pPr>
        <w:pStyle w:val="ConsPlusNormal"/>
        <w:ind w:left="5670" w:right="-2"/>
        <w:jc w:val="right"/>
        <w:rPr>
          <w:rStyle w:val="af0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f0"/>
          <w:rFonts w:ascii="Times New Roman" w:hAnsi="Times New Roman"/>
          <w:i w:val="0"/>
          <w:iCs w:val="0"/>
          <w:sz w:val="24"/>
          <w:szCs w:val="24"/>
        </w:rPr>
        <w:t>Малиновского</w:t>
      </w:r>
      <w:r w:rsidR="003E6A7B" w:rsidRPr="00812ACD">
        <w:rPr>
          <w:rStyle w:val="af0"/>
          <w:rFonts w:ascii="Times New Roman" w:hAnsi="Times New Roman"/>
          <w:i w:val="0"/>
          <w:iCs w:val="0"/>
          <w:sz w:val="24"/>
          <w:szCs w:val="24"/>
        </w:rPr>
        <w:t xml:space="preserve"> сельского поселения</w:t>
      </w:r>
    </w:p>
    <w:p w:rsidR="003E6A7B" w:rsidRPr="00812ACD" w:rsidRDefault="003E6A7B" w:rsidP="003E6A7B">
      <w:pPr>
        <w:pStyle w:val="ConsPlusNormal"/>
        <w:ind w:left="5670" w:right="-2"/>
        <w:jc w:val="right"/>
        <w:rPr>
          <w:rStyle w:val="af0"/>
          <w:rFonts w:ascii="Times New Roman" w:hAnsi="Times New Roman"/>
          <w:i w:val="0"/>
          <w:iCs w:val="0"/>
          <w:sz w:val="24"/>
          <w:szCs w:val="24"/>
        </w:rPr>
      </w:pPr>
      <w:r w:rsidRPr="00812ACD">
        <w:rPr>
          <w:rStyle w:val="af0"/>
          <w:rFonts w:ascii="Times New Roman" w:hAnsi="Times New Roman"/>
          <w:i w:val="0"/>
          <w:iCs w:val="0"/>
          <w:sz w:val="24"/>
          <w:szCs w:val="24"/>
        </w:rPr>
        <w:t xml:space="preserve">от </w:t>
      </w:r>
      <w:r w:rsidR="00C34368">
        <w:rPr>
          <w:rStyle w:val="af0"/>
          <w:rFonts w:ascii="Times New Roman" w:hAnsi="Times New Roman"/>
          <w:i w:val="0"/>
          <w:iCs w:val="0"/>
          <w:sz w:val="24"/>
          <w:szCs w:val="24"/>
        </w:rPr>
        <w:t>28.12.2018 г. № 79</w:t>
      </w:r>
    </w:p>
    <w:p w:rsidR="003E6A7B" w:rsidRPr="00812ACD" w:rsidRDefault="003E6A7B" w:rsidP="003E6A7B">
      <w:pPr>
        <w:jc w:val="center"/>
        <w:rPr>
          <w:rFonts w:ascii="Times New Roman" w:hAnsi="Times New Roman"/>
          <w:b/>
          <w:sz w:val="24"/>
          <w:szCs w:val="24"/>
        </w:rPr>
      </w:pPr>
      <w:r w:rsidRPr="00812ACD">
        <w:rPr>
          <w:rFonts w:ascii="Times New Roman" w:hAnsi="Times New Roman"/>
          <w:b/>
          <w:sz w:val="24"/>
          <w:szCs w:val="24"/>
        </w:rPr>
        <w:t>ПЕРЕЧЕНЬ</w:t>
      </w:r>
    </w:p>
    <w:p w:rsidR="003E6A7B" w:rsidRPr="00812ACD" w:rsidRDefault="003E6A7B" w:rsidP="003E6A7B">
      <w:pPr>
        <w:jc w:val="center"/>
        <w:rPr>
          <w:rFonts w:ascii="Times New Roman" w:hAnsi="Times New Roman"/>
          <w:b/>
          <w:sz w:val="24"/>
          <w:szCs w:val="24"/>
        </w:rPr>
      </w:pPr>
      <w:r w:rsidRPr="00812ACD">
        <w:rPr>
          <w:rFonts w:ascii="Times New Roman" w:hAnsi="Times New Roman"/>
          <w:b/>
          <w:sz w:val="24"/>
          <w:szCs w:val="24"/>
        </w:rPr>
        <w:t xml:space="preserve">функций администрации </w:t>
      </w:r>
      <w:r w:rsidR="00C34368">
        <w:rPr>
          <w:rFonts w:ascii="Times New Roman" w:hAnsi="Times New Roman"/>
          <w:b/>
          <w:sz w:val="24"/>
          <w:szCs w:val="24"/>
        </w:rPr>
        <w:t xml:space="preserve">Малиновского </w:t>
      </w:r>
      <w:r w:rsidRPr="00812AC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34368">
        <w:rPr>
          <w:rFonts w:ascii="Times New Roman" w:hAnsi="Times New Roman"/>
          <w:b/>
          <w:sz w:val="24"/>
          <w:szCs w:val="24"/>
        </w:rPr>
        <w:t>,</w:t>
      </w:r>
    </w:p>
    <w:p w:rsidR="003E6A7B" w:rsidRPr="00812ACD" w:rsidRDefault="003E6A7B" w:rsidP="003E6A7B">
      <w:pPr>
        <w:jc w:val="center"/>
        <w:rPr>
          <w:rFonts w:ascii="Times New Roman" w:hAnsi="Times New Roman"/>
          <w:b/>
          <w:sz w:val="24"/>
          <w:szCs w:val="24"/>
        </w:rPr>
      </w:pPr>
      <w:r w:rsidRPr="00812ACD">
        <w:rPr>
          <w:rFonts w:ascii="Times New Roman" w:hAnsi="Times New Roman"/>
          <w:b/>
          <w:sz w:val="24"/>
          <w:szCs w:val="24"/>
        </w:rPr>
        <w:t xml:space="preserve">при </w:t>
      </w:r>
      <w:proofErr w:type="gramStart"/>
      <w:r w:rsidRPr="00812ACD">
        <w:rPr>
          <w:rFonts w:ascii="Times New Roman" w:hAnsi="Times New Roman"/>
          <w:b/>
          <w:sz w:val="24"/>
          <w:szCs w:val="24"/>
        </w:rPr>
        <w:t>реализации</w:t>
      </w:r>
      <w:proofErr w:type="gramEnd"/>
      <w:r w:rsidRPr="00812ACD">
        <w:rPr>
          <w:rFonts w:ascii="Times New Roman" w:hAnsi="Times New Roman"/>
          <w:b/>
          <w:sz w:val="24"/>
          <w:szCs w:val="24"/>
        </w:rPr>
        <w:t xml:space="preserve"> которых наиболее вероятно возникновение коррупции</w:t>
      </w:r>
    </w:p>
    <w:p w:rsidR="003E6A7B" w:rsidRPr="00812ACD" w:rsidRDefault="003E6A7B" w:rsidP="003E6A7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3593"/>
        <w:gridCol w:w="5098"/>
      </w:tblGrid>
      <w:tr w:rsidR="003E6A7B" w:rsidRPr="00812ACD" w:rsidTr="007130E2">
        <w:tc>
          <w:tcPr>
            <w:tcW w:w="879" w:type="dxa"/>
            <w:shd w:val="clear" w:color="auto" w:fill="auto"/>
          </w:tcPr>
          <w:p w:rsidR="003E6A7B" w:rsidRPr="00812ACD" w:rsidRDefault="003E6A7B" w:rsidP="00851AEB">
            <w:pPr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2A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2A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93" w:type="dxa"/>
            <w:shd w:val="clear" w:color="auto" w:fill="auto"/>
          </w:tcPr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ACD">
              <w:rPr>
                <w:rFonts w:ascii="Times New Roman" w:hAnsi="Times New Roman"/>
                <w:sz w:val="24"/>
                <w:szCs w:val="24"/>
              </w:rPr>
              <w:t>Коррупционн</w:t>
            </w:r>
            <w:proofErr w:type="gramStart"/>
            <w:r w:rsidRPr="00812AC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12A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12ACD">
              <w:rPr>
                <w:rFonts w:ascii="Times New Roman" w:hAnsi="Times New Roman"/>
                <w:sz w:val="24"/>
                <w:szCs w:val="24"/>
              </w:rPr>
              <w:t xml:space="preserve"> опасная функция, муниципальная услуга</w:t>
            </w:r>
          </w:p>
        </w:tc>
        <w:tc>
          <w:tcPr>
            <w:tcW w:w="5098" w:type="dxa"/>
            <w:shd w:val="clear" w:color="auto" w:fill="auto"/>
          </w:tcPr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3E6A7B" w:rsidRPr="00812ACD" w:rsidTr="007130E2">
        <w:tc>
          <w:tcPr>
            <w:tcW w:w="879" w:type="dxa"/>
            <w:shd w:val="clear" w:color="auto" w:fill="auto"/>
          </w:tcPr>
          <w:p w:rsidR="003E6A7B" w:rsidRPr="00812ACD" w:rsidRDefault="003E6A7B" w:rsidP="0085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3" w:type="dxa"/>
            <w:shd w:val="clear" w:color="auto" w:fill="auto"/>
          </w:tcPr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5098" w:type="dxa"/>
            <w:shd w:val="clear" w:color="auto" w:fill="auto"/>
          </w:tcPr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812ACD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812ACD">
              <w:rPr>
                <w:rFonts w:ascii="Times New Roman" w:hAnsi="Times New Roman"/>
                <w:sz w:val="24"/>
                <w:szCs w:val="24"/>
              </w:rPr>
              <w:t>-опасной функции;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ACD">
              <w:rPr>
                <w:rFonts w:ascii="Times New Roman" w:hAnsi="Times New Roman"/>
                <w:b/>
                <w:i/>
                <w:sz w:val="24"/>
                <w:szCs w:val="24"/>
              </w:rPr>
              <w:t>разъяснение служащим: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3E6A7B" w:rsidRPr="00812ACD" w:rsidTr="007130E2">
        <w:tc>
          <w:tcPr>
            <w:tcW w:w="879" w:type="dxa"/>
            <w:shd w:val="clear" w:color="auto" w:fill="auto"/>
          </w:tcPr>
          <w:p w:rsidR="003E6A7B" w:rsidRPr="00812ACD" w:rsidRDefault="003E6A7B" w:rsidP="0085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93" w:type="dxa"/>
            <w:shd w:val="clear" w:color="auto" w:fill="auto"/>
          </w:tcPr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ACD">
              <w:rPr>
                <w:rFonts w:ascii="Times New Roman" w:hAnsi="Times New Roman"/>
                <w:sz w:val="24"/>
                <w:szCs w:val="24"/>
              </w:rPr>
              <w:t xml:space="preserve">Организация договорной работы (правовая экспертиза проектов договоров (соглашений), заключаемых от имени органа местного самоуправления; подготовка по ним заключений, </w:t>
            </w:r>
            <w:r w:rsidRPr="00812ACD">
              <w:rPr>
                <w:rFonts w:ascii="Times New Roman" w:hAnsi="Times New Roman"/>
                <w:sz w:val="24"/>
                <w:szCs w:val="24"/>
              </w:rPr>
              <w:lastRenderedPageBreak/>
              <w:t>замечаний и предложений; мониторинг исполнения договоров (соглашений)</w:t>
            </w:r>
            <w:proofErr w:type="gramEnd"/>
          </w:p>
        </w:tc>
        <w:tc>
          <w:tcPr>
            <w:tcW w:w="5098" w:type="dxa"/>
            <w:shd w:val="clear" w:color="auto" w:fill="auto"/>
          </w:tcPr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Нормативное регулирование порядка согласования договоров (соглашений);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AC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разъяснение служащим: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3E6A7B" w:rsidRPr="00812ACD" w:rsidTr="007130E2">
        <w:tc>
          <w:tcPr>
            <w:tcW w:w="879" w:type="dxa"/>
            <w:shd w:val="clear" w:color="auto" w:fill="auto"/>
          </w:tcPr>
          <w:p w:rsidR="003E6A7B" w:rsidRPr="00812ACD" w:rsidRDefault="007130E2" w:rsidP="0085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E6A7B" w:rsidRPr="00812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3" w:type="dxa"/>
            <w:shd w:val="clear" w:color="auto" w:fill="auto"/>
          </w:tcPr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5098" w:type="dxa"/>
            <w:shd w:val="clear" w:color="auto" w:fill="auto"/>
          </w:tcPr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ACD">
              <w:rPr>
                <w:rFonts w:ascii="Times New Roman" w:hAnsi="Times New Roman"/>
                <w:b/>
                <w:i/>
                <w:sz w:val="24"/>
                <w:szCs w:val="24"/>
              </w:rPr>
              <w:t>Разъяснение должностным лицам: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3E6A7B" w:rsidRPr="00812ACD" w:rsidTr="007130E2">
        <w:tc>
          <w:tcPr>
            <w:tcW w:w="879" w:type="dxa"/>
            <w:shd w:val="clear" w:color="auto" w:fill="auto"/>
          </w:tcPr>
          <w:p w:rsidR="003E6A7B" w:rsidRPr="00812ACD" w:rsidRDefault="00611BDD" w:rsidP="0085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E6A7B" w:rsidRPr="00812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3" w:type="dxa"/>
            <w:shd w:val="clear" w:color="auto" w:fill="auto"/>
          </w:tcPr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(муниципальной целевой программы), по которой администрация является ответственным исполнителем (соисполнителем)</w:t>
            </w:r>
          </w:p>
        </w:tc>
        <w:tc>
          <w:tcPr>
            <w:tcW w:w="5098" w:type="dxa"/>
            <w:shd w:val="clear" w:color="auto" w:fill="auto"/>
          </w:tcPr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812ACD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812ACD">
              <w:rPr>
                <w:rFonts w:ascii="Times New Roman" w:hAnsi="Times New Roman"/>
                <w:sz w:val="24"/>
                <w:szCs w:val="24"/>
              </w:rPr>
              <w:t>-опасной функции.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Подписание заявления об отсутствии конфликта интересов членами конкурсной комиссии.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AC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Разъяснение муниципальным служащим: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3E6A7B" w:rsidRPr="00812ACD" w:rsidTr="007130E2">
        <w:tc>
          <w:tcPr>
            <w:tcW w:w="879" w:type="dxa"/>
            <w:shd w:val="clear" w:color="auto" w:fill="auto"/>
          </w:tcPr>
          <w:p w:rsidR="003E6A7B" w:rsidRPr="00812ACD" w:rsidRDefault="00611BDD" w:rsidP="0085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E6A7B" w:rsidRPr="00812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3" w:type="dxa"/>
            <w:shd w:val="clear" w:color="auto" w:fill="auto"/>
          </w:tcPr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812ACD">
              <w:rPr>
                <w:rFonts w:ascii="Times New Roman" w:hAnsi="Times New Roman"/>
                <w:sz w:val="24"/>
                <w:szCs w:val="24"/>
              </w:rPr>
              <w:t>финансирование возложенных на</w:t>
            </w:r>
            <w:proofErr w:type="gramEnd"/>
            <w:r w:rsidRPr="00812ACD">
              <w:rPr>
                <w:rFonts w:ascii="Times New Roman" w:hAnsi="Times New Roman"/>
                <w:sz w:val="24"/>
                <w:szCs w:val="24"/>
              </w:rPr>
              <w:t xml:space="preserve"> орган местного самоуправления полномочий</w:t>
            </w:r>
          </w:p>
        </w:tc>
        <w:tc>
          <w:tcPr>
            <w:tcW w:w="5098" w:type="dxa"/>
            <w:shd w:val="clear" w:color="auto" w:fill="auto"/>
          </w:tcPr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ACD">
              <w:rPr>
                <w:rFonts w:ascii="Times New Roman" w:hAnsi="Times New Roman"/>
                <w:b/>
                <w:i/>
                <w:sz w:val="24"/>
                <w:szCs w:val="24"/>
              </w:rPr>
              <w:t>Разъяснение муниципальным служащим: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3E6A7B" w:rsidRPr="00812ACD" w:rsidTr="007130E2">
        <w:tc>
          <w:tcPr>
            <w:tcW w:w="879" w:type="dxa"/>
            <w:shd w:val="clear" w:color="auto" w:fill="auto"/>
          </w:tcPr>
          <w:p w:rsidR="003E6A7B" w:rsidRPr="00812ACD" w:rsidRDefault="00611BDD" w:rsidP="0085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6A7B" w:rsidRPr="00812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3" w:type="dxa"/>
            <w:shd w:val="clear" w:color="auto" w:fill="auto"/>
          </w:tcPr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5098" w:type="dxa"/>
            <w:shd w:val="clear" w:color="auto" w:fill="auto"/>
          </w:tcPr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812ACD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812ACD">
              <w:rPr>
                <w:rFonts w:ascii="Times New Roman" w:hAnsi="Times New Roman"/>
                <w:sz w:val="24"/>
                <w:szCs w:val="24"/>
              </w:rPr>
              <w:t>-опасной функции.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проектов муниципальных контрактов, договоров либо технических заданий к ним.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ACD">
              <w:rPr>
                <w:rFonts w:ascii="Times New Roman" w:hAnsi="Times New Roman"/>
                <w:b/>
                <w:i/>
                <w:sz w:val="24"/>
                <w:szCs w:val="24"/>
              </w:rPr>
              <w:t>Разъяснение муниципальным служащим: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 xml:space="preserve"> 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Подготовка отчета об исследовании рынка начальной цены контракта.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 xml:space="preserve">Привлечение к подготовке проектов муниципальных контрактов (договоров) представителей иных структурных подразделений органа местного </w:t>
            </w:r>
            <w:r w:rsidRPr="00812ACD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услуг).</w:t>
            </w:r>
          </w:p>
        </w:tc>
      </w:tr>
      <w:tr w:rsidR="003E6A7B" w:rsidRPr="00812ACD" w:rsidTr="007130E2">
        <w:tc>
          <w:tcPr>
            <w:tcW w:w="879" w:type="dxa"/>
            <w:shd w:val="clear" w:color="auto" w:fill="auto"/>
          </w:tcPr>
          <w:p w:rsidR="003E6A7B" w:rsidRPr="00812ACD" w:rsidRDefault="00611BDD" w:rsidP="0085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E6A7B" w:rsidRPr="00812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3" w:type="dxa"/>
            <w:shd w:val="clear" w:color="auto" w:fill="auto"/>
          </w:tcPr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Осуществление функций уполномоченного органа, осуществляющего закупки товаров, работ, услуг для муниципальных нужд</w:t>
            </w:r>
          </w:p>
        </w:tc>
        <w:tc>
          <w:tcPr>
            <w:tcW w:w="5098" w:type="dxa"/>
            <w:shd w:val="clear" w:color="auto" w:fill="auto"/>
          </w:tcPr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Публичное вскрытие конвертов и открытие доступа к заявкам, поданным в электронном виде.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Коллегиальное принятие решений.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Нормативное закрепление порядка раскрытия конфликта интересов и его урегулирования.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812ACD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812ACD">
              <w:rPr>
                <w:rFonts w:ascii="Times New Roman" w:hAnsi="Times New Roman"/>
                <w:sz w:val="24"/>
                <w:szCs w:val="24"/>
              </w:rPr>
              <w:t>-опасной функции.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Оборудование мест взаимодействия служащих и представителей участников торгов средствами аудио - видеозаписи.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ACD">
              <w:rPr>
                <w:rFonts w:ascii="Times New Roman" w:hAnsi="Times New Roman"/>
                <w:b/>
                <w:i/>
                <w:sz w:val="24"/>
                <w:szCs w:val="24"/>
              </w:rPr>
              <w:t>Разъяснение муниципальным служащим: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3E6A7B" w:rsidRPr="00812ACD" w:rsidTr="007130E2">
        <w:tc>
          <w:tcPr>
            <w:tcW w:w="879" w:type="dxa"/>
            <w:shd w:val="clear" w:color="auto" w:fill="auto"/>
          </w:tcPr>
          <w:p w:rsidR="003E6A7B" w:rsidRPr="00812ACD" w:rsidRDefault="00611BDD" w:rsidP="0085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E6A7B" w:rsidRPr="00812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3" w:type="dxa"/>
            <w:shd w:val="clear" w:color="auto" w:fill="auto"/>
          </w:tcPr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gramStart"/>
            <w:r w:rsidRPr="00812AC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(государственной) услуги:</w:t>
            </w:r>
          </w:p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выдача архивных документов (архивных справок, выписок, копий);</w:t>
            </w:r>
          </w:p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 xml:space="preserve">- предоставление в аренду и безвозмездное пользование муниципального имущества в случае предоставления без </w:t>
            </w:r>
            <w:r w:rsidRPr="00812ACD">
              <w:rPr>
                <w:rFonts w:ascii="Times New Roman" w:hAnsi="Times New Roman"/>
                <w:sz w:val="24"/>
                <w:szCs w:val="24"/>
              </w:rPr>
              <w:lastRenderedPageBreak/>
              <w:t>торгов;</w:t>
            </w:r>
          </w:p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 xml:space="preserve">- выдача выписок из </w:t>
            </w:r>
            <w:proofErr w:type="spellStart"/>
            <w:r w:rsidRPr="00812ACD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Pr="00812ACD">
              <w:rPr>
                <w:rFonts w:ascii="Times New Roman" w:hAnsi="Times New Roman"/>
                <w:sz w:val="24"/>
                <w:szCs w:val="24"/>
              </w:rPr>
              <w:t xml:space="preserve"> книг и справок, которые относятся к полномочиям сельского поселения;</w:t>
            </w:r>
          </w:p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заключение договоров аренды земельных участков, находящихся в муниципальной собственности;</w:t>
            </w:r>
          </w:p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Нормативное регулирование порядка оказания муниципальной (государственной) услуги.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механизма отбора служащих для включения в состав комиссий, рабочих групп, принимающих </w:t>
            </w:r>
            <w:r w:rsidRPr="00812AC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решения.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Осуществление контроля за исполнением положений административного регламента оказания государственной (муниципальной</w:t>
            </w:r>
            <w:proofErr w:type="gramStart"/>
            <w:r w:rsidRPr="00812ACD">
              <w:rPr>
                <w:rFonts w:ascii="Times New Roman" w:hAnsi="Times New Roman"/>
                <w:sz w:val="24"/>
                <w:szCs w:val="24"/>
              </w:rPr>
              <w:t>)у</w:t>
            </w:r>
            <w:proofErr w:type="gramEnd"/>
            <w:r w:rsidRPr="00812ACD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ACD">
              <w:rPr>
                <w:rFonts w:ascii="Times New Roman" w:hAnsi="Times New Roman"/>
                <w:b/>
                <w:i/>
                <w:sz w:val="24"/>
                <w:szCs w:val="24"/>
              </w:rPr>
              <w:t>Разъяснение муниципальным служащим: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3E6A7B" w:rsidRPr="00812ACD" w:rsidTr="007130E2">
        <w:tc>
          <w:tcPr>
            <w:tcW w:w="879" w:type="dxa"/>
            <w:shd w:val="clear" w:color="auto" w:fill="auto"/>
          </w:tcPr>
          <w:p w:rsidR="003E6A7B" w:rsidRPr="00812ACD" w:rsidRDefault="00611BDD" w:rsidP="0085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3E6A7B" w:rsidRPr="00812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3" w:type="dxa"/>
            <w:shd w:val="clear" w:color="auto" w:fill="auto"/>
          </w:tcPr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Проведение конкурсов на замещение вакантной должности, на включение в кадровый резерв на замещение вакантной должности муниципальной службы</w:t>
            </w:r>
          </w:p>
        </w:tc>
        <w:tc>
          <w:tcPr>
            <w:tcW w:w="5098" w:type="dxa"/>
            <w:shd w:val="clear" w:color="auto" w:fill="auto"/>
          </w:tcPr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Коллегиальное принятие решений.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информации о результатах конкурса.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ACD">
              <w:rPr>
                <w:rFonts w:ascii="Times New Roman" w:hAnsi="Times New Roman"/>
                <w:b/>
                <w:i/>
                <w:sz w:val="24"/>
                <w:szCs w:val="24"/>
              </w:rPr>
              <w:t>Разъяснение муниципальным служащим: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</w:t>
            </w:r>
            <w:r w:rsidRPr="00812ACD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правонарушения;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3E6A7B" w:rsidRPr="00812ACD" w:rsidTr="007130E2">
        <w:tc>
          <w:tcPr>
            <w:tcW w:w="879" w:type="dxa"/>
            <w:shd w:val="clear" w:color="auto" w:fill="auto"/>
          </w:tcPr>
          <w:p w:rsidR="003E6A7B" w:rsidRPr="00812ACD" w:rsidRDefault="003E6A7B" w:rsidP="00611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11BDD">
              <w:rPr>
                <w:rFonts w:ascii="Times New Roman" w:hAnsi="Times New Roman"/>
                <w:sz w:val="24"/>
                <w:szCs w:val="24"/>
              </w:rPr>
              <w:t>0</w:t>
            </w:r>
            <w:r w:rsidRPr="00812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3" w:type="dxa"/>
            <w:shd w:val="clear" w:color="auto" w:fill="auto"/>
          </w:tcPr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5098" w:type="dxa"/>
            <w:shd w:val="clear" w:color="auto" w:fill="auto"/>
          </w:tcPr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Согласование принимаемых решений с заместителями главы администрации, курирующих соответствующее направление, руководителями структурных подразделений.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3E6A7B" w:rsidRPr="00812ACD" w:rsidTr="007130E2">
        <w:tc>
          <w:tcPr>
            <w:tcW w:w="879" w:type="dxa"/>
            <w:shd w:val="clear" w:color="auto" w:fill="auto"/>
          </w:tcPr>
          <w:p w:rsidR="003E6A7B" w:rsidRPr="00812ACD" w:rsidRDefault="00611BDD" w:rsidP="0085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E6A7B" w:rsidRPr="00812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3" w:type="dxa"/>
            <w:shd w:val="clear" w:color="auto" w:fill="auto"/>
          </w:tcPr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муниципальным имуществом, приватизация муниципальных предприятий, объектов недвижимости, объектов незавершенного строительства, автотранспорта и другого имущества, резервирование и изъятие, в том числе путем выкупа, земельных участков в границах сельского поселения для муниципальных нужд</w:t>
            </w:r>
          </w:p>
        </w:tc>
        <w:tc>
          <w:tcPr>
            <w:tcW w:w="5098" w:type="dxa"/>
            <w:shd w:val="clear" w:color="auto" w:fill="auto"/>
          </w:tcPr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3E6A7B" w:rsidRPr="00812ACD" w:rsidTr="007130E2">
        <w:tc>
          <w:tcPr>
            <w:tcW w:w="879" w:type="dxa"/>
            <w:shd w:val="clear" w:color="auto" w:fill="auto"/>
          </w:tcPr>
          <w:p w:rsidR="003E6A7B" w:rsidRPr="00812ACD" w:rsidRDefault="003E6A7B" w:rsidP="00611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1</w:t>
            </w:r>
            <w:r w:rsidR="00611BDD">
              <w:rPr>
                <w:rFonts w:ascii="Times New Roman" w:hAnsi="Times New Roman"/>
                <w:sz w:val="24"/>
                <w:szCs w:val="24"/>
              </w:rPr>
              <w:t>2</w:t>
            </w:r>
            <w:r w:rsidRPr="00812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3" w:type="dxa"/>
            <w:shd w:val="clear" w:color="auto" w:fill="auto"/>
          </w:tcPr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  <w:tc>
          <w:tcPr>
            <w:tcW w:w="5098" w:type="dxa"/>
            <w:shd w:val="clear" w:color="auto" w:fill="auto"/>
          </w:tcPr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ACD">
              <w:rPr>
                <w:rFonts w:ascii="Times New Roman" w:hAnsi="Times New Roman"/>
                <w:b/>
                <w:i/>
                <w:sz w:val="24"/>
                <w:szCs w:val="24"/>
              </w:rPr>
              <w:t>Разъяснение муниципальным служащим: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3E6A7B" w:rsidRPr="00812ACD" w:rsidTr="007130E2">
        <w:tc>
          <w:tcPr>
            <w:tcW w:w="879" w:type="dxa"/>
            <w:shd w:val="clear" w:color="auto" w:fill="auto"/>
          </w:tcPr>
          <w:p w:rsidR="003E6A7B" w:rsidRPr="00812ACD" w:rsidRDefault="00611BDD" w:rsidP="0085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3E6A7B" w:rsidRPr="00812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3" w:type="dxa"/>
            <w:shd w:val="clear" w:color="auto" w:fill="auto"/>
          </w:tcPr>
          <w:p w:rsidR="003E6A7B" w:rsidRPr="00812ACD" w:rsidRDefault="003E6A7B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контроля в администрации</w:t>
            </w:r>
          </w:p>
        </w:tc>
        <w:tc>
          <w:tcPr>
            <w:tcW w:w="5098" w:type="dxa"/>
            <w:shd w:val="clear" w:color="auto" w:fill="auto"/>
          </w:tcPr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ACD">
              <w:rPr>
                <w:rFonts w:ascii="Times New Roman" w:hAnsi="Times New Roman"/>
                <w:b/>
                <w:i/>
                <w:sz w:val="24"/>
                <w:szCs w:val="24"/>
              </w:rPr>
              <w:t>Разъяснение муниципальным служащим: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E6A7B" w:rsidRPr="00812ACD" w:rsidRDefault="003E6A7B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8153B6" w:rsidRPr="00812ACD" w:rsidTr="007130E2">
        <w:tc>
          <w:tcPr>
            <w:tcW w:w="879" w:type="dxa"/>
            <w:shd w:val="clear" w:color="auto" w:fill="auto"/>
          </w:tcPr>
          <w:p w:rsidR="008153B6" w:rsidRPr="00812ACD" w:rsidRDefault="008153B6" w:rsidP="0085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12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3" w:type="dxa"/>
            <w:shd w:val="clear" w:color="auto" w:fill="auto"/>
          </w:tcPr>
          <w:p w:rsidR="008153B6" w:rsidRPr="00812ACD" w:rsidRDefault="008153B6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Представление интересов администрации в судебных и иных органах в</w:t>
            </w:r>
            <w:bookmarkStart w:id="0" w:name="_GoBack"/>
            <w:bookmarkEnd w:id="0"/>
            <w:r w:rsidRPr="00812ACD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5098" w:type="dxa"/>
            <w:shd w:val="clear" w:color="auto" w:fill="auto"/>
          </w:tcPr>
          <w:p w:rsidR="008153B6" w:rsidRPr="00812ACD" w:rsidRDefault="008153B6" w:rsidP="00851AEB">
            <w:pPr>
              <w:ind w:right="-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ACD">
              <w:rPr>
                <w:rFonts w:ascii="Times New Roman" w:hAnsi="Times New Roman"/>
                <w:b/>
                <w:i/>
                <w:sz w:val="24"/>
                <w:szCs w:val="24"/>
              </w:rPr>
              <w:t>Разъяснение муниципальным служащим:</w:t>
            </w:r>
          </w:p>
          <w:p w:rsidR="008153B6" w:rsidRPr="00812ACD" w:rsidRDefault="008153B6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153B6" w:rsidRPr="00812ACD" w:rsidRDefault="008153B6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8153B6" w:rsidRPr="00812ACD" w:rsidRDefault="008153B6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Публикация решений судов в системе обмена информации.</w:t>
            </w:r>
          </w:p>
          <w:p w:rsidR="008153B6" w:rsidRPr="00812ACD" w:rsidRDefault="008153B6" w:rsidP="00851AEB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ACD">
              <w:rPr>
                <w:rFonts w:ascii="Times New Roman" w:hAnsi="Times New Roman"/>
                <w:sz w:val="24"/>
                <w:szCs w:val="24"/>
              </w:rP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8153B6" w:rsidRPr="00812ACD" w:rsidTr="007130E2">
        <w:tc>
          <w:tcPr>
            <w:tcW w:w="879" w:type="dxa"/>
            <w:shd w:val="clear" w:color="auto" w:fill="auto"/>
          </w:tcPr>
          <w:p w:rsidR="008153B6" w:rsidRDefault="008153B6" w:rsidP="00851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8153B6" w:rsidRPr="00812ACD" w:rsidRDefault="008153B6" w:rsidP="00851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8153B6" w:rsidRPr="00812ACD" w:rsidRDefault="008153B6" w:rsidP="00851AEB">
            <w:pPr>
              <w:ind w:right="-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E6A7B" w:rsidRDefault="003E6A7B" w:rsidP="003E6A7B">
      <w:pPr>
        <w:rPr>
          <w:rFonts w:ascii="Times New Roman" w:hAnsi="Times New Roman"/>
          <w:sz w:val="24"/>
          <w:szCs w:val="24"/>
        </w:rPr>
      </w:pPr>
    </w:p>
    <w:p w:rsidR="0011315A" w:rsidRDefault="0011315A" w:rsidP="003E6A7B">
      <w:pPr>
        <w:rPr>
          <w:rFonts w:ascii="Times New Roman" w:hAnsi="Times New Roman"/>
          <w:sz w:val="24"/>
          <w:szCs w:val="24"/>
        </w:rPr>
      </w:pPr>
    </w:p>
    <w:p w:rsidR="0011315A" w:rsidRDefault="0011315A" w:rsidP="003E6A7B">
      <w:pPr>
        <w:rPr>
          <w:rFonts w:ascii="Times New Roman" w:hAnsi="Times New Roman"/>
          <w:sz w:val="24"/>
          <w:szCs w:val="24"/>
        </w:rPr>
      </w:pPr>
    </w:p>
    <w:p w:rsidR="0011315A" w:rsidRDefault="0011315A" w:rsidP="003E6A7B">
      <w:pPr>
        <w:rPr>
          <w:rFonts w:ascii="Times New Roman" w:hAnsi="Times New Roman"/>
          <w:sz w:val="24"/>
          <w:szCs w:val="24"/>
        </w:rPr>
      </w:pPr>
    </w:p>
    <w:p w:rsidR="0011315A" w:rsidRDefault="0011315A" w:rsidP="003E6A7B">
      <w:pPr>
        <w:rPr>
          <w:rFonts w:ascii="Times New Roman" w:hAnsi="Times New Roman"/>
          <w:sz w:val="24"/>
          <w:szCs w:val="24"/>
        </w:rPr>
      </w:pPr>
    </w:p>
    <w:p w:rsidR="0011315A" w:rsidRDefault="0011315A" w:rsidP="003E6A7B">
      <w:pPr>
        <w:rPr>
          <w:rFonts w:ascii="Times New Roman" w:hAnsi="Times New Roman"/>
          <w:sz w:val="24"/>
          <w:szCs w:val="24"/>
        </w:rPr>
      </w:pPr>
    </w:p>
    <w:p w:rsidR="0011315A" w:rsidRDefault="0011315A" w:rsidP="003E6A7B">
      <w:pPr>
        <w:rPr>
          <w:rFonts w:ascii="Times New Roman" w:hAnsi="Times New Roman"/>
          <w:sz w:val="24"/>
          <w:szCs w:val="24"/>
        </w:rPr>
      </w:pPr>
    </w:p>
    <w:p w:rsidR="0011315A" w:rsidRDefault="0011315A" w:rsidP="003E6A7B">
      <w:pPr>
        <w:rPr>
          <w:rFonts w:ascii="Times New Roman" w:hAnsi="Times New Roman"/>
          <w:sz w:val="24"/>
          <w:szCs w:val="24"/>
        </w:rPr>
      </w:pPr>
    </w:p>
    <w:p w:rsidR="0011315A" w:rsidRDefault="0011315A" w:rsidP="003E6A7B">
      <w:pPr>
        <w:rPr>
          <w:rFonts w:ascii="Times New Roman" w:hAnsi="Times New Roman"/>
          <w:sz w:val="24"/>
          <w:szCs w:val="24"/>
        </w:rPr>
      </w:pPr>
    </w:p>
    <w:p w:rsidR="0011315A" w:rsidRDefault="0011315A" w:rsidP="003E6A7B">
      <w:pPr>
        <w:rPr>
          <w:rFonts w:ascii="Times New Roman" w:hAnsi="Times New Roman"/>
          <w:sz w:val="24"/>
          <w:szCs w:val="24"/>
        </w:rPr>
      </w:pPr>
    </w:p>
    <w:p w:rsidR="0011315A" w:rsidRPr="009423A7" w:rsidRDefault="0011315A" w:rsidP="003E6A7B">
      <w:pPr>
        <w:rPr>
          <w:rFonts w:ascii="Times New Roman" w:hAnsi="Times New Roman"/>
          <w:sz w:val="24"/>
          <w:szCs w:val="24"/>
        </w:rPr>
      </w:pPr>
    </w:p>
    <w:p w:rsidR="003E6A7B" w:rsidRDefault="003E6A7B" w:rsidP="003E6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7B" w:rsidRPr="00042CAE" w:rsidRDefault="003E6A7B" w:rsidP="003E6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15A" w:rsidRPr="0011315A" w:rsidRDefault="0011315A" w:rsidP="0011315A">
      <w:pPr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1315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Приложение  2</w:t>
      </w:r>
    </w:p>
    <w:p w:rsidR="0011315A" w:rsidRPr="0011315A" w:rsidRDefault="0011315A" w:rsidP="0011315A">
      <w:pPr>
        <w:ind w:firstLine="720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1315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Утвержден </w:t>
      </w:r>
    </w:p>
    <w:p w:rsidR="0011315A" w:rsidRPr="0011315A" w:rsidRDefault="0011315A" w:rsidP="0011315A">
      <w:pPr>
        <w:ind w:firstLine="720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1315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постановлением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Малиновского</w:t>
      </w:r>
    </w:p>
    <w:p w:rsidR="0011315A" w:rsidRPr="0011315A" w:rsidRDefault="0011315A" w:rsidP="0011315A">
      <w:pPr>
        <w:ind w:firstLine="720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1315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сельского поселения</w:t>
      </w:r>
    </w:p>
    <w:p w:rsidR="0011315A" w:rsidRPr="0011315A" w:rsidRDefault="0011315A" w:rsidP="0011315A">
      <w:pPr>
        <w:ind w:firstLine="720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1315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от 28.12. 2018 г.   № 79</w:t>
      </w:r>
    </w:p>
    <w:p w:rsidR="0011315A" w:rsidRPr="0011315A" w:rsidRDefault="0011315A" w:rsidP="0011315A">
      <w:pPr>
        <w:ind w:firstLine="720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11315A" w:rsidRPr="0011315A" w:rsidRDefault="0011315A" w:rsidP="0011315A">
      <w:pPr>
        <w:ind w:firstLine="720"/>
        <w:jc w:val="both"/>
        <w:rPr>
          <w:rFonts w:ascii="Times New Roman" w:eastAsia="Lucida Sans Unicode" w:hAnsi="Times New Roman" w:cs="Times New Roman"/>
          <w:i/>
          <w:iCs/>
          <w:color w:val="800080"/>
          <w:sz w:val="24"/>
          <w:szCs w:val="24"/>
          <w:lang w:bidi="en-US"/>
        </w:rPr>
      </w:pPr>
    </w:p>
    <w:p w:rsidR="0011315A" w:rsidRPr="0011315A" w:rsidRDefault="0011315A" w:rsidP="0011315A">
      <w:pPr>
        <w:ind w:firstLine="720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1315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11315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ПЕРЕЧЕНЬ </w:t>
      </w:r>
    </w:p>
    <w:p w:rsidR="0011315A" w:rsidRPr="0011315A" w:rsidRDefault="0011315A" w:rsidP="0011315A">
      <w:pPr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1315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должностей муниципальной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службы администрации Малиновского</w:t>
      </w:r>
      <w:r w:rsidRPr="0011315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сельского поселения   в наибольшей степени подверженных риску коррупции (</w:t>
      </w:r>
      <w:proofErr w:type="spellStart"/>
      <w:r w:rsidRPr="0011315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коррупциогенные</w:t>
      </w:r>
      <w:proofErr w:type="spellEnd"/>
      <w:r w:rsidRPr="0011315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должности) </w:t>
      </w:r>
    </w:p>
    <w:p w:rsidR="0011315A" w:rsidRPr="0011315A" w:rsidRDefault="0011315A" w:rsidP="0011315A">
      <w:pPr>
        <w:ind w:firstLine="720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68"/>
        <w:gridCol w:w="8943"/>
      </w:tblGrid>
      <w:tr w:rsidR="0011315A" w:rsidRPr="0011315A" w:rsidTr="0011315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15A" w:rsidRPr="0011315A" w:rsidRDefault="0011315A" w:rsidP="00851AEB">
            <w:pPr>
              <w:snapToGri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1315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A" w:rsidRPr="0011315A" w:rsidRDefault="0011315A" w:rsidP="00851AEB">
            <w:pPr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1315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Наименование  должностей муниципальной службы, в наибольшей степени подверженных риску коррупции (</w:t>
            </w:r>
            <w:proofErr w:type="spellStart"/>
            <w:r w:rsidRPr="0011315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коррупциогенные</w:t>
            </w:r>
            <w:proofErr w:type="spellEnd"/>
            <w:r w:rsidRPr="0011315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должности) </w:t>
            </w:r>
          </w:p>
          <w:p w:rsidR="0011315A" w:rsidRPr="0011315A" w:rsidRDefault="0011315A" w:rsidP="00851AEB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11315A" w:rsidRPr="0011315A" w:rsidTr="0011315A">
        <w:trPr>
          <w:trHeight w:val="397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</w:tcPr>
          <w:p w:rsidR="0011315A" w:rsidRPr="0011315A" w:rsidRDefault="0011315A" w:rsidP="00851AEB">
            <w:pPr>
              <w:snapToGri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1315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8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A" w:rsidRPr="0011315A" w:rsidRDefault="0011315A" w:rsidP="00851AEB">
            <w:pPr>
              <w:snapToGri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1315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Глава администрации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сельского </w:t>
            </w:r>
            <w:r w:rsidRPr="0011315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поселения</w:t>
            </w:r>
          </w:p>
        </w:tc>
      </w:tr>
      <w:tr w:rsidR="0011315A" w:rsidRPr="0011315A" w:rsidTr="0011315A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</w:tcPr>
          <w:p w:rsidR="0011315A" w:rsidRPr="0011315A" w:rsidRDefault="0011315A" w:rsidP="00851AEB">
            <w:pPr>
              <w:snapToGri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  <w:r w:rsidRPr="0011315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8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A" w:rsidRPr="0011315A" w:rsidRDefault="0011315A" w:rsidP="00851AEB">
            <w:pPr>
              <w:snapToGri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1315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Главный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1315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специалист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1315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администрации</w:t>
            </w:r>
          </w:p>
        </w:tc>
      </w:tr>
      <w:tr w:rsidR="0011315A" w:rsidRPr="0011315A" w:rsidTr="0011315A">
        <w:trPr>
          <w:trHeight w:val="349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</w:tcPr>
          <w:p w:rsidR="0011315A" w:rsidRPr="0011315A" w:rsidRDefault="0011315A" w:rsidP="00851AEB">
            <w:pPr>
              <w:snapToGri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  <w:r w:rsidRPr="0011315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8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A" w:rsidRPr="0011315A" w:rsidRDefault="0011315A" w:rsidP="00851AEB">
            <w:pPr>
              <w:snapToGrid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</w:t>
            </w:r>
            <w:r w:rsidRPr="0011315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едущий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1315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специалист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1315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администрации</w:t>
            </w:r>
          </w:p>
        </w:tc>
      </w:tr>
    </w:tbl>
    <w:p w:rsidR="0011315A" w:rsidRPr="0011315A" w:rsidRDefault="0011315A" w:rsidP="0011315A">
      <w:pPr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val="en-US" w:bidi="en-US"/>
        </w:rPr>
      </w:pPr>
    </w:p>
    <w:p w:rsidR="0011315A" w:rsidRDefault="0011315A" w:rsidP="0011315A">
      <w:pPr>
        <w:rPr>
          <w:rFonts w:ascii="Arial" w:eastAsia="Lucida Sans Unicode" w:hAnsi="Arial" w:cs="Tahoma"/>
          <w:color w:val="000000"/>
          <w:sz w:val="24"/>
          <w:szCs w:val="24"/>
          <w:lang w:val="en-US" w:bidi="en-US"/>
        </w:rPr>
      </w:pPr>
    </w:p>
    <w:p w:rsidR="00D83E7C" w:rsidRDefault="00D83E7C"/>
    <w:sectPr w:rsidR="00D83E7C" w:rsidSect="00303A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B"/>
    <w:rsid w:val="0011315A"/>
    <w:rsid w:val="00225953"/>
    <w:rsid w:val="00303A96"/>
    <w:rsid w:val="003E6A7B"/>
    <w:rsid w:val="00554341"/>
    <w:rsid w:val="00611BDD"/>
    <w:rsid w:val="00622311"/>
    <w:rsid w:val="00630B83"/>
    <w:rsid w:val="007130E2"/>
    <w:rsid w:val="008153B6"/>
    <w:rsid w:val="00AC564B"/>
    <w:rsid w:val="00C34368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7B"/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link w:val="ad"/>
    <w:uiPriority w:val="99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e">
    <w:name w:val="Intense Quote"/>
    <w:basedOn w:val="a"/>
    <w:next w:val="a"/>
    <w:link w:val="af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">
    <w:name w:val="Выделенная цитата Знак"/>
    <w:basedOn w:val="a0"/>
    <w:link w:val="ae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0">
    <w:name w:val="Subtle Emphasis"/>
    <w:basedOn w:val="a0"/>
    <w:uiPriority w:val="99"/>
    <w:qFormat/>
    <w:rsid w:val="00622311"/>
    <w:rPr>
      <w:i/>
      <w:iCs/>
      <w:color w:val="000000"/>
    </w:rPr>
  </w:style>
  <w:style w:type="character" w:styleId="af1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3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uiPriority w:val="99"/>
    <w:rsid w:val="003E6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Абзац списка Знак"/>
    <w:link w:val="ac"/>
    <w:uiPriority w:val="99"/>
    <w:locked/>
    <w:rsid w:val="003E6A7B"/>
    <w:rPr>
      <w:color w:val="1F497D" w:themeColor="text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7B"/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link w:val="ad"/>
    <w:uiPriority w:val="99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e">
    <w:name w:val="Intense Quote"/>
    <w:basedOn w:val="a"/>
    <w:next w:val="a"/>
    <w:link w:val="af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">
    <w:name w:val="Выделенная цитата Знак"/>
    <w:basedOn w:val="a0"/>
    <w:link w:val="ae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0">
    <w:name w:val="Subtle Emphasis"/>
    <w:basedOn w:val="a0"/>
    <w:uiPriority w:val="99"/>
    <w:qFormat/>
    <w:rsid w:val="00622311"/>
    <w:rPr>
      <w:i/>
      <w:iCs/>
      <w:color w:val="000000"/>
    </w:rPr>
  </w:style>
  <w:style w:type="character" w:styleId="af1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3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uiPriority w:val="99"/>
    <w:rsid w:val="003E6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Абзац списка Знак"/>
    <w:link w:val="ac"/>
    <w:uiPriority w:val="99"/>
    <w:locked/>
    <w:rsid w:val="003E6A7B"/>
    <w:rPr>
      <w:color w:val="1F497D" w:themeColor="text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2020-02-12T01:54:00Z</dcterms:created>
  <dcterms:modified xsi:type="dcterms:W3CDTF">2020-02-12T05:43:00Z</dcterms:modified>
</cp:coreProperties>
</file>