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34" w:rsidRPr="00093E36" w:rsidRDefault="009E2934" w:rsidP="009E2934">
      <w:pPr>
        <w:shd w:val="clear" w:color="auto" w:fill="ECECEC"/>
        <w:spacing w:before="100" w:beforeAutospacing="1" w:after="335" w:line="435" w:lineRule="atLeast"/>
        <w:jc w:val="both"/>
        <w:outlineLvl w:val="2"/>
        <w:rPr>
          <w:rFonts w:ascii="Times New Roman" w:eastAsia="Times New Roman" w:hAnsi="Times New Roman" w:cs="Times New Roman"/>
          <w:caps/>
          <w:color w:val="000000"/>
          <w:sz w:val="24"/>
          <w:szCs w:val="24"/>
          <w:lang w:eastAsia="ru-RU"/>
        </w:rPr>
      </w:pPr>
      <w:r w:rsidRPr="00093E36">
        <w:rPr>
          <w:rFonts w:ascii="Times New Roman" w:eastAsia="Times New Roman" w:hAnsi="Times New Roman" w:cs="Times New Roman"/>
          <w:caps/>
          <w:color w:val="000000"/>
          <w:sz w:val="24"/>
          <w:szCs w:val="24"/>
          <w:lang w:eastAsia="ru-RU"/>
        </w:rPr>
        <w:t>Общий порядок рассмотрения обращений граждан</w:t>
      </w:r>
    </w:p>
    <w:p w:rsidR="009E2934" w:rsidRPr="00093E36" w:rsidRDefault="009E2934" w:rsidP="009E2934">
      <w:pPr>
        <w:shd w:val="clear" w:color="auto" w:fill="ECECEC"/>
        <w:spacing w:before="100" w:beforeAutospacing="1" w:after="335" w:line="352" w:lineRule="atLeast"/>
        <w:jc w:val="both"/>
        <w:rPr>
          <w:rFonts w:ascii="Times New Roman" w:eastAsia="Times New Roman" w:hAnsi="Times New Roman" w:cs="Times New Roman"/>
          <w:color w:val="000000"/>
          <w:sz w:val="24"/>
          <w:szCs w:val="24"/>
          <w:lang w:eastAsia="ru-RU"/>
        </w:rPr>
      </w:pPr>
      <w:r w:rsidRPr="00093E36">
        <w:rPr>
          <w:rFonts w:ascii="Times New Roman" w:eastAsia="Times New Roman" w:hAnsi="Times New Roman" w:cs="Times New Roman"/>
          <w:color w:val="000000"/>
          <w:sz w:val="24"/>
          <w:szCs w:val="24"/>
          <w:lang w:eastAsia="ru-RU"/>
        </w:rPr>
        <w:t xml:space="preserve">Гражданин Российской Федерации имеет право обратиться в любые государственные и муниципальные органы и организации, на которые возложены функции регулирования и/или контроля определенных сфер жизни и деятельности общества, или к их должностным лицам. </w:t>
      </w:r>
      <w:r w:rsidRPr="00093E36">
        <w:rPr>
          <w:rFonts w:ascii="Times New Roman" w:eastAsia="Times New Roman" w:hAnsi="Times New Roman" w:cs="Times New Roman"/>
          <w:color w:val="000000"/>
          <w:sz w:val="24"/>
          <w:szCs w:val="24"/>
          <w:lang w:eastAsia="ru-RU"/>
        </w:rPr>
        <w:br/>
        <w:t>Обращаться гражданин имеет право, в том числе, за защитой своих прав, свобод и законных интересов. Рассмотрение обращений граждан осуществляется бесплатно.</w:t>
      </w:r>
      <w:r w:rsidRPr="00093E36">
        <w:rPr>
          <w:rFonts w:ascii="Times New Roman" w:eastAsia="Times New Roman" w:hAnsi="Times New Roman" w:cs="Times New Roman"/>
          <w:color w:val="000000"/>
          <w:sz w:val="24"/>
          <w:szCs w:val="24"/>
          <w:lang w:eastAsia="ru-RU"/>
        </w:rPr>
        <w:br/>
        <w:t>Обращение может быть как индивидуальным, то есть исходящим от одного человека, так и коллективным, то есть исходящим от группы лиц.</w:t>
      </w:r>
      <w:r w:rsidRPr="00093E36">
        <w:rPr>
          <w:rFonts w:ascii="Times New Roman" w:eastAsia="Times New Roman" w:hAnsi="Times New Roman" w:cs="Times New Roman"/>
          <w:color w:val="000000"/>
          <w:sz w:val="24"/>
          <w:szCs w:val="24"/>
          <w:lang w:eastAsia="ru-RU"/>
        </w:rPr>
        <w:br/>
        <w:t xml:space="preserve">Обращение может быть либо «личным», когда гражданин приходит на прием и в устно объясняет цель своего визита, либо письменным, то есть в виде документа, отправляемого либо по почте, либо нарочным в канцелярию или секретарю. Можно также направить обращение в форме электронного документа. </w:t>
      </w:r>
      <w:r w:rsidRPr="00093E36">
        <w:rPr>
          <w:rFonts w:ascii="Times New Roman" w:eastAsia="Times New Roman" w:hAnsi="Times New Roman" w:cs="Times New Roman"/>
          <w:color w:val="000000"/>
          <w:sz w:val="24"/>
          <w:szCs w:val="24"/>
          <w:lang w:eastAsia="ru-RU"/>
        </w:rPr>
        <w:br/>
        <w:t>По нашему мнению, письменное обращение во много раз более эффективно, чем устное.</w:t>
      </w:r>
    </w:p>
    <w:p w:rsidR="009E2934" w:rsidRPr="00093E36" w:rsidRDefault="009E2934" w:rsidP="009E2934">
      <w:pPr>
        <w:shd w:val="clear" w:color="auto" w:fill="ECECEC"/>
        <w:spacing w:before="100" w:beforeAutospacing="1" w:after="335" w:line="435" w:lineRule="atLeast"/>
        <w:jc w:val="both"/>
        <w:outlineLvl w:val="2"/>
        <w:rPr>
          <w:rFonts w:ascii="Times New Roman" w:eastAsia="Times New Roman" w:hAnsi="Times New Roman" w:cs="Times New Roman"/>
          <w:caps/>
          <w:color w:val="000000"/>
          <w:sz w:val="24"/>
          <w:szCs w:val="24"/>
          <w:lang w:eastAsia="ru-RU"/>
        </w:rPr>
      </w:pPr>
      <w:r w:rsidRPr="00093E36">
        <w:rPr>
          <w:rFonts w:ascii="Times New Roman" w:eastAsia="Times New Roman" w:hAnsi="Times New Roman" w:cs="Times New Roman"/>
          <w:caps/>
          <w:color w:val="000000"/>
          <w:sz w:val="24"/>
          <w:szCs w:val="24"/>
          <w:lang w:eastAsia="ru-RU"/>
        </w:rPr>
        <w:t>Требования к письменному обращению</w:t>
      </w:r>
    </w:p>
    <w:p w:rsidR="009E2934" w:rsidRPr="00093E36" w:rsidRDefault="009E2934" w:rsidP="009E2934">
      <w:pPr>
        <w:shd w:val="clear" w:color="auto" w:fill="ECECEC"/>
        <w:spacing w:before="100" w:beforeAutospacing="1" w:after="335" w:line="352" w:lineRule="atLeast"/>
        <w:jc w:val="both"/>
        <w:rPr>
          <w:rFonts w:ascii="Times New Roman" w:eastAsia="Times New Roman" w:hAnsi="Times New Roman" w:cs="Times New Roman"/>
          <w:color w:val="000000"/>
          <w:sz w:val="24"/>
          <w:szCs w:val="24"/>
          <w:lang w:eastAsia="ru-RU"/>
        </w:rPr>
      </w:pPr>
      <w:r w:rsidRPr="00093E36">
        <w:rPr>
          <w:rFonts w:ascii="Times New Roman" w:eastAsia="Times New Roman" w:hAnsi="Times New Roman" w:cs="Times New Roman"/>
          <w:color w:val="000000"/>
          <w:sz w:val="24"/>
          <w:szCs w:val="24"/>
          <w:lang w:eastAsia="ru-RU"/>
        </w:rPr>
        <w:t>Закон предъявляет определенные требования к письменному обращению граждан.</w:t>
      </w:r>
      <w:r w:rsidRPr="00093E36">
        <w:rPr>
          <w:rFonts w:ascii="Times New Roman" w:eastAsia="Times New Roman" w:hAnsi="Times New Roman" w:cs="Times New Roman"/>
          <w:color w:val="000000"/>
          <w:sz w:val="24"/>
          <w:szCs w:val="24"/>
          <w:lang w:eastAsia="ru-RU"/>
        </w:rPr>
        <w:br/>
        <w:t xml:space="preserve">Так, в обязательном порядке </w:t>
      </w:r>
      <w:r w:rsidRPr="00093E36">
        <w:rPr>
          <w:rFonts w:ascii="Times New Roman" w:eastAsia="Times New Roman" w:hAnsi="Times New Roman" w:cs="Times New Roman"/>
          <w:b/>
          <w:bCs/>
          <w:color w:val="000000"/>
          <w:sz w:val="24"/>
          <w:szCs w:val="24"/>
          <w:lang w:eastAsia="ru-RU"/>
        </w:rPr>
        <w:t>нужно указать, куда или кому направляется обращение,</w:t>
      </w:r>
      <w:r w:rsidRPr="00093E36">
        <w:rPr>
          <w:rFonts w:ascii="Times New Roman" w:eastAsia="Times New Roman" w:hAnsi="Times New Roman" w:cs="Times New Roman"/>
          <w:color w:val="000000"/>
          <w:sz w:val="24"/>
          <w:szCs w:val="24"/>
          <w:lang w:eastAsia="ru-RU"/>
        </w:rPr>
        <w:t xml:space="preserve"> а именно - указать наименование государственного органа или органа местного самоуправления или фамилию, имя, отчество соответствующего должностного лица, либо хотя бы должность этого лица</w:t>
      </w:r>
      <w:proofErr w:type="gramStart"/>
      <w:r w:rsidRPr="00093E36">
        <w:rPr>
          <w:rFonts w:ascii="Times New Roman" w:eastAsia="Times New Roman" w:hAnsi="Times New Roman" w:cs="Times New Roman"/>
          <w:color w:val="000000"/>
          <w:sz w:val="24"/>
          <w:szCs w:val="24"/>
          <w:lang w:eastAsia="ru-RU"/>
        </w:rPr>
        <w:br/>
        <w:t>Т</w:t>
      </w:r>
      <w:proofErr w:type="gramEnd"/>
      <w:r w:rsidRPr="00093E36">
        <w:rPr>
          <w:rFonts w:ascii="Times New Roman" w:eastAsia="Times New Roman" w:hAnsi="Times New Roman" w:cs="Times New Roman"/>
          <w:color w:val="000000"/>
          <w:sz w:val="24"/>
          <w:szCs w:val="24"/>
          <w:lang w:eastAsia="ru-RU"/>
        </w:rPr>
        <w:t xml:space="preserve">акже в обязательном порядке </w:t>
      </w:r>
      <w:r w:rsidRPr="00093E36">
        <w:rPr>
          <w:rFonts w:ascii="Times New Roman" w:eastAsia="Times New Roman" w:hAnsi="Times New Roman" w:cs="Times New Roman"/>
          <w:b/>
          <w:bCs/>
          <w:color w:val="000000"/>
          <w:sz w:val="24"/>
          <w:szCs w:val="24"/>
          <w:lang w:eastAsia="ru-RU"/>
        </w:rPr>
        <w:t xml:space="preserve">указываются свои данные </w:t>
      </w:r>
      <w:r w:rsidRPr="00093E36">
        <w:rPr>
          <w:rFonts w:ascii="Times New Roman" w:eastAsia="Times New Roman" w:hAnsi="Times New Roman" w:cs="Times New Roman"/>
          <w:color w:val="000000"/>
          <w:sz w:val="24"/>
          <w:szCs w:val="24"/>
          <w:lang w:eastAsia="ru-RU"/>
        </w:rPr>
        <w:t>– ФИО и почтовый адрес, по которому должны быть направлены ответ или уведомление о переадресации обращения (в случае обращения в форме электронного документа можно указать или почтовый адрес, если вы желаете получить ответ по почте, или адрес электронной почты, если достаточно ответа в электронном виде).</w:t>
      </w:r>
      <w:r w:rsidRPr="00093E36">
        <w:rPr>
          <w:rFonts w:ascii="Times New Roman" w:eastAsia="Times New Roman" w:hAnsi="Times New Roman" w:cs="Times New Roman"/>
          <w:color w:val="000000"/>
          <w:sz w:val="24"/>
          <w:szCs w:val="24"/>
          <w:lang w:eastAsia="ru-RU"/>
        </w:rPr>
        <w:br/>
        <w:t xml:space="preserve">Текст обращения </w:t>
      </w:r>
      <w:r w:rsidRPr="00093E36">
        <w:rPr>
          <w:rFonts w:ascii="Times New Roman" w:eastAsia="Times New Roman" w:hAnsi="Times New Roman" w:cs="Times New Roman"/>
          <w:b/>
          <w:bCs/>
          <w:color w:val="000000"/>
          <w:sz w:val="24"/>
          <w:szCs w:val="24"/>
          <w:lang w:eastAsia="ru-RU"/>
        </w:rPr>
        <w:t xml:space="preserve">должен содержать суть предложения, </w:t>
      </w:r>
      <w:r w:rsidRPr="00093E36">
        <w:rPr>
          <w:rFonts w:ascii="Times New Roman" w:eastAsia="Times New Roman" w:hAnsi="Times New Roman" w:cs="Times New Roman"/>
          <w:color w:val="000000"/>
          <w:sz w:val="24"/>
          <w:szCs w:val="24"/>
          <w:lang w:eastAsia="ru-RU"/>
        </w:rPr>
        <w:t xml:space="preserve">заявления или жалобы, с которыми хочет обратиться гражданин. При этом почерк, если обращение написано от руки, должен быть разборчив. Если текст нечитабелен (по любым причинам), орган или лицо, кому было направлено обращение, имеют право не </w:t>
      </w:r>
      <w:proofErr w:type="gramStart"/>
      <w:r w:rsidRPr="00093E36">
        <w:rPr>
          <w:rFonts w:ascii="Times New Roman" w:eastAsia="Times New Roman" w:hAnsi="Times New Roman" w:cs="Times New Roman"/>
          <w:color w:val="000000"/>
          <w:sz w:val="24"/>
          <w:szCs w:val="24"/>
          <w:lang w:eastAsia="ru-RU"/>
        </w:rPr>
        <w:t>отвечать</w:t>
      </w:r>
      <w:proofErr w:type="gramEnd"/>
      <w:r w:rsidRPr="00093E36">
        <w:rPr>
          <w:rFonts w:ascii="Times New Roman" w:eastAsia="Times New Roman" w:hAnsi="Times New Roman" w:cs="Times New Roman"/>
          <w:color w:val="000000"/>
          <w:sz w:val="24"/>
          <w:szCs w:val="24"/>
          <w:lang w:eastAsia="ru-RU"/>
        </w:rPr>
        <w:t xml:space="preserve"> и освобождаются в этом случае от ответственности. Такая же судьба постигнет обращение, содержащее оскорбления и/или нецензурные выражения, а также угрозы в адрес должностных лиц и/или членов их семей. </w:t>
      </w:r>
      <w:r w:rsidRPr="00093E36">
        <w:rPr>
          <w:rFonts w:ascii="Times New Roman" w:eastAsia="Times New Roman" w:hAnsi="Times New Roman" w:cs="Times New Roman"/>
          <w:color w:val="000000"/>
          <w:sz w:val="24"/>
          <w:szCs w:val="24"/>
          <w:lang w:eastAsia="ru-RU"/>
        </w:rPr>
        <w:br/>
        <w:t xml:space="preserve">Под текстом обращения </w:t>
      </w:r>
      <w:r w:rsidRPr="00093E36">
        <w:rPr>
          <w:rFonts w:ascii="Times New Roman" w:eastAsia="Times New Roman" w:hAnsi="Times New Roman" w:cs="Times New Roman"/>
          <w:b/>
          <w:bCs/>
          <w:color w:val="000000"/>
          <w:sz w:val="24"/>
          <w:szCs w:val="24"/>
          <w:lang w:eastAsia="ru-RU"/>
        </w:rPr>
        <w:t xml:space="preserve">в обязательном порядке следует проставить личную подпись </w:t>
      </w:r>
      <w:r w:rsidRPr="00093E36">
        <w:rPr>
          <w:rFonts w:ascii="Times New Roman" w:eastAsia="Times New Roman" w:hAnsi="Times New Roman" w:cs="Times New Roman"/>
          <w:color w:val="000000"/>
          <w:sz w:val="24"/>
          <w:szCs w:val="24"/>
          <w:lang w:eastAsia="ru-RU"/>
        </w:rPr>
        <w:t xml:space="preserve">(кроме электронного документа) </w:t>
      </w:r>
      <w:r w:rsidRPr="00093E36">
        <w:rPr>
          <w:rFonts w:ascii="Times New Roman" w:eastAsia="Times New Roman" w:hAnsi="Times New Roman" w:cs="Times New Roman"/>
          <w:b/>
          <w:bCs/>
          <w:color w:val="000000"/>
          <w:sz w:val="24"/>
          <w:szCs w:val="24"/>
          <w:lang w:eastAsia="ru-RU"/>
        </w:rPr>
        <w:t xml:space="preserve">и дату. </w:t>
      </w:r>
      <w:r w:rsidRPr="00093E36">
        <w:rPr>
          <w:rFonts w:ascii="Times New Roman" w:eastAsia="Times New Roman" w:hAnsi="Times New Roman" w:cs="Times New Roman"/>
          <w:color w:val="000000"/>
          <w:sz w:val="24"/>
          <w:szCs w:val="24"/>
          <w:lang w:eastAsia="ru-RU"/>
        </w:rPr>
        <w:br/>
        <w:t>В случае необходимости в подтверждение своих доводов к обращению можно приложить документы и материалы либо их копии. Если вы посылаете электронный документ, то к нему вы можете прикрепить отсканированные копии документов, либо направить копии отдельно по почте.</w:t>
      </w:r>
    </w:p>
    <w:p w:rsidR="009E2934" w:rsidRPr="00093E36" w:rsidRDefault="009E2934" w:rsidP="009E2934">
      <w:pPr>
        <w:shd w:val="clear" w:color="auto" w:fill="ECECEC"/>
        <w:spacing w:before="100" w:beforeAutospacing="1" w:after="335" w:line="435" w:lineRule="atLeast"/>
        <w:jc w:val="both"/>
        <w:outlineLvl w:val="2"/>
        <w:rPr>
          <w:rFonts w:ascii="Times New Roman" w:eastAsia="Times New Roman" w:hAnsi="Times New Roman" w:cs="Times New Roman"/>
          <w:caps/>
          <w:color w:val="000000"/>
          <w:sz w:val="24"/>
          <w:szCs w:val="24"/>
          <w:lang w:eastAsia="ru-RU"/>
        </w:rPr>
      </w:pPr>
      <w:r w:rsidRPr="00093E36">
        <w:rPr>
          <w:rFonts w:ascii="Times New Roman" w:eastAsia="Times New Roman" w:hAnsi="Times New Roman" w:cs="Times New Roman"/>
          <w:caps/>
          <w:color w:val="000000"/>
          <w:sz w:val="24"/>
          <w:szCs w:val="24"/>
          <w:lang w:eastAsia="ru-RU"/>
        </w:rPr>
        <w:lastRenderedPageBreak/>
        <w:t>Порядок направления письменного обращения</w:t>
      </w:r>
    </w:p>
    <w:p w:rsidR="009E2934" w:rsidRPr="00093E36" w:rsidRDefault="009E2934" w:rsidP="009E2934">
      <w:pPr>
        <w:shd w:val="clear" w:color="auto" w:fill="ECECEC"/>
        <w:spacing w:before="100" w:beforeAutospacing="1" w:after="335" w:line="352" w:lineRule="atLeast"/>
        <w:jc w:val="both"/>
        <w:rPr>
          <w:rFonts w:ascii="Times New Roman" w:eastAsia="Times New Roman" w:hAnsi="Times New Roman" w:cs="Times New Roman"/>
          <w:color w:val="000000"/>
          <w:sz w:val="24"/>
          <w:szCs w:val="24"/>
          <w:lang w:eastAsia="ru-RU"/>
        </w:rPr>
      </w:pPr>
      <w:r w:rsidRPr="00093E36">
        <w:rPr>
          <w:rFonts w:ascii="Times New Roman" w:eastAsia="Times New Roman" w:hAnsi="Times New Roman" w:cs="Times New Roman"/>
          <w:color w:val="000000"/>
          <w:sz w:val="24"/>
          <w:szCs w:val="24"/>
          <w:lang w:eastAsia="ru-RU"/>
        </w:rPr>
        <w:t>Письменное обращение может быть направлено любыми способами и при помощи любых сре</w:t>
      </w:r>
      <w:proofErr w:type="gramStart"/>
      <w:r w:rsidRPr="00093E36">
        <w:rPr>
          <w:rFonts w:ascii="Times New Roman" w:eastAsia="Times New Roman" w:hAnsi="Times New Roman" w:cs="Times New Roman"/>
          <w:color w:val="000000"/>
          <w:sz w:val="24"/>
          <w:szCs w:val="24"/>
          <w:lang w:eastAsia="ru-RU"/>
        </w:rPr>
        <w:t>дств св</w:t>
      </w:r>
      <w:proofErr w:type="gramEnd"/>
      <w:r w:rsidRPr="00093E36">
        <w:rPr>
          <w:rFonts w:ascii="Times New Roman" w:eastAsia="Times New Roman" w:hAnsi="Times New Roman" w:cs="Times New Roman"/>
          <w:color w:val="000000"/>
          <w:sz w:val="24"/>
          <w:szCs w:val="24"/>
          <w:lang w:eastAsia="ru-RU"/>
        </w:rPr>
        <w:t xml:space="preserve">язи, дающих возможность направить документ. Однако при этом желательно иметь подтверждение того, что это обращение было получено адресатом. Наиболее удобными и распространенными являются уже упомянутые выше способы: по почте или нарочным в канцелярию или секретарю. </w:t>
      </w:r>
      <w:r w:rsidRPr="00093E36">
        <w:rPr>
          <w:rFonts w:ascii="Times New Roman" w:eastAsia="Times New Roman" w:hAnsi="Times New Roman" w:cs="Times New Roman"/>
          <w:color w:val="000000"/>
          <w:sz w:val="24"/>
          <w:szCs w:val="24"/>
          <w:lang w:eastAsia="ru-RU"/>
        </w:rPr>
        <w:br/>
        <w:t>Также довольно распространенным становится обращение через сайты соответствующих органов, на которых организуются для этих целей специальные разделы.</w:t>
      </w:r>
      <w:r w:rsidRPr="00093E36">
        <w:rPr>
          <w:rFonts w:ascii="Times New Roman" w:eastAsia="Times New Roman" w:hAnsi="Times New Roman" w:cs="Times New Roman"/>
          <w:color w:val="000000"/>
          <w:sz w:val="24"/>
          <w:szCs w:val="24"/>
          <w:lang w:eastAsia="ru-RU"/>
        </w:rPr>
        <w:br/>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r w:rsidRPr="00093E36">
        <w:rPr>
          <w:rFonts w:ascii="Times New Roman" w:eastAsia="Times New Roman" w:hAnsi="Times New Roman" w:cs="Times New Roman"/>
          <w:color w:val="000000"/>
          <w:sz w:val="24"/>
          <w:szCs w:val="24"/>
          <w:lang w:eastAsia="ru-RU"/>
        </w:rPr>
        <w:br/>
      </w:r>
      <w:r w:rsidRPr="00093E36">
        <w:rPr>
          <w:rFonts w:ascii="Times New Roman" w:eastAsia="Times New Roman" w:hAnsi="Times New Roman" w:cs="Times New Roman"/>
          <w:b/>
          <w:bCs/>
          <w:color w:val="000000"/>
          <w:sz w:val="24"/>
          <w:szCs w:val="24"/>
          <w:lang w:eastAsia="ru-RU"/>
        </w:rPr>
        <w:t>Любое обращение, официально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r w:rsidRPr="00093E36">
        <w:rPr>
          <w:rFonts w:ascii="Times New Roman" w:eastAsia="Times New Roman" w:hAnsi="Times New Roman" w:cs="Times New Roman"/>
          <w:color w:val="000000"/>
          <w:sz w:val="24"/>
          <w:szCs w:val="24"/>
          <w:lang w:eastAsia="ru-RU"/>
        </w:rPr>
        <w:br/>
      </w:r>
      <w:r w:rsidRPr="00093E36">
        <w:rPr>
          <w:rFonts w:ascii="Times New Roman" w:eastAsia="Times New Roman" w:hAnsi="Times New Roman" w:cs="Times New Roman"/>
          <w:color w:val="000000"/>
          <w:sz w:val="24"/>
          <w:szCs w:val="24"/>
          <w:lang w:eastAsia="ru-RU"/>
        </w:rPr>
        <w:br/>
        <w:t>Безусловно, направлять письменное обращение следует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r w:rsidRPr="00093E36">
        <w:rPr>
          <w:rFonts w:ascii="Times New Roman" w:eastAsia="Times New Roman" w:hAnsi="Times New Roman" w:cs="Times New Roman"/>
          <w:color w:val="000000"/>
          <w:sz w:val="24"/>
          <w:szCs w:val="24"/>
          <w:lang w:eastAsia="ru-RU"/>
        </w:rPr>
        <w:br/>
        <w:t xml:space="preserve">Однако если обращение не соответствует компетенции органа или должностного лица, которому оно поступило, такое обращение подлежит переадресации в государственный орган, орган местного самоуправления или должностному лицу, в компетенцию которых решение поставленных в обращении вопросов входит. Перенаправить такое обращение должны в течение 7 дней со дня его регистрации. Гражданина, направившего данное обращение, </w:t>
      </w:r>
      <w:proofErr w:type="gramStart"/>
      <w:r w:rsidRPr="00093E36">
        <w:rPr>
          <w:rFonts w:ascii="Times New Roman" w:eastAsia="Times New Roman" w:hAnsi="Times New Roman" w:cs="Times New Roman"/>
          <w:color w:val="000000"/>
          <w:sz w:val="24"/>
          <w:szCs w:val="24"/>
          <w:lang w:eastAsia="ru-RU"/>
        </w:rPr>
        <w:t>обязаны</w:t>
      </w:r>
      <w:proofErr w:type="gramEnd"/>
      <w:r w:rsidRPr="00093E36">
        <w:rPr>
          <w:rFonts w:ascii="Times New Roman" w:eastAsia="Times New Roman" w:hAnsi="Times New Roman" w:cs="Times New Roman"/>
          <w:color w:val="000000"/>
          <w:sz w:val="24"/>
          <w:szCs w:val="24"/>
          <w:lang w:eastAsia="ru-RU"/>
        </w:rPr>
        <w:t xml:space="preserve"> уведомить о том, что его обращение было перенаправлено.</w:t>
      </w:r>
      <w:r w:rsidRPr="00093E36">
        <w:rPr>
          <w:rFonts w:ascii="Times New Roman" w:eastAsia="Times New Roman" w:hAnsi="Times New Roman" w:cs="Times New Roman"/>
          <w:color w:val="000000"/>
          <w:sz w:val="24"/>
          <w:szCs w:val="24"/>
          <w:lang w:eastAsia="ru-RU"/>
        </w:rPr>
        <w:br/>
        <w:t>Также бывают случаи, когда поставленные в обращении вопросы относятся к компетенции нескольких государственных органов, органов местного самоуправления или должностных лиц, т.к. нередко их компетенции пересекаются. В таком случае получивший обращение орган или лицо обязаны направить копию обращения в течение 7 дней со дня его регистрации в соответствующие государственные органы, органы местного самоуправления или соответствующим должностным лицам.</w:t>
      </w:r>
    </w:p>
    <w:p w:rsidR="009E2934" w:rsidRPr="00093E36" w:rsidRDefault="009E2934" w:rsidP="009E2934">
      <w:pPr>
        <w:shd w:val="clear" w:color="auto" w:fill="ECECEC"/>
        <w:spacing w:before="100" w:beforeAutospacing="1" w:after="335" w:line="435" w:lineRule="atLeast"/>
        <w:jc w:val="both"/>
        <w:outlineLvl w:val="2"/>
        <w:rPr>
          <w:rFonts w:ascii="Times New Roman" w:eastAsia="Times New Roman" w:hAnsi="Times New Roman" w:cs="Times New Roman"/>
          <w:caps/>
          <w:color w:val="000000"/>
          <w:sz w:val="24"/>
          <w:szCs w:val="24"/>
          <w:lang w:eastAsia="ru-RU"/>
        </w:rPr>
      </w:pPr>
      <w:r w:rsidRPr="00093E36">
        <w:rPr>
          <w:rFonts w:ascii="Times New Roman" w:eastAsia="Times New Roman" w:hAnsi="Times New Roman" w:cs="Times New Roman"/>
          <w:caps/>
          <w:color w:val="000000"/>
          <w:sz w:val="24"/>
          <w:szCs w:val="24"/>
          <w:lang w:eastAsia="ru-RU"/>
        </w:rPr>
        <w:t>Гарантии безопасности граждан, направивших обращение</w:t>
      </w:r>
    </w:p>
    <w:p w:rsidR="009E2934" w:rsidRPr="00093E36" w:rsidRDefault="009E2934" w:rsidP="009E2934">
      <w:pPr>
        <w:shd w:val="clear" w:color="auto" w:fill="ECECEC"/>
        <w:spacing w:before="100" w:beforeAutospacing="1" w:after="335" w:line="352" w:lineRule="atLeast"/>
        <w:jc w:val="both"/>
        <w:rPr>
          <w:rFonts w:ascii="Times New Roman" w:eastAsia="Times New Roman" w:hAnsi="Times New Roman" w:cs="Times New Roman"/>
          <w:color w:val="000000"/>
          <w:sz w:val="24"/>
          <w:szCs w:val="24"/>
          <w:lang w:eastAsia="ru-RU"/>
        </w:rPr>
      </w:pPr>
      <w:r w:rsidRPr="00093E36">
        <w:rPr>
          <w:rFonts w:ascii="Times New Roman" w:eastAsia="Times New Roman" w:hAnsi="Times New Roman" w:cs="Times New Roman"/>
          <w:color w:val="000000"/>
          <w:sz w:val="24"/>
          <w:szCs w:val="24"/>
          <w:lang w:eastAsia="ru-RU"/>
        </w:rPr>
        <w:t>Закон предусматривает определенные меры защиты граждан, направивших обращения в государственный орган, орган местного самоуправления или должностному лицу.</w:t>
      </w:r>
      <w:r w:rsidRPr="00093E36">
        <w:rPr>
          <w:rFonts w:ascii="Times New Roman" w:eastAsia="Times New Roman" w:hAnsi="Times New Roman" w:cs="Times New Roman"/>
          <w:color w:val="000000"/>
          <w:sz w:val="24"/>
          <w:szCs w:val="24"/>
          <w:lang w:eastAsia="ru-RU"/>
        </w:rPr>
        <w:br/>
        <w:t>К таким мерам защиты относится, в первую очередь, запрет на преследование гражданина в связи с его обращением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r w:rsidRPr="00093E36">
        <w:rPr>
          <w:rFonts w:ascii="Times New Roman" w:eastAsia="Times New Roman" w:hAnsi="Times New Roman" w:cs="Times New Roman"/>
          <w:color w:val="000000"/>
          <w:sz w:val="24"/>
          <w:szCs w:val="24"/>
          <w:lang w:eastAsia="ru-RU"/>
        </w:rPr>
        <w:br/>
        <w:t xml:space="preserve">Кроме того, при рассмотрении обращения не допускается разглашение сведений, </w:t>
      </w:r>
      <w:r w:rsidRPr="00093E36">
        <w:rPr>
          <w:rFonts w:ascii="Times New Roman" w:eastAsia="Times New Roman" w:hAnsi="Times New Roman" w:cs="Times New Roman"/>
          <w:color w:val="000000"/>
          <w:sz w:val="24"/>
          <w:szCs w:val="24"/>
          <w:lang w:eastAsia="ru-RU"/>
        </w:rPr>
        <w:lastRenderedPageBreak/>
        <w:t xml:space="preserve">содержащихся в обращении, а также сведений, касающихся частной жизни гражданина, если только сам гражданин не дал на то согласия. Однако следует иметь в виду, что по закону не является разглашением сведений перенаправление (или направление копии при перекрестной компетенции) письменного обращения гражданина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9E2934" w:rsidRPr="00093E36" w:rsidRDefault="009E2934" w:rsidP="009E2934">
      <w:pPr>
        <w:shd w:val="clear" w:color="auto" w:fill="ECECEC"/>
        <w:spacing w:before="100" w:beforeAutospacing="1" w:after="335" w:line="435" w:lineRule="atLeast"/>
        <w:jc w:val="both"/>
        <w:outlineLvl w:val="2"/>
        <w:rPr>
          <w:rFonts w:ascii="Times New Roman" w:eastAsia="Times New Roman" w:hAnsi="Times New Roman" w:cs="Times New Roman"/>
          <w:caps/>
          <w:color w:val="000000"/>
          <w:sz w:val="24"/>
          <w:szCs w:val="24"/>
          <w:lang w:eastAsia="ru-RU"/>
        </w:rPr>
      </w:pPr>
      <w:r w:rsidRPr="00093E36">
        <w:rPr>
          <w:rFonts w:ascii="Times New Roman" w:eastAsia="Times New Roman" w:hAnsi="Times New Roman" w:cs="Times New Roman"/>
          <w:caps/>
          <w:color w:val="000000"/>
          <w:sz w:val="24"/>
          <w:szCs w:val="24"/>
          <w:lang w:eastAsia="ru-RU"/>
        </w:rPr>
        <w:t>Права граждан при рассмотрении обращения</w:t>
      </w:r>
    </w:p>
    <w:p w:rsidR="009E2934" w:rsidRPr="00093E36" w:rsidRDefault="009E2934" w:rsidP="009E2934">
      <w:pPr>
        <w:shd w:val="clear" w:color="auto" w:fill="ECECEC"/>
        <w:spacing w:before="100" w:beforeAutospacing="1" w:after="335" w:line="352" w:lineRule="atLeast"/>
        <w:jc w:val="both"/>
        <w:rPr>
          <w:rFonts w:ascii="Times New Roman" w:eastAsia="Times New Roman" w:hAnsi="Times New Roman" w:cs="Times New Roman"/>
          <w:color w:val="000000"/>
          <w:sz w:val="24"/>
          <w:szCs w:val="24"/>
          <w:lang w:eastAsia="ru-RU"/>
        </w:rPr>
      </w:pPr>
      <w:r w:rsidRPr="00093E36">
        <w:rPr>
          <w:rFonts w:ascii="Times New Roman" w:eastAsia="Times New Roman" w:hAnsi="Times New Roman" w:cs="Times New Roman"/>
          <w:b/>
          <w:bCs/>
          <w:color w:val="000000"/>
          <w:sz w:val="24"/>
          <w:szCs w:val="24"/>
          <w:lang w:eastAsia="ru-RU"/>
        </w:rPr>
        <w:t>При рассмотрении обращения</w:t>
      </w:r>
      <w:r w:rsidRPr="00093E36">
        <w:rPr>
          <w:rFonts w:ascii="Times New Roman" w:eastAsia="Times New Roman" w:hAnsi="Times New Roman" w:cs="Times New Roman"/>
          <w:color w:val="000000"/>
          <w:sz w:val="24"/>
          <w:szCs w:val="24"/>
          <w:lang w:eastAsia="ru-RU"/>
        </w:rPr>
        <w:t xml:space="preserve"> государственным органом, органом местного самоуправления или должностным лицом гражданин имеет право:</w:t>
      </w:r>
      <w:r w:rsidRPr="00093E36">
        <w:rPr>
          <w:rFonts w:ascii="Times New Roman" w:eastAsia="Times New Roman" w:hAnsi="Times New Roman" w:cs="Times New Roman"/>
          <w:color w:val="000000"/>
          <w:sz w:val="24"/>
          <w:szCs w:val="24"/>
          <w:lang w:eastAsia="ru-RU"/>
        </w:rPr>
        <w:br/>
        <w:t>- представлять дополнительные документы, а также в случае затруднений с получением этих документов обращаться с просьбой об их истребовании;</w:t>
      </w:r>
      <w:r w:rsidRPr="00093E36">
        <w:rPr>
          <w:rFonts w:ascii="Times New Roman" w:eastAsia="Times New Roman" w:hAnsi="Times New Roman" w:cs="Times New Roman"/>
          <w:color w:val="000000"/>
          <w:sz w:val="24"/>
          <w:szCs w:val="24"/>
          <w:lang w:eastAsia="ru-RU"/>
        </w:rPr>
        <w:br/>
        <w:t>- знакомиться с документами и материалами, касающимися рассмотрения обращения. Данное право, однако, имеет некоторые ограничения. В ознакомлении с материалами может быть отказано, если они затрагивают права, свободы и законные интересы других лиц, или если в указанных документах и материалах содержатся сведения, составляющие государственную или иную охраняемую федеральным законом тайну;</w:t>
      </w:r>
      <w:r w:rsidRPr="00093E36">
        <w:rPr>
          <w:rFonts w:ascii="Times New Roman" w:eastAsia="Times New Roman" w:hAnsi="Times New Roman" w:cs="Times New Roman"/>
          <w:color w:val="000000"/>
          <w:sz w:val="24"/>
          <w:szCs w:val="24"/>
          <w:lang w:eastAsia="ru-RU"/>
        </w:rPr>
        <w:br/>
        <w:t>-</w:t>
      </w:r>
      <w:r w:rsidRPr="00093E36">
        <w:rPr>
          <w:rFonts w:ascii="Times New Roman" w:eastAsia="Times New Roman" w:hAnsi="Times New Roman" w:cs="Times New Roman"/>
          <w:b/>
          <w:bCs/>
          <w:color w:val="000000"/>
          <w:sz w:val="24"/>
          <w:szCs w:val="24"/>
          <w:lang w:eastAsia="ru-RU"/>
        </w:rPr>
        <w:t xml:space="preserve"> получить письменный ответ по сути обращения.</w:t>
      </w:r>
      <w:r w:rsidRPr="00093E36">
        <w:rPr>
          <w:rFonts w:ascii="Times New Roman" w:eastAsia="Times New Roman" w:hAnsi="Times New Roman" w:cs="Times New Roman"/>
          <w:color w:val="000000"/>
          <w:sz w:val="24"/>
          <w:szCs w:val="24"/>
          <w:lang w:eastAsia="ru-RU"/>
        </w:rPr>
        <w:t xml:space="preserve"> Для этого в обращении обязательно должны быть указаны ФИО гражданина и адрес для направления ответа. В противном случае ответ не направляется. И именно поэтому, как уже упоминалось выше, письменное обращение более эффективно;</w:t>
      </w:r>
      <w:r w:rsidRPr="00093E36">
        <w:rPr>
          <w:rFonts w:ascii="Times New Roman" w:eastAsia="Times New Roman" w:hAnsi="Times New Roman" w:cs="Times New Roman"/>
          <w:color w:val="000000"/>
          <w:sz w:val="24"/>
          <w:szCs w:val="24"/>
          <w:lang w:eastAsia="ru-RU"/>
        </w:rPr>
        <w:br/>
        <w:t>-</w:t>
      </w:r>
      <w:r w:rsidRPr="00093E36">
        <w:rPr>
          <w:rFonts w:ascii="Times New Roman" w:eastAsia="Times New Roman" w:hAnsi="Times New Roman" w:cs="Times New Roman"/>
          <w:b/>
          <w:bCs/>
          <w:color w:val="000000"/>
          <w:sz w:val="24"/>
          <w:szCs w:val="24"/>
          <w:lang w:eastAsia="ru-RU"/>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r w:rsidRPr="00093E36">
        <w:rPr>
          <w:rFonts w:ascii="Times New Roman" w:eastAsia="Times New Roman" w:hAnsi="Times New Roman" w:cs="Times New Roman"/>
          <w:color w:val="000000"/>
          <w:sz w:val="24"/>
          <w:szCs w:val="24"/>
          <w:lang w:eastAsia="ru-RU"/>
        </w:rPr>
        <w:br/>
        <w:t xml:space="preserve">- обращаться с заявлением о прекращении рассмотрения обращения. </w:t>
      </w:r>
    </w:p>
    <w:p w:rsidR="009E2934" w:rsidRPr="00093E36" w:rsidRDefault="009E2934" w:rsidP="009E2934">
      <w:pPr>
        <w:shd w:val="clear" w:color="auto" w:fill="ECECEC"/>
        <w:spacing w:before="100" w:beforeAutospacing="1" w:after="335" w:line="435" w:lineRule="atLeast"/>
        <w:jc w:val="both"/>
        <w:outlineLvl w:val="2"/>
        <w:rPr>
          <w:rFonts w:ascii="Times New Roman" w:eastAsia="Times New Roman" w:hAnsi="Times New Roman" w:cs="Times New Roman"/>
          <w:caps/>
          <w:color w:val="000000"/>
          <w:sz w:val="24"/>
          <w:szCs w:val="24"/>
          <w:lang w:eastAsia="ru-RU"/>
        </w:rPr>
      </w:pPr>
      <w:r w:rsidRPr="00093E36">
        <w:rPr>
          <w:rFonts w:ascii="Times New Roman" w:eastAsia="Times New Roman" w:hAnsi="Times New Roman" w:cs="Times New Roman"/>
          <w:caps/>
          <w:color w:val="000000"/>
          <w:sz w:val="24"/>
          <w:szCs w:val="24"/>
          <w:lang w:eastAsia="ru-RU"/>
        </w:rPr>
        <w:t>Обязанности органа государственной власти, органа местного самоуправления или должностного лица, рассматривающего обращение</w:t>
      </w:r>
    </w:p>
    <w:p w:rsidR="009E2934" w:rsidRPr="00093E36" w:rsidRDefault="009E2934" w:rsidP="009E2934">
      <w:pPr>
        <w:shd w:val="clear" w:color="auto" w:fill="ECECEC"/>
        <w:spacing w:before="100" w:beforeAutospacing="1" w:after="335" w:line="352" w:lineRule="atLeast"/>
        <w:jc w:val="both"/>
        <w:rPr>
          <w:rFonts w:ascii="Times New Roman" w:eastAsia="Times New Roman" w:hAnsi="Times New Roman" w:cs="Times New Roman"/>
          <w:color w:val="000000"/>
          <w:sz w:val="24"/>
          <w:szCs w:val="24"/>
          <w:lang w:eastAsia="ru-RU"/>
        </w:rPr>
      </w:pPr>
      <w:proofErr w:type="gramStart"/>
      <w:r w:rsidRPr="00093E36">
        <w:rPr>
          <w:rFonts w:ascii="Times New Roman" w:eastAsia="Times New Roman" w:hAnsi="Times New Roman" w:cs="Times New Roman"/>
          <w:color w:val="000000"/>
          <w:sz w:val="24"/>
          <w:szCs w:val="24"/>
          <w:lang w:eastAsia="ru-RU"/>
        </w:rPr>
        <w:t>При рассмотрении обращений граждан государственный орган, орган местного самоуправления или должностное лицо выполняет следующие функции:</w:t>
      </w:r>
      <w:r w:rsidRPr="00093E36">
        <w:rPr>
          <w:rFonts w:ascii="Times New Roman" w:eastAsia="Times New Roman" w:hAnsi="Times New Roman" w:cs="Times New Roman"/>
          <w:color w:val="000000"/>
          <w:sz w:val="24"/>
          <w:szCs w:val="24"/>
          <w:lang w:eastAsia="ru-RU"/>
        </w:rPr>
        <w:br/>
        <w:t>обеспечивает объективное, всестороннее и своевременное рассмотрение обращения;</w:t>
      </w:r>
      <w:r w:rsidRPr="00093E36">
        <w:rPr>
          <w:rFonts w:ascii="Times New Roman" w:eastAsia="Times New Roman" w:hAnsi="Times New Roman" w:cs="Times New Roman"/>
          <w:color w:val="000000"/>
          <w:sz w:val="24"/>
          <w:szCs w:val="24"/>
          <w:lang w:eastAsia="ru-RU"/>
        </w:rPr>
        <w:br/>
        <w:t>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sidRPr="00093E36">
        <w:rPr>
          <w:rFonts w:ascii="Times New Roman" w:eastAsia="Times New Roman" w:hAnsi="Times New Roman" w:cs="Times New Roman"/>
          <w:color w:val="000000"/>
          <w:sz w:val="24"/>
          <w:szCs w:val="24"/>
          <w:lang w:eastAsia="ru-RU"/>
        </w:rPr>
        <w:br/>
        <w:t>принимает меры, направленные на восстановление или защиту нарушенных прав, свобод и законных интересов гражданина;</w:t>
      </w:r>
      <w:r w:rsidRPr="00093E36">
        <w:rPr>
          <w:rFonts w:ascii="Times New Roman" w:eastAsia="Times New Roman" w:hAnsi="Times New Roman" w:cs="Times New Roman"/>
          <w:color w:val="000000"/>
          <w:sz w:val="24"/>
          <w:szCs w:val="24"/>
          <w:lang w:eastAsia="ru-RU"/>
        </w:rPr>
        <w:br/>
        <w:t>дает письменный ответ по существу поставленных в обращении вопросов;</w:t>
      </w:r>
      <w:r w:rsidRPr="00093E36">
        <w:rPr>
          <w:rFonts w:ascii="Times New Roman" w:eastAsia="Times New Roman" w:hAnsi="Times New Roman" w:cs="Times New Roman"/>
          <w:color w:val="000000"/>
          <w:sz w:val="24"/>
          <w:szCs w:val="24"/>
          <w:lang w:eastAsia="ru-RU"/>
        </w:rPr>
        <w:br/>
      </w:r>
      <w:r w:rsidRPr="00093E36">
        <w:rPr>
          <w:rFonts w:ascii="Times New Roman" w:eastAsia="Times New Roman" w:hAnsi="Times New Roman" w:cs="Times New Roman"/>
          <w:color w:val="000000"/>
          <w:sz w:val="24"/>
          <w:szCs w:val="24"/>
          <w:lang w:eastAsia="ru-RU"/>
        </w:rPr>
        <w:lastRenderedPageBreak/>
        <w:t xml:space="preserve">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p>
    <w:p w:rsidR="009E2934" w:rsidRPr="00093E36" w:rsidRDefault="009E2934" w:rsidP="009E2934">
      <w:pPr>
        <w:shd w:val="clear" w:color="auto" w:fill="ECECEC"/>
        <w:spacing w:before="100" w:beforeAutospacing="1" w:after="335" w:line="435" w:lineRule="atLeast"/>
        <w:jc w:val="both"/>
        <w:outlineLvl w:val="2"/>
        <w:rPr>
          <w:rFonts w:ascii="Times New Roman" w:eastAsia="Times New Roman" w:hAnsi="Times New Roman" w:cs="Times New Roman"/>
          <w:caps/>
          <w:color w:val="000000"/>
          <w:sz w:val="24"/>
          <w:szCs w:val="24"/>
          <w:lang w:eastAsia="ru-RU"/>
        </w:rPr>
      </w:pPr>
      <w:r w:rsidRPr="00093E36">
        <w:rPr>
          <w:rFonts w:ascii="Times New Roman" w:eastAsia="Times New Roman" w:hAnsi="Times New Roman" w:cs="Times New Roman"/>
          <w:caps/>
          <w:color w:val="000000"/>
          <w:sz w:val="24"/>
          <w:szCs w:val="24"/>
          <w:lang w:eastAsia="ru-RU"/>
        </w:rPr>
        <w:t>Сроки рассмотрения обращений</w:t>
      </w:r>
    </w:p>
    <w:p w:rsidR="009E2934" w:rsidRPr="00093E36" w:rsidRDefault="009E2934" w:rsidP="009E2934">
      <w:pPr>
        <w:shd w:val="clear" w:color="auto" w:fill="ECECEC"/>
        <w:spacing w:before="100" w:beforeAutospacing="1" w:after="335" w:line="352" w:lineRule="atLeast"/>
        <w:jc w:val="both"/>
        <w:rPr>
          <w:rFonts w:ascii="Times New Roman" w:eastAsia="Times New Roman" w:hAnsi="Times New Roman" w:cs="Times New Roman"/>
          <w:color w:val="000000"/>
          <w:sz w:val="24"/>
          <w:szCs w:val="24"/>
          <w:lang w:eastAsia="ru-RU"/>
        </w:rPr>
      </w:pPr>
      <w:r w:rsidRPr="00093E36">
        <w:rPr>
          <w:rFonts w:ascii="Times New Roman" w:eastAsia="Times New Roman" w:hAnsi="Times New Roman" w:cs="Times New Roman"/>
          <w:color w:val="000000"/>
          <w:sz w:val="24"/>
          <w:szCs w:val="24"/>
          <w:lang w:eastAsia="ru-RU"/>
        </w:rPr>
        <w:t xml:space="preserve">Письменное обращение, поступившее в государственный орган, орган местного самоуправления или должностному лицу в соответствии с их компетенцией, </w:t>
      </w:r>
      <w:r w:rsidRPr="00093E36">
        <w:rPr>
          <w:rFonts w:ascii="Times New Roman" w:eastAsia="Times New Roman" w:hAnsi="Times New Roman" w:cs="Times New Roman"/>
          <w:b/>
          <w:bCs/>
          <w:color w:val="000000"/>
          <w:sz w:val="24"/>
          <w:szCs w:val="24"/>
          <w:lang w:eastAsia="ru-RU"/>
        </w:rPr>
        <w:t xml:space="preserve">рассматривается в течение </w:t>
      </w:r>
      <w:r w:rsidRPr="00093E36">
        <w:rPr>
          <w:rFonts w:ascii="Times New Roman" w:eastAsia="Times New Roman" w:hAnsi="Times New Roman" w:cs="Times New Roman"/>
          <w:b/>
          <w:bCs/>
          <w:color w:val="000000"/>
          <w:sz w:val="24"/>
          <w:szCs w:val="24"/>
          <w:u w:val="single"/>
          <w:lang w:eastAsia="ru-RU"/>
        </w:rPr>
        <w:t>30 дней</w:t>
      </w:r>
      <w:r w:rsidRPr="00093E36">
        <w:rPr>
          <w:rFonts w:ascii="Times New Roman" w:eastAsia="Times New Roman" w:hAnsi="Times New Roman" w:cs="Times New Roman"/>
          <w:b/>
          <w:bCs/>
          <w:color w:val="000000"/>
          <w:sz w:val="24"/>
          <w:szCs w:val="24"/>
          <w:lang w:eastAsia="ru-RU"/>
        </w:rPr>
        <w:t xml:space="preserve"> со дня регистрации письменного обращения.</w:t>
      </w:r>
      <w:r w:rsidRPr="00093E36">
        <w:rPr>
          <w:rFonts w:ascii="Times New Roman" w:eastAsia="Times New Roman" w:hAnsi="Times New Roman" w:cs="Times New Roman"/>
          <w:color w:val="000000"/>
          <w:sz w:val="24"/>
          <w:szCs w:val="24"/>
          <w:lang w:eastAsia="ru-RU"/>
        </w:rPr>
        <w:t xml:space="preserve"> 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w:t>
      </w:r>
      <w:r w:rsidRPr="00093E36">
        <w:rPr>
          <w:rFonts w:ascii="Times New Roman" w:eastAsia="Times New Roman" w:hAnsi="Times New Roman" w:cs="Times New Roman"/>
          <w:b/>
          <w:bCs/>
          <w:color w:val="000000"/>
          <w:sz w:val="24"/>
          <w:szCs w:val="24"/>
          <w:lang w:eastAsia="ru-RU"/>
        </w:rPr>
        <w:t>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r w:rsidRPr="00093E36">
        <w:rPr>
          <w:rFonts w:ascii="Times New Roman" w:eastAsia="Times New Roman" w:hAnsi="Times New Roman" w:cs="Times New Roman"/>
          <w:color w:val="000000"/>
          <w:sz w:val="24"/>
          <w:szCs w:val="24"/>
          <w:lang w:eastAsia="ru-RU"/>
        </w:rPr>
        <w:t xml:space="preserve"> </w:t>
      </w:r>
    </w:p>
    <w:p w:rsidR="009E2934" w:rsidRPr="00093E36" w:rsidRDefault="009E2934" w:rsidP="009E2934">
      <w:pPr>
        <w:shd w:val="clear" w:color="auto" w:fill="ECECEC"/>
        <w:spacing w:before="100" w:beforeAutospacing="1" w:after="335" w:line="435" w:lineRule="atLeast"/>
        <w:jc w:val="both"/>
        <w:outlineLvl w:val="2"/>
        <w:rPr>
          <w:rFonts w:ascii="Times New Roman" w:eastAsia="Times New Roman" w:hAnsi="Times New Roman" w:cs="Times New Roman"/>
          <w:caps/>
          <w:color w:val="000000"/>
          <w:sz w:val="24"/>
          <w:szCs w:val="24"/>
          <w:lang w:eastAsia="ru-RU"/>
        </w:rPr>
      </w:pPr>
      <w:r w:rsidRPr="00093E36">
        <w:rPr>
          <w:rFonts w:ascii="Times New Roman" w:eastAsia="Times New Roman" w:hAnsi="Times New Roman" w:cs="Times New Roman"/>
          <w:caps/>
          <w:color w:val="000000"/>
          <w:sz w:val="24"/>
          <w:szCs w:val="24"/>
          <w:lang w:eastAsia="ru-RU"/>
        </w:rPr>
        <w:t>Ответственность за нарушение порядка рассмотрения обращений граждан</w:t>
      </w:r>
    </w:p>
    <w:p w:rsidR="009E2934" w:rsidRPr="00093E36" w:rsidRDefault="009E2934" w:rsidP="009E2934">
      <w:pPr>
        <w:shd w:val="clear" w:color="auto" w:fill="ECECEC"/>
        <w:spacing w:before="100" w:beforeAutospacing="1" w:after="335" w:line="352" w:lineRule="atLeast"/>
        <w:jc w:val="both"/>
        <w:rPr>
          <w:rFonts w:ascii="Times New Roman" w:eastAsia="Times New Roman" w:hAnsi="Times New Roman" w:cs="Times New Roman"/>
          <w:color w:val="000000"/>
          <w:sz w:val="24"/>
          <w:szCs w:val="24"/>
          <w:lang w:eastAsia="ru-RU"/>
        </w:rPr>
      </w:pPr>
      <w:r w:rsidRPr="00093E36">
        <w:rPr>
          <w:rFonts w:ascii="Times New Roman" w:eastAsia="Times New Roman" w:hAnsi="Times New Roman" w:cs="Times New Roman"/>
          <w:color w:val="000000"/>
          <w:sz w:val="24"/>
          <w:szCs w:val="24"/>
          <w:lang w:eastAsia="ru-RU"/>
        </w:rPr>
        <w:t>За нарушение порядка рассмотрения обращений граждан предусмотрена административная ответственность.</w:t>
      </w:r>
      <w:r w:rsidRPr="00093E36">
        <w:rPr>
          <w:rFonts w:ascii="Times New Roman" w:eastAsia="Times New Roman" w:hAnsi="Times New Roman" w:cs="Times New Roman"/>
          <w:color w:val="000000"/>
          <w:sz w:val="24"/>
          <w:szCs w:val="24"/>
          <w:lang w:eastAsia="ru-RU"/>
        </w:rPr>
        <w:br/>
        <w:t xml:space="preserve">Эта ответственность предусмотрена ст. 5.59 </w:t>
      </w:r>
      <w:proofErr w:type="spellStart"/>
      <w:r w:rsidRPr="00093E36">
        <w:rPr>
          <w:rFonts w:ascii="Times New Roman" w:eastAsia="Times New Roman" w:hAnsi="Times New Roman" w:cs="Times New Roman"/>
          <w:color w:val="000000"/>
          <w:sz w:val="24"/>
          <w:szCs w:val="24"/>
          <w:lang w:eastAsia="ru-RU"/>
        </w:rPr>
        <w:t>КоАП</w:t>
      </w:r>
      <w:proofErr w:type="spellEnd"/>
      <w:r w:rsidRPr="00093E36">
        <w:rPr>
          <w:rFonts w:ascii="Times New Roman" w:eastAsia="Times New Roman" w:hAnsi="Times New Roman" w:cs="Times New Roman"/>
          <w:color w:val="000000"/>
          <w:sz w:val="24"/>
          <w:szCs w:val="24"/>
          <w:lang w:eastAsia="ru-RU"/>
        </w:rPr>
        <w:t xml:space="preserve"> РФ.</w:t>
      </w:r>
      <w:r w:rsidRPr="00093E36">
        <w:rPr>
          <w:rFonts w:ascii="Times New Roman" w:eastAsia="Times New Roman" w:hAnsi="Times New Roman" w:cs="Times New Roman"/>
          <w:color w:val="000000"/>
          <w:sz w:val="24"/>
          <w:szCs w:val="24"/>
          <w:lang w:eastAsia="ru-RU"/>
        </w:rPr>
        <w:br/>
        <w:t xml:space="preserve">Ответственность заключается в административном штрафе в размере 5-10 тысяч рублей. </w:t>
      </w:r>
    </w:p>
    <w:p w:rsidR="009E2934" w:rsidRPr="00093E36" w:rsidRDefault="009E2934" w:rsidP="009E2934">
      <w:pPr>
        <w:jc w:val="both"/>
        <w:rPr>
          <w:rFonts w:ascii="Times New Roman" w:hAnsi="Times New Roman" w:cs="Times New Roman"/>
          <w:sz w:val="24"/>
          <w:szCs w:val="24"/>
        </w:rPr>
      </w:pPr>
    </w:p>
    <w:p w:rsidR="009E2934" w:rsidRPr="00093E36" w:rsidRDefault="009E2934" w:rsidP="009E2934">
      <w:pPr>
        <w:jc w:val="both"/>
        <w:rPr>
          <w:rFonts w:ascii="Times New Roman" w:hAnsi="Times New Roman" w:cs="Times New Roman"/>
          <w:sz w:val="24"/>
          <w:szCs w:val="24"/>
        </w:rPr>
      </w:pPr>
    </w:p>
    <w:p w:rsidR="009E2934" w:rsidRPr="00093E36" w:rsidRDefault="009E2934" w:rsidP="009E2934">
      <w:pPr>
        <w:jc w:val="both"/>
        <w:rPr>
          <w:rFonts w:ascii="Times New Roman" w:hAnsi="Times New Roman" w:cs="Times New Roman"/>
          <w:sz w:val="24"/>
          <w:szCs w:val="24"/>
        </w:rPr>
      </w:pPr>
    </w:p>
    <w:p w:rsidR="009E2934" w:rsidRPr="00093E36" w:rsidRDefault="009E2934" w:rsidP="009E2934">
      <w:pPr>
        <w:jc w:val="both"/>
        <w:rPr>
          <w:rFonts w:ascii="Times New Roman" w:hAnsi="Times New Roman" w:cs="Times New Roman"/>
          <w:sz w:val="24"/>
          <w:szCs w:val="24"/>
        </w:rPr>
      </w:pPr>
    </w:p>
    <w:p w:rsidR="00C01BFA" w:rsidRDefault="009E2934"/>
    <w:sectPr w:rsidR="00C01BFA" w:rsidSect="00646D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934"/>
    <w:rsid w:val="00646D2C"/>
    <w:rsid w:val="009E2934"/>
    <w:rsid w:val="00A52BA0"/>
    <w:rsid w:val="00F52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7497</Characters>
  <Application>Microsoft Office Word</Application>
  <DocSecurity>0</DocSecurity>
  <Lines>62</Lines>
  <Paragraphs>17</Paragraphs>
  <ScaleCrop>false</ScaleCrop>
  <Company>Microsoft</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2016-07-13T02:56:00Z</dcterms:created>
  <dcterms:modified xsi:type="dcterms:W3CDTF">2016-07-13T02:56:00Z</dcterms:modified>
</cp:coreProperties>
</file>