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граждан в администрацию Малиновс</w:t>
      </w:r>
      <w:r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за 2016 год</w:t>
      </w:r>
    </w:p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В 2016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году в администрацию Малиновского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поступило 6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 xml:space="preserve"> письменных и 320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Письменные обращения касались 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>принятия мер к  нарушителям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Правил благоустройства и санитарного содержания сел. 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 xml:space="preserve">Просьбы в разъяснении правил постановки на учет для получения жилья на условиях социального найма.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Ответы даны в установленные сроки.</w:t>
      </w:r>
    </w:p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Устные обращения состояли из жалоб на выписку дров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выдачи Выписок из 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 xml:space="preserve">домовой и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книги,</w:t>
      </w:r>
      <w:r w:rsidR="006E7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консультаций о приватизации жилья и др.</w:t>
      </w:r>
    </w:p>
    <w:p w:rsidR="001F2B20" w:rsidRP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2B20" w:rsidRDefault="001F2B20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>ые обращения касаются порядка  вывозки дров населению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выдачи справок о приватиз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>ации</w:t>
      </w:r>
      <w:r w:rsidR="006E7E67">
        <w:rPr>
          <w:rFonts w:ascii="Times New Roman" w:eastAsia="Calibri" w:hAnsi="Times New Roman" w:cs="Times New Roman"/>
          <w:b/>
          <w:szCs w:val="24"/>
        </w:rPr>
        <w:t>( 38)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 xml:space="preserve">, выписок из домовых книг </w:t>
      </w:r>
      <w:proofErr w:type="gramStart"/>
      <w:r w:rsidR="0065122B">
        <w:rPr>
          <w:rFonts w:ascii="Times New Roman" w:eastAsia="Calibri" w:hAnsi="Times New Roman" w:cs="Times New Roman"/>
          <w:b/>
          <w:sz w:val="24"/>
          <w:szCs w:val="24"/>
        </w:rPr>
        <w:t>книг</w:t>
      </w:r>
      <w:proofErr w:type="gramEnd"/>
      <w:r w:rsidR="0065122B">
        <w:rPr>
          <w:rFonts w:ascii="Times New Roman" w:eastAsia="Calibri" w:hAnsi="Times New Roman" w:cs="Times New Roman"/>
          <w:b/>
          <w:sz w:val="24"/>
          <w:szCs w:val="24"/>
        </w:rPr>
        <w:t>(63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>порядка  оформления наследства(8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), оформления жилых домов в собственнос</w:t>
      </w:r>
      <w:r w:rsidR="006E7E67">
        <w:rPr>
          <w:rFonts w:ascii="Times New Roman" w:eastAsia="Calibri" w:hAnsi="Times New Roman" w:cs="Times New Roman"/>
          <w:b/>
          <w:sz w:val="24"/>
          <w:szCs w:val="24"/>
        </w:rPr>
        <w:t xml:space="preserve">ть( </w:t>
      </w:r>
      <w:r w:rsidR="0065122B">
        <w:rPr>
          <w:rFonts w:ascii="Times New Roman" w:eastAsia="Calibri" w:hAnsi="Times New Roman" w:cs="Times New Roman"/>
          <w:b/>
          <w:sz w:val="24"/>
          <w:szCs w:val="24"/>
        </w:rPr>
        <w:t>5 обращений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), и др</w:t>
      </w:r>
      <w:r w:rsidR="00BD74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74AA" w:rsidRPr="001F2B20" w:rsidRDefault="00BD74AA" w:rsidP="001F2B2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900608" w:rsidRPr="00BD74AA" w:rsidRDefault="00BD74AA">
      <w:pPr>
        <w:rPr>
          <w:rFonts w:ascii="Times New Roman" w:hAnsi="Times New Roman" w:cs="Times New Roman"/>
          <w:b/>
        </w:rPr>
      </w:pPr>
      <w:r w:rsidRPr="00BD74AA">
        <w:rPr>
          <w:rFonts w:ascii="Times New Roman" w:hAnsi="Times New Roman" w:cs="Times New Roman"/>
          <w:b/>
        </w:rPr>
        <w:t>Кроме этого выдано 1027 справок о составе семьи, с места жительства и о факте проживания на территории сел Малиновского сельского поселения</w:t>
      </w:r>
      <w:bookmarkStart w:id="0" w:name="_GoBack"/>
      <w:bookmarkEnd w:id="0"/>
    </w:p>
    <w:sectPr w:rsidR="00900608" w:rsidRPr="00BD74AA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0"/>
    <w:rsid w:val="001F2B20"/>
    <w:rsid w:val="0065122B"/>
    <w:rsid w:val="006E7E67"/>
    <w:rsid w:val="00900608"/>
    <w:rsid w:val="00B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2016-12-27T07:23:00Z</dcterms:created>
  <dcterms:modified xsi:type="dcterms:W3CDTF">2016-12-27T07:57:00Z</dcterms:modified>
</cp:coreProperties>
</file>