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4EB" w:rsidRPr="00A034EB" w:rsidRDefault="007F3E1C" w:rsidP="00A0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</w:t>
      </w:r>
      <w:r w:rsidR="00A034E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F423CA">
        <w:rPr>
          <w:rFonts w:ascii="Times New Roman" w:hAnsi="Times New Roman" w:cs="Times New Roman"/>
          <w:sz w:val="28"/>
          <w:szCs w:val="28"/>
        </w:rPr>
        <w:t xml:space="preserve"> </w:t>
      </w:r>
      <w:r w:rsidR="00A034EB" w:rsidRPr="00A034EB">
        <w:rPr>
          <w:rFonts w:ascii="Times New Roman" w:hAnsi="Times New Roman" w:cs="Times New Roman"/>
          <w:sz w:val="28"/>
          <w:szCs w:val="28"/>
        </w:rPr>
        <w:t>в 202</w:t>
      </w:r>
      <w:r w:rsidR="00A034EB">
        <w:rPr>
          <w:rFonts w:ascii="Times New Roman" w:hAnsi="Times New Roman" w:cs="Times New Roman"/>
          <w:sz w:val="28"/>
          <w:szCs w:val="28"/>
        </w:rPr>
        <w:t>1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в отношении следующих видов объектов недвижимости, расположенных </w:t>
      </w:r>
      <w:r w:rsidR="00A034EB">
        <w:rPr>
          <w:rFonts w:ascii="Times New Roman" w:hAnsi="Times New Roman" w:cs="Times New Roman"/>
          <w:sz w:val="28"/>
          <w:szCs w:val="28"/>
        </w:rPr>
        <w:t xml:space="preserve">на территории Приморского края: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земель особо охраняемых территорий</w:t>
      </w:r>
      <w:r w:rsidR="00A034EB">
        <w:rPr>
          <w:rFonts w:ascii="Times New Roman" w:hAnsi="Times New Roman" w:cs="Times New Roman"/>
          <w:sz w:val="28"/>
          <w:szCs w:val="28"/>
        </w:rPr>
        <w:t xml:space="preserve">, 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A034EB">
        <w:rPr>
          <w:rFonts w:ascii="Times New Roman" w:hAnsi="Times New Roman" w:cs="Times New Roman"/>
          <w:sz w:val="28"/>
          <w:szCs w:val="28"/>
        </w:rPr>
        <w:t xml:space="preserve">в составе земель промышленности, </w:t>
      </w:r>
      <w:r w:rsidR="00A034EB" w:rsidRPr="00A034EB">
        <w:rPr>
          <w:rFonts w:ascii="Times New Roman" w:hAnsi="Times New Roman" w:cs="Times New Roman"/>
          <w:sz w:val="28"/>
          <w:szCs w:val="28"/>
        </w:rPr>
        <w:t>земельных участков в составе з</w:t>
      </w:r>
      <w:r w:rsidR="00A034EB">
        <w:rPr>
          <w:rFonts w:ascii="Times New Roman" w:hAnsi="Times New Roman" w:cs="Times New Roman"/>
          <w:sz w:val="28"/>
          <w:szCs w:val="28"/>
        </w:rPr>
        <w:t>емель водного фонда. (</w:t>
      </w:r>
      <w:r w:rsidR="00A034EB" w:rsidRPr="00A034EB">
        <w:rPr>
          <w:rFonts w:ascii="Times New Roman" w:hAnsi="Times New Roman" w:cs="Times New Roman"/>
          <w:sz w:val="28"/>
          <w:szCs w:val="28"/>
        </w:rPr>
        <w:t>распоряжени</w:t>
      </w:r>
      <w:r w:rsidR="00A034EB">
        <w:rPr>
          <w:rFonts w:ascii="Times New Roman" w:hAnsi="Times New Roman" w:cs="Times New Roman"/>
          <w:sz w:val="28"/>
          <w:szCs w:val="28"/>
        </w:rPr>
        <w:t>е Министерства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от 21.02.202</w:t>
      </w:r>
      <w:r w:rsidR="00DA662E">
        <w:rPr>
          <w:rFonts w:ascii="Times New Roman" w:hAnsi="Times New Roman" w:cs="Times New Roman"/>
          <w:sz w:val="28"/>
          <w:szCs w:val="28"/>
        </w:rPr>
        <w:t>0</w:t>
      </w:r>
      <w:r w:rsidR="00A034EB" w:rsidRPr="00A034EB">
        <w:rPr>
          <w:rFonts w:ascii="Times New Roman" w:hAnsi="Times New Roman" w:cs="Times New Roman"/>
          <w:sz w:val="28"/>
          <w:szCs w:val="28"/>
        </w:rPr>
        <w:t xml:space="preserve"> № 79-ри «О проведении государственной кадастровой оценки на территории Приморского края в 2021 году»</w:t>
      </w:r>
      <w:r w:rsidR="00A034EB">
        <w:rPr>
          <w:rFonts w:ascii="Times New Roman" w:hAnsi="Times New Roman" w:cs="Times New Roman"/>
          <w:sz w:val="28"/>
          <w:szCs w:val="28"/>
        </w:rPr>
        <w:t>)</w:t>
      </w:r>
    </w:p>
    <w:p w:rsidR="00A87791" w:rsidRDefault="00D86C71" w:rsidP="008A5F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(далее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фонде данных госу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кадастровой оценки. 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ст.14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8A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03.07.2016 </w:t>
      </w:r>
      <w:r w:rsidR="008A5F98" w:rsidRPr="008A5F98">
        <w:rPr>
          <w:rFonts w:ascii="Times New Roman" w:hAnsi="Times New Roman" w:cs="Times New Roman"/>
          <w:color w:val="000000" w:themeColor="text1"/>
          <w:sz w:val="28"/>
          <w:szCs w:val="28"/>
        </w:rPr>
        <w:t>№ 237-ФЗ «О государственной кадастровой оценке»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53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87A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6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9F30F5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Посредством регионального по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ртала услуг Приморского края </w:t>
      </w:r>
      <w:r w:rsidR="00D67E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hyperlink r:id="rId7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F7391"/>
    <w:multiLevelType w:val="hybridMultilevel"/>
    <w:tmpl w:val="8D965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327D63"/>
    <w:rsid w:val="00387AF2"/>
    <w:rsid w:val="003C1578"/>
    <w:rsid w:val="0044743C"/>
    <w:rsid w:val="0048583D"/>
    <w:rsid w:val="004B55FF"/>
    <w:rsid w:val="00532D72"/>
    <w:rsid w:val="0062708C"/>
    <w:rsid w:val="006653CC"/>
    <w:rsid w:val="006C3B8B"/>
    <w:rsid w:val="0071659A"/>
    <w:rsid w:val="007F3E1C"/>
    <w:rsid w:val="007F7A16"/>
    <w:rsid w:val="00890D12"/>
    <w:rsid w:val="008A5F98"/>
    <w:rsid w:val="008D6CD0"/>
    <w:rsid w:val="009611A9"/>
    <w:rsid w:val="009C129E"/>
    <w:rsid w:val="009F30F5"/>
    <w:rsid w:val="00A034EB"/>
    <w:rsid w:val="00A36F31"/>
    <w:rsid w:val="00A4733B"/>
    <w:rsid w:val="00A87791"/>
    <w:rsid w:val="00AB7C06"/>
    <w:rsid w:val="00B03686"/>
    <w:rsid w:val="00BB2AB3"/>
    <w:rsid w:val="00CE23D2"/>
    <w:rsid w:val="00D4062C"/>
    <w:rsid w:val="00D67E4F"/>
    <w:rsid w:val="00D86C71"/>
    <w:rsid w:val="00DA662E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Владелец</cp:lastModifiedBy>
  <cp:revision>2</cp:revision>
  <cp:lastPrinted>2021-07-13T06:27:00Z</cp:lastPrinted>
  <dcterms:created xsi:type="dcterms:W3CDTF">2021-07-28T00:13:00Z</dcterms:created>
  <dcterms:modified xsi:type="dcterms:W3CDTF">2021-07-28T00:13:00Z</dcterms:modified>
</cp:coreProperties>
</file>