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6C" w:rsidRDefault="008F261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</w:p>
    <w:p w:rsidR="007B4D6C" w:rsidRDefault="00A83A3E">
      <w:pPr>
        <w:tabs>
          <w:tab w:val="left" w:pos="1185"/>
        </w:tabs>
        <w:jc w:val="center"/>
      </w:pPr>
      <w:r>
        <w:rPr>
          <w:b/>
        </w:rPr>
        <w:t>МУНИЦИПАЛЬНЫЙ  КОМИТЕТ</w:t>
      </w:r>
    </w:p>
    <w:p w:rsidR="007B4D6C" w:rsidRDefault="00A83A3E">
      <w:pPr>
        <w:tabs>
          <w:tab w:val="left" w:pos="1185"/>
        </w:tabs>
        <w:jc w:val="center"/>
      </w:pPr>
      <w:r>
        <w:rPr>
          <w:b/>
        </w:rPr>
        <w:t>МАЛИНОВСКОГО  СЕЛЬСКОГО ПОСЕЛЕНИЯ</w:t>
      </w:r>
    </w:p>
    <w:p w:rsidR="007B4D6C" w:rsidRDefault="00A83A3E">
      <w:pPr>
        <w:tabs>
          <w:tab w:val="left" w:pos="1185"/>
        </w:tabs>
        <w:jc w:val="center"/>
      </w:pPr>
      <w:r>
        <w:rPr>
          <w:b/>
        </w:rPr>
        <w:t>ДАЛЬНЕРЕЧЕНСКОГО МУНИЦИПАЛЬНОГО   РАЙОНА</w:t>
      </w:r>
    </w:p>
    <w:p w:rsidR="007B4D6C" w:rsidRPr="00081DEC" w:rsidRDefault="00A83A3E" w:rsidP="00081DEC">
      <w:pPr>
        <w:tabs>
          <w:tab w:val="left" w:pos="1185"/>
        </w:tabs>
        <w:jc w:val="center"/>
      </w:pPr>
      <w:r>
        <w:rPr>
          <w:b/>
        </w:rPr>
        <w:t>ПРИМОРСКОГО КРАЯ</w:t>
      </w:r>
    </w:p>
    <w:p w:rsidR="007B4D6C" w:rsidRDefault="007B4D6C">
      <w:pPr>
        <w:jc w:val="center"/>
        <w:rPr>
          <w:b/>
        </w:rPr>
      </w:pPr>
    </w:p>
    <w:p w:rsidR="007B4D6C" w:rsidRDefault="00A83A3E">
      <w:pPr>
        <w:jc w:val="center"/>
      </w:pPr>
      <w:r>
        <w:rPr>
          <w:b/>
        </w:rPr>
        <w:t xml:space="preserve">  РЕШЕНИЕ</w:t>
      </w:r>
    </w:p>
    <w:p w:rsidR="007B4D6C" w:rsidRDefault="007B4D6C">
      <w:pPr>
        <w:jc w:val="center"/>
      </w:pPr>
    </w:p>
    <w:p w:rsidR="007B4D6C" w:rsidRDefault="00AE68E6" w:rsidP="008D6760">
      <w:pPr>
        <w:jc w:val="both"/>
      </w:pPr>
      <w:r>
        <w:t xml:space="preserve">20 февраля </w:t>
      </w:r>
      <w:r w:rsidR="008D6760">
        <w:t xml:space="preserve"> 2023 </w:t>
      </w:r>
      <w:r w:rsidR="00A83A3E">
        <w:t xml:space="preserve"> г                    </w:t>
      </w:r>
      <w:r w:rsidR="008D6760">
        <w:t xml:space="preserve">                </w:t>
      </w:r>
      <w:r w:rsidR="00A83A3E">
        <w:t xml:space="preserve">  с. </w:t>
      </w:r>
      <w:proofErr w:type="spellStart"/>
      <w:r w:rsidR="00A83A3E">
        <w:t>Малиново</w:t>
      </w:r>
      <w:proofErr w:type="spellEnd"/>
      <w:r w:rsidR="00A83A3E">
        <w:t xml:space="preserve">                                    </w:t>
      </w:r>
      <w:r w:rsidR="008D6760">
        <w:t xml:space="preserve">                   </w:t>
      </w:r>
      <w:r w:rsidR="00A83A3E">
        <w:t xml:space="preserve"> № </w:t>
      </w:r>
      <w:r>
        <w:t>73</w:t>
      </w:r>
    </w:p>
    <w:p w:rsidR="007B4D6C" w:rsidRDefault="007B4D6C">
      <w:pPr>
        <w:jc w:val="center"/>
      </w:pPr>
    </w:p>
    <w:p w:rsidR="007B4D6C" w:rsidRDefault="00A83A3E">
      <w:pPr>
        <w:pStyle w:val="2"/>
        <w:widowControl w:val="0"/>
        <w:ind w:firstLine="709"/>
        <w:rPr>
          <w:sz w:val="24"/>
        </w:rPr>
      </w:pPr>
      <w:r>
        <w:rPr>
          <w:sz w:val="24"/>
        </w:rPr>
        <w:t xml:space="preserve"> </w:t>
      </w:r>
      <w:r w:rsidR="00C076D8">
        <w:rPr>
          <w:sz w:val="24"/>
        </w:rPr>
        <w:t>О внесении изменений в</w:t>
      </w:r>
      <w:r>
        <w:rPr>
          <w:sz w:val="24"/>
        </w:rPr>
        <w:t xml:space="preserve"> Поряд</w:t>
      </w:r>
      <w:r w:rsidR="00C076D8">
        <w:rPr>
          <w:sz w:val="24"/>
        </w:rPr>
        <w:t>ок</w:t>
      </w:r>
      <w:r>
        <w:rPr>
          <w:sz w:val="24"/>
        </w:rPr>
        <w:t xml:space="preserve"> проведения </w:t>
      </w:r>
      <w:proofErr w:type="spellStart"/>
      <w:r>
        <w:rPr>
          <w:sz w:val="24"/>
        </w:rPr>
        <w:t>антикоррупционной</w:t>
      </w:r>
      <w:proofErr w:type="spellEnd"/>
      <w:r>
        <w:rPr>
          <w:sz w:val="24"/>
        </w:rPr>
        <w:t xml:space="preserve"> экспертизы муниципальных нормативных правовых актов и их проектов</w:t>
      </w:r>
      <w:r w:rsidR="00C076D8">
        <w:rPr>
          <w:sz w:val="24"/>
        </w:rPr>
        <w:t>, утвержденного решением муниципального комитета Малиновского сельского поселения от 03.02.2023 г. № 68</w:t>
      </w:r>
    </w:p>
    <w:p w:rsidR="007B4D6C" w:rsidRDefault="00A83A3E">
      <w:pPr>
        <w:ind w:right="5386"/>
        <w:jc w:val="center"/>
      </w:pPr>
      <w:r>
        <w:rPr>
          <w:rFonts w:eastAsia="Times New Roman" w:cs="Times New Roman"/>
          <w:b/>
          <w:lang w:eastAsia="ru-RU"/>
        </w:rPr>
        <w:t xml:space="preserve">                       </w:t>
      </w:r>
    </w:p>
    <w:p w:rsidR="008D6760" w:rsidRDefault="00A83A3E">
      <w:pPr>
        <w:widowControl w:val="0"/>
        <w:ind w:firstLine="709"/>
        <w:jc w:val="both"/>
      </w:pPr>
      <w:proofErr w:type="gramStart"/>
      <w:r>
        <w:rPr>
          <w:rFonts w:eastAsia="Times New Roman" w:cs="Times New Roman"/>
          <w:lang w:eastAsia="ru-RU"/>
        </w:rPr>
        <w:t xml:space="preserve">В </w:t>
      </w:r>
      <w:r>
        <w:rPr>
          <w:rFonts w:eastAsia="Calibri" w:cs="Times New Roman"/>
          <w:lang w:eastAsia="ru-RU"/>
        </w:rPr>
        <w:t xml:space="preserve">соответствии с Федеральными законами: от 06.10.2003 № 131-ФЗ «Об общих принципах организации местного самоуправления в Российской Федерации», от 25.12.2008 № 273-ФЗ «О противодействии коррупции», от 17.07.2009 № 172-ФЗ «Об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экспертизе нормативных правовых актов и проектов нормативных правовых актов», Законом Приморского края от 10.03.2009</w:t>
      </w:r>
      <w:proofErr w:type="gramEnd"/>
      <w:r>
        <w:rPr>
          <w:rFonts w:eastAsia="Calibri" w:cs="Times New Roman"/>
          <w:lang w:eastAsia="ru-RU"/>
        </w:rPr>
        <w:t xml:space="preserve"> </w:t>
      </w:r>
      <w:proofErr w:type="gramStart"/>
      <w:r>
        <w:rPr>
          <w:rFonts w:eastAsia="Calibri" w:cs="Times New Roman"/>
          <w:lang w:eastAsia="ru-RU"/>
        </w:rPr>
        <w:t>г</w:t>
      </w:r>
      <w:proofErr w:type="gramEnd"/>
      <w:r>
        <w:rPr>
          <w:rFonts w:eastAsia="Calibri" w:cs="Times New Roman"/>
          <w:lang w:eastAsia="ru-RU"/>
        </w:rPr>
        <w:t xml:space="preserve"> № 387-КЗ «О противодействии коррупции в Приморском крае»</w:t>
      </w:r>
      <w:r>
        <w:t xml:space="preserve">, руководствуясь Уставом Малиновского сельского поселения, </w:t>
      </w:r>
    </w:p>
    <w:p w:rsidR="007B4D6C" w:rsidRDefault="008D6760">
      <w:pPr>
        <w:widowControl w:val="0"/>
        <w:ind w:firstLine="709"/>
        <w:jc w:val="both"/>
      </w:pPr>
      <w:r>
        <w:t xml:space="preserve"> </w:t>
      </w:r>
      <w:r w:rsidR="00A83A3E">
        <w:t xml:space="preserve">муниципальный комитет Малиновского сельского поселения </w:t>
      </w:r>
    </w:p>
    <w:p w:rsidR="007B4D6C" w:rsidRDefault="007B4D6C">
      <w:pPr>
        <w:widowControl w:val="0"/>
        <w:ind w:firstLine="709"/>
        <w:jc w:val="both"/>
      </w:pPr>
    </w:p>
    <w:p w:rsidR="007B4D6C" w:rsidRDefault="00A83A3E">
      <w:pPr>
        <w:pStyle w:val="ConsPlusNormal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szCs w:val="24"/>
        </w:rPr>
        <w:t>РЕШИЛ:</w:t>
      </w:r>
    </w:p>
    <w:p w:rsidR="007B4D6C" w:rsidRDefault="007B4D6C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7B4D6C" w:rsidRDefault="00A83A3E">
      <w:pPr>
        <w:shd w:val="clear" w:color="auto" w:fill="FFFFFF"/>
        <w:ind w:left="10" w:right="5" w:firstLine="542"/>
        <w:jc w:val="both"/>
      </w:pPr>
      <w:r>
        <w:rPr>
          <w:rFonts w:eastAsia="Times New Roman" w:cs="Times New Roman"/>
          <w:lang w:eastAsia="ru-RU"/>
        </w:rPr>
        <w:t>1.</w:t>
      </w:r>
      <w:r w:rsidR="008D6760">
        <w:rPr>
          <w:rFonts w:eastAsia="Times New Roman" w:cs="Times New Roman"/>
          <w:lang w:eastAsia="ru-RU"/>
        </w:rPr>
        <w:t xml:space="preserve"> </w:t>
      </w:r>
      <w:r w:rsidR="00C076D8">
        <w:t xml:space="preserve">Внести в Порядок проведения </w:t>
      </w:r>
      <w:proofErr w:type="spellStart"/>
      <w:r w:rsidR="00C076D8">
        <w:t>антикоррупционной</w:t>
      </w:r>
      <w:proofErr w:type="spellEnd"/>
      <w:r w:rsidR="00C076D8">
        <w:t xml:space="preserve"> экспертизы муниципальных нормативных правовых актов и их проектов, утвержденного решением муниципального комитета Малиновского сельского поселения от 03.02.2023 г. № 68 (далее – Порядок) следующие изменения:</w:t>
      </w:r>
    </w:p>
    <w:p w:rsidR="00C076D8" w:rsidRDefault="00C076D8" w:rsidP="00081DEC">
      <w:pPr>
        <w:shd w:val="clear" w:color="auto" w:fill="FFFFFF"/>
        <w:ind w:left="10" w:right="5" w:firstLine="542"/>
        <w:jc w:val="both"/>
      </w:pPr>
      <w:r>
        <w:t>1.1.  пункт 1.1. Порядка утвердить в следующей редакции:</w:t>
      </w:r>
    </w:p>
    <w:p w:rsidR="00C076D8" w:rsidRDefault="00C076D8">
      <w:pPr>
        <w:shd w:val="clear" w:color="auto" w:fill="FFFFFF"/>
        <w:ind w:left="10" w:right="5" w:firstLine="542"/>
        <w:jc w:val="both"/>
        <w:rPr>
          <w:rFonts w:eastAsia="Calibri" w:cs="Times New Roman"/>
          <w:lang w:eastAsia="ru-RU"/>
        </w:rPr>
      </w:pPr>
      <w:r>
        <w:t xml:space="preserve">«1.1. </w:t>
      </w:r>
      <w:proofErr w:type="gramStart"/>
      <w:r>
        <w:rPr>
          <w:rFonts w:eastAsia="Calibri" w:cs="Times New Roman"/>
          <w:lang w:eastAsia="ru-RU"/>
        </w:rPr>
        <w:t xml:space="preserve">Порядок проведения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экспертизы муниципальных нормативных правовых актов  органов местного самоуправления Малиновского сельского поселения, </w:t>
      </w:r>
      <w:proofErr w:type="spellStart"/>
      <w:r>
        <w:rPr>
          <w:rFonts w:eastAsia="Calibri" w:cs="Times New Roman"/>
          <w:lang w:eastAsia="ru-RU"/>
        </w:rPr>
        <w:t>Дальнереченского</w:t>
      </w:r>
      <w:proofErr w:type="spellEnd"/>
      <w:r>
        <w:rPr>
          <w:rFonts w:eastAsia="Calibri" w:cs="Times New Roman"/>
          <w:lang w:eastAsia="ru-RU"/>
        </w:rPr>
        <w:t xml:space="preserve"> муниципального района Приморского края и их проектов  (далее - Порядок) устанавливает правила проведения </w:t>
      </w:r>
      <w:proofErr w:type="spellStart"/>
      <w:r>
        <w:rPr>
          <w:rFonts w:eastAsia="Calibri" w:cs="Times New Roman"/>
          <w:lang w:eastAsia="ru-RU"/>
        </w:rPr>
        <w:t>антикоррупционной</w:t>
      </w:r>
      <w:proofErr w:type="spellEnd"/>
      <w:r>
        <w:rPr>
          <w:rFonts w:eastAsia="Calibri" w:cs="Times New Roman"/>
          <w:lang w:eastAsia="ru-RU"/>
        </w:rPr>
        <w:t xml:space="preserve"> экспертизы муниципальных нормативных правовых актов и их проектов (далее соответственно – МНПА, проекты, проекты МНПА) в целях выявления в них </w:t>
      </w:r>
      <w:proofErr w:type="spellStart"/>
      <w:r>
        <w:rPr>
          <w:rFonts w:eastAsia="Calibri" w:cs="Times New Roman"/>
          <w:lang w:eastAsia="ru-RU"/>
        </w:rPr>
        <w:t>коррупциогенных</w:t>
      </w:r>
      <w:proofErr w:type="spellEnd"/>
      <w:r>
        <w:rPr>
          <w:rFonts w:eastAsia="Calibri" w:cs="Times New Roman"/>
          <w:lang w:eastAsia="ru-RU"/>
        </w:rPr>
        <w:t xml:space="preserve"> факторов и их последующего устранения.»;</w:t>
      </w:r>
      <w:proofErr w:type="gramEnd"/>
    </w:p>
    <w:p w:rsidR="00C076D8" w:rsidRDefault="00C076D8">
      <w:pPr>
        <w:shd w:val="clear" w:color="auto" w:fill="FFFFFF"/>
        <w:ind w:left="10" w:right="5" w:firstLine="542"/>
        <w:jc w:val="both"/>
        <w:rPr>
          <w:rFonts w:eastAsia="Calibri" w:cs="Times New Roman"/>
          <w:lang w:eastAsia="ru-RU"/>
        </w:rPr>
      </w:pPr>
      <w:r>
        <w:rPr>
          <w:rFonts w:eastAsia="Calibri" w:cs="Times New Roman"/>
          <w:lang w:eastAsia="ru-RU"/>
        </w:rPr>
        <w:t>1.2. пункт 1.4 Порядка дополнить словами «(далее – Методика)»;</w:t>
      </w:r>
    </w:p>
    <w:p w:rsidR="00C076D8" w:rsidRDefault="00C076D8">
      <w:pPr>
        <w:shd w:val="clear" w:color="auto" w:fill="FFFFFF"/>
        <w:ind w:left="10" w:right="5" w:firstLine="542"/>
        <w:jc w:val="both"/>
        <w:rPr>
          <w:lang w:eastAsia="ru-RU"/>
        </w:rPr>
      </w:pPr>
      <w:r>
        <w:rPr>
          <w:rFonts w:eastAsia="Calibri" w:cs="Times New Roman"/>
          <w:lang w:eastAsia="ru-RU"/>
        </w:rPr>
        <w:t>1.3. в пункте 2.3. Порядка слова «</w:t>
      </w:r>
      <w:r>
        <w:rPr>
          <w:lang w:eastAsia="ru-RU"/>
        </w:rPr>
        <w:t xml:space="preserve">методикой проведения </w:t>
      </w:r>
      <w:proofErr w:type="spellStart"/>
      <w:r>
        <w:rPr>
          <w:lang w:eastAsia="ru-RU"/>
        </w:rPr>
        <w:t>антикоррупционной</w:t>
      </w:r>
      <w:proofErr w:type="spellEnd"/>
      <w:r>
        <w:rPr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>
        <w:rPr>
          <w:lang w:eastAsia="ru-RU"/>
        </w:rPr>
        <w:t>антикоррупционной</w:t>
      </w:r>
      <w:proofErr w:type="spellEnd"/>
      <w:r>
        <w:rPr>
          <w:lang w:eastAsia="ru-RU"/>
        </w:rPr>
        <w:t xml:space="preserve"> экспертизе нормативных правовых актов и проектов нормативных правовых актов» (далее — Методика)» заменить на «Методикой»;</w:t>
      </w:r>
    </w:p>
    <w:p w:rsidR="00C076D8" w:rsidRDefault="00C076D8">
      <w:pPr>
        <w:shd w:val="clear" w:color="auto" w:fill="FFFFFF"/>
        <w:ind w:left="10" w:right="5" w:firstLine="542"/>
        <w:jc w:val="both"/>
        <w:rPr>
          <w:lang w:eastAsia="ru-RU"/>
        </w:rPr>
      </w:pPr>
      <w:r>
        <w:rPr>
          <w:lang w:eastAsia="ru-RU"/>
        </w:rPr>
        <w:t>1.4. в пункте 2.6. Порядка слова</w:t>
      </w:r>
      <w:r w:rsidR="00081DEC">
        <w:rPr>
          <w:lang w:eastAsia="ru-RU"/>
        </w:rPr>
        <w:t xml:space="preserve"> «муниципального нормативного правового акта органа местного самоуправления (должностного лица местного самоуправления)» заменить на «МНПА»;</w:t>
      </w:r>
    </w:p>
    <w:p w:rsidR="00081DEC" w:rsidRDefault="00081DEC">
      <w:pPr>
        <w:shd w:val="clear" w:color="auto" w:fill="FFFFFF"/>
        <w:ind w:left="10" w:right="5" w:firstLine="542"/>
        <w:jc w:val="both"/>
        <w:rPr>
          <w:lang w:eastAsia="ru-RU"/>
        </w:rPr>
      </w:pPr>
      <w:r>
        <w:rPr>
          <w:lang w:eastAsia="ru-RU"/>
        </w:rPr>
        <w:t>1.5. в пунктах 3.1, 3.2 Порядка слова «муниципального нормативного правового акта», «муниципальном нормативном правовом акте» заменить на «МНПА»;</w:t>
      </w:r>
    </w:p>
    <w:p w:rsidR="007B4D6C" w:rsidRPr="00081DEC" w:rsidRDefault="00081DEC" w:rsidP="00081DEC">
      <w:pPr>
        <w:shd w:val="clear" w:color="auto" w:fill="FFFFFF"/>
        <w:ind w:left="10" w:right="5" w:firstLine="542"/>
        <w:jc w:val="both"/>
        <w:rPr>
          <w:rFonts w:eastAsia="Times New Roman" w:cs="Times New Roman"/>
          <w:lang w:eastAsia="ru-RU"/>
        </w:rPr>
      </w:pPr>
      <w:r>
        <w:rPr>
          <w:lang w:eastAsia="ru-RU"/>
        </w:rPr>
        <w:t xml:space="preserve">1.6. в пункте 3.4 Порядка слова «должностным лицом, уполномоченным» заменить </w:t>
      </w:r>
      <w:proofErr w:type="gramStart"/>
      <w:r>
        <w:rPr>
          <w:lang w:eastAsia="ru-RU"/>
        </w:rPr>
        <w:t>на</w:t>
      </w:r>
      <w:proofErr w:type="gramEnd"/>
      <w:r>
        <w:rPr>
          <w:lang w:eastAsia="ru-RU"/>
        </w:rPr>
        <w:t xml:space="preserve"> «</w:t>
      </w:r>
      <w:proofErr w:type="gramStart"/>
      <w:r>
        <w:rPr>
          <w:lang w:eastAsia="ru-RU"/>
        </w:rPr>
        <w:t>от</w:t>
      </w:r>
      <w:proofErr w:type="gramEnd"/>
      <w:r>
        <w:rPr>
          <w:lang w:eastAsia="ru-RU"/>
        </w:rPr>
        <w:t xml:space="preserve"> должностного лица, уполномоченного».</w:t>
      </w:r>
      <w:r w:rsidR="00A83A3E">
        <w:rPr>
          <w:rFonts w:eastAsia="Times New Roman" w:cs="Times New Roman"/>
          <w:spacing w:val="-12"/>
          <w:lang w:eastAsia="ru-RU"/>
        </w:rPr>
        <w:tab/>
      </w:r>
    </w:p>
    <w:p w:rsidR="007B4D6C" w:rsidRDefault="00A83A3E">
      <w:pPr>
        <w:shd w:val="clear" w:color="auto" w:fill="FFFFFF"/>
        <w:tabs>
          <w:tab w:val="left" w:pos="797"/>
        </w:tabs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>
        <w:rPr>
          <w:rFonts w:eastAsia="Times New Roman" w:cs="Times New Roman"/>
          <w:spacing w:val="-12"/>
          <w:sz w:val="28"/>
          <w:szCs w:val="28"/>
          <w:lang w:eastAsia="ru-RU"/>
        </w:rPr>
        <w:t xml:space="preserve">        </w:t>
      </w:r>
      <w:r w:rsidR="00081DEC">
        <w:t>2</w:t>
      </w:r>
      <w:r>
        <w:t>. Настоящее решение вступает в силу со дня его обнародования.</w:t>
      </w:r>
      <w:r>
        <w:tab/>
      </w:r>
    </w:p>
    <w:p w:rsidR="00081DEC" w:rsidRDefault="00081DEC">
      <w:pPr>
        <w:widowControl w:val="0"/>
        <w:jc w:val="both"/>
      </w:pPr>
    </w:p>
    <w:p w:rsidR="007B4D6C" w:rsidRDefault="00A83A3E">
      <w:pPr>
        <w:widowControl w:val="0"/>
        <w:jc w:val="both"/>
      </w:pPr>
      <w:r>
        <w:t>Глава Малиновского</w:t>
      </w:r>
    </w:p>
    <w:p w:rsidR="00081DEC" w:rsidRDefault="00A83A3E" w:rsidP="00081DEC">
      <w:pPr>
        <w:widowControl w:val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сельского поселения                                                                  </w:t>
      </w:r>
      <w:r w:rsidR="008D6760">
        <w:rPr>
          <w:rFonts w:eastAsia="Times New Roman" w:cs="Times New Roman"/>
          <w:lang w:eastAsia="ru-RU"/>
        </w:rPr>
        <w:t xml:space="preserve">                      </w:t>
      </w:r>
      <w:r w:rsidR="00081DEC">
        <w:rPr>
          <w:rFonts w:eastAsia="Times New Roman" w:cs="Times New Roman"/>
          <w:lang w:eastAsia="ru-RU"/>
        </w:rPr>
        <w:t xml:space="preserve">             </w:t>
      </w:r>
      <w:r w:rsidR="008D6760">
        <w:rPr>
          <w:rFonts w:eastAsia="Times New Roman" w:cs="Times New Roman"/>
          <w:lang w:eastAsia="ru-RU"/>
        </w:rPr>
        <w:t xml:space="preserve">       О.</w:t>
      </w:r>
      <w:r w:rsidR="00081DEC">
        <w:rPr>
          <w:rFonts w:eastAsia="Times New Roman" w:cs="Times New Roman"/>
          <w:lang w:eastAsia="ru-RU"/>
        </w:rPr>
        <w:t>Н. Шкаева</w:t>
      </w:r>
    </w:p>
    <w:p w:rsidR="00081DEC" w:rsidRDefault="00081DEC" w:rsidP="00081DEC">
      <w:pPr>
        <w:widowControl w:val="0"/>
        <w:jc w:val="both"/>
        <w:rPr>
          <w:rFonts w:eastAsia="Times New Roman" w:cs="Times New Roman"/>
          <w:lang w:eastAsia="ru-RU"/>
        </w:rPr>
      </w:pPr>
    </w:p>
    <w:sectPr w:rsidR="00081DEC" w:rsidSect="00081DEC">
      <w:headerReference w:type="default" r:id="rId6"/>
      <w:pgSz w:w="11906" w:h="16838"/>
      <w:pgMar w:top="426" w:right="707" w:bottom="426" w:left="1276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EDD" w:rsidRDefault="00F86EDD" w:rsidP="007B4D6C">
      <w:r>
        <w:separator/>
      </w:r>
    </w:p>
  </w:endnote>
  <w:endnote w:type="continuationSeparator" w:id="0">
    <w:p w:rsidR="00F86EDD" w:rsidRDefault="00F86EDD" w:rsidP="007B4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EDD" w:rsidRDefault="00F86EDD" w:rsidP="007B4D6C">
      <w:r>
        <w:separator/>
      </w:r>
    </w:p>
  </w:footnote>
  <w:footnote w:type="continuationSeparator" w:id="0">
    <w:p w:rsidR="00F86EDD" w:rsidRDefault="00F86EDD" w:rsidP="007B4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145137"/>
      <w:docPartObj>
        <w:docPartGallery w:val="Page Numbers (Top of Page)"/>
        <w:docPartUnique/>
      </w:docPartObj>
    </w:sdtPr>
    <w:sdtContent>
      <w:p w:rsidR="007B4D6C" w:rsidRDefault="008F2616">
        <w:pPr>
          <w:pStyle w:val="Header"/>
          <w:jc w:val="center"/>
          <w:rPr>
            <w:rFonts w:cs="Times New Roman"/>
            <w:sz w:val="28"/>
            <w:szCs w:val="28"/>
          </w:rPr>
        </w:pPr>
      </w:p>
    </w:sdtContent>
  </w:sdt>
  <w:p w:rsidR="007B4D6C" w:rsidRDefault="007B4D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4D6C"/>
    <w:rsid w:val="00081DEC"/>
    <w:rsid w:val="007B4D6C"/>
    <w:rsid w:val="008D6760"/>
    <w:rsid w:val="008F2616"/>
    <w:rsid w:val="00950249"/>
    <w:rsid w:val="0097412B"/>
    <w:rsid w:val="009B15C3"/>
    <w:rsid w:val="00A83A3E"/>
    <w:rsid w:val="00AA2C89"/>
    <w:rsid w:val="00AE68E6"/>
    <w:rsid w:val="00B209C5"/>
    <w:rsid w:val="00C076D8"/>
    <w:rsid w:val="00C71CE4"/>
    <w:rsid w:val="00F8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6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B4D6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B4D6C"/>
    <w:pPr>
      <w:spacing w:after="140" w:line="276" w:lineRule="auto"/>
    </w:pPr>
  </w:style>
  <w:style w:type="paragraph" w:styleId="a5">
    <w:name w:val="List"/>
    <w:basedOn w:val="a4"/>
    <w:rsid w:val="007B4D6C"/>
  </w:style>
  <w:style w:type="paragraph" w:customStyle="1" w:styleId="Caption">
    <w:name w:val="Caption"/>
    <w:basedOn w:val="a"/>
    <w:qFormat/>
    <w:rsid w:val="007B4D6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B4D6C"/>
    <w:pPr>
      <w:suppressLineNumbers/>
    </w:pPr>
  </w:style>
  <w:style w:type="paragraph" w:styleId="2">
    <w:name w:val="Body Text 2"/>
    <w:basedOn w:val="a"/>
    <w:qFormat/>
    <w:rsid w:val="007B4D6C"/>
    <w:pPr>
      <w:jc w:val="center"/>
    </w:pPr>
    <w:rPr>
      <w:rFonts w:eastAsia="Times New Roman"/>
      <w:b/>
      <w:bCs/>
      <w:sz w:val="28"/>
      <w:lang w:eastAsia="ru-RU"/>
    </w:rPr>
  </w:style>
  <w:style w:type="paragraph" w:customStyle="1" w:styleId="ConsPlusNormal">
    <w:name w:val="ConsPlusNormal"/>
    <w:qFormat/>
    <w:rsid w:val="007B4D6C"/>
    <w:pPr>
      <w:widowControl w:val="0"/>
      <w:overflowPunct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">
    <w:name w:val="Header"/>
    <w:basedOn w:val="a"/>
    <w:rsid w:val="007B4D6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</vt:lpstr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</dc:title>
  <dc:subject/>
  <dc:creator/>
  <dc:description/>
  <cp:lastModifiedBy>Пользователь</cp:lastModifiedBy>
  <cp:revision>8</cp:revision>
  <cp:lastPrinted>2023-02-21T03:01:00Z</cp:lastPrinted>
  <dcterms:created xsi:type="dcterms:W3CDTF">2023-01-23T15:36:00Z</dcterms:created>
  <dcterms:modified xsi:type="dcterms:W3CDTF">2023-02-21T07:16:00Z</dcterms:modified>
  <dc:language>ru-RU</dc:language>
</cp:coreProperties>
</file>