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1B" w:rsidRPr="00B470D5" w:rsidRDefault="009D7A3A" w:rsidP="008D041B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4" o:title=""/>
          </v:shape>
        </w:pict>
      </w:r>
    </w:p>
    <w:p w:rsidR="008D041B" w:rsidRPr="00B470D5" w:rsidRDefault="008D041B" w:rsidP="008D041B">
      <w:pPr>
        <w:spacing w:line="276" w:lineRule="auto"/>
        <w:jc w:val="center"/>
        <w:rPr>
          <w:b/>
        </w:rPr>
      </w:pPr>
      <w:r w:rsidRPr="00B470D5">
        <w:rPr>
          <w:b/>
        </w:rPr>
        <w:t>МУНИЦИПАЛЬНЫЙ КОМИТЕТ</w:t>
      </w:r>
    </w:p>
    <w:p w:rsidR="008D041B" w:rsidRPr="00B470D5" w:rsidRDefault="008D041B" w:rsidP="008D041B">
      <w:pPr>
        <w:spacing w:line="276" w:lineRule="auto"/>
        <w:jc w:val="center"/>
      </w:pPr>
      <w:r w:rsidRPr="00B470D5">
        <w:rPr>
          <w:b/>
        </w:rPr>
        <w:t>МАЛИНОВСКОГО СЕЛЬСКОГО ПОСЕЛЕНИЯ</w:t>
      </w:r>
    </w:p>
    <w:p w:rsidR="008D041B" w:rsidRPr="00B470D5" w:rsidRDefault="008D041B" w:rsidP="008D041B">
      <w:pPr>
        <w:spacing w:line="276" w:lineRule="auto"/>
        <w:jc w:val="center"/>
      </w:pPr>
      <w:r w:rsidRPr="00B470D5">
        <w:rPr>
          <w:b/>
        </w:rPr>
        <w:t>ДАЛЬНЕРЕЧЕНСКОГО МУНИЦИПАЛЬНОГО</w:t>
      </w:r>
      <w:r w:rsidRPr="00B470D5">
        <w:t xml:space="preserve"> </w:t>
      </w:r>
      <w:r w:rsidRPr="00B470D5">
        <w:rPr>
          <w:b/>
        </w:rPr>
        <w:t>РАЙОНА</w:t>
      </w:r>
    </w:p>
    <w:p w:rsidR="008D041B" w:rsidRPr="00B470D5" w:rsidRDefault="008D041B" w:rsidP="008D041B">
      <w:pPr>
        <w:spacing w:line="276" w:lineRule="auto"/>
        <w:jc w:val="center"/>
        <w:rPr>
          <w:b/>
        </w:rPr>
      </w:pPr>
      <w:r w:rsidRPr="00B470D5">
        <w:rPr>
          <w:b/>
        </w:rPr>
        <w:t>ПРИМОРСКОГО КРАЯ</w:t>
      </w:r>
    </w:p>
    <w:p w:rsidR="008D041B" w:rsidRPr="00B470D5" w:rsidRDefault="008D041B" w:rsidP="008D041B">
      <w:pPr>
        <w:jc w:val="center"/>
        <w:rPr>
          <w:b/>
        </w:rPr>
      </w:pPr>
    </w:p>
    <w:p w:rsidR="008D041B" w:rsidRPr="00B470D5" w:rsidRDefault="00947848" w:rsidP="008D041B">
      <w:pPr>
        <w:jc w:val="center"/>
        <w:rPr>
          <w:b/>
        </w:rPr>
      </w:pPr>
      <w:r>
        <w:rPr>
          <w:b/>
        </w:rPr>
        <w:t xml:space="preserve"> РЕШЕНИЕ</w:t>
      </w:r>
    </w:p>
    <w:p w:rsidR="008D041B" w:rsidRPr="00B470D5" w:rsidRDefault="008D041B" w:rsidP="008D041B">
      <w:pPr>
        <w:jc w:val="center"/>
      </w:pPr>
    </w:p>
    <w:p w:rsidR="008D041B" w:rsidRDefault="00947848" w:rsidP="008D041B">
      <w:pPr>
        <w:jc w:val="center"/>
        <w:rPr>
          <w:b/>
        </w:rPr>
      </w:pPr>
      <w:r>
        <w:rPr>
          <w:b/>
        </w:rPr>
        <w:t xml:space="preserve">20 февраля </w:t>
      </w:r>
      <w:r w:rsidR="008D041B">
        <w:rPr>
          <w:b/>
        </w:rPr>
        <w:t xml:space="preserve"> 2023</w:t>
      </w:r>
      <w:r w:rsidR="008D041B" w:rsidRPr="00B470D5">
        <w:rPr>
          <w:b/>
        </w:rPr>
        <w:t xml:space="preserve"> г.                </w:t>
      </w:r>
      <w:r>
        <w:rPr>
          <w:b/>
        </w:rPr>
        <w:t xml:space="preserve">   </w:t>
      </w:r>
      <w:r w:rsidR="008D041B" w:rsidRPr="00B470D5">
        <w:rPr>
          <w:b/>
        </w:rPr>
        <w:t xml:space="preserve">     с. </w:t>
      </w:r>
      <w:proofErr w:type="spellStart"/>
      <w:r w:rsidR="008D041B" w:rsidRPr="00B470D5">
        <w:rPr>
          <w:b/>
        </w:rPr>
        <w:t>Малиново</w:t>
      </w:r>
      <w:proofErr w:type="spellEnd"/>
      <w:r w:rsidR="008D041B" w:rsidRPr="00B470D5">
        <w:rPr>
          <w:b/>
        </w:rPr>
        <w:t xml:space="preserve">                       </w:t>
      </w:r>
      <w:r>
        <w:rPr>
          <w:b/>
        </w:rPr>
        <w:t xml:space="preserve">                          № 71</w:t>
      </w:r>
    </w:p>
    <w:p w:rsidR="008D041B" w:rsidRPr="00B470D5" w:rsidRDefault="008D041B" w:rsidP="008D041B">
      <w:pPr>
        <w:jc w:val="center"/>
        <w:rPr>
          <w:b/>
        </w:rPr>
      </w:pPr>
    </w:p>
    <w:p w:rsidR="008D041B" w:rsidRPr="00B470D5" w:rsidRDefault="008D041B" w:rsidP="008D041B">
      <w:pPr>
        <w:rPr>
          <w:b/>
        </w:rPr>
      </w:pPr>
    </w:p>
    <w:p w:rsidR="008D041B" w:rsidRPr="00947848" w:rsidRDefault="008D041B" w:rsidP="008D041B">
      <w:pPr>
        <w:jc w:val="center"/>
        <w:rPr>
          <w:b/>
          <w:sz w:val="28"/>
          <w:szCs w:val="28"/>
        </w:rPr>
      </w:pPr>
      <w:r w:rsidRPr="00947848">
        <w:rPr>
          <w:b/>
          <w:sz w:val="28"/>
          <w:szCs w:val="28"/>
        </w:rPr>
        <w:t>О внесении изменений в Устав Малиновского сельского поселения</w:t>
      </w:r>
    </w:p>
    <w:p w:rsidR="008D041B" w:rsidRPr="00947848" w:rsidRDefault="008D041B" w:rsidP="008D041B">
      <w:pPr>
        <w:jc w:val="center"/>
        <w:rPr>
          <w:b/>
          <w:sz w:val="28"/>
          <w:szCs w:val="28"/>
        </w:rPr>
      </w:pPr>
    </w:p>
    <w:p w:rsidR="008D041B" w:rsidRPr="00947848" w:rsidRDefault="008D041B" w:rsidP="008D041B">
      <w:pPr>
        <w:ind w:firstLine="708"/>
        <w:jc w:val="center"/>
        <w:rPr>
          <w:b/>
          <w:sz w:val="28"/>
          <w:szCs w:val="28"/>
        </w:rPr>
      </w:pPr>
    </w:p>
    <w:p w:rsidR="008D041B" w:rsidRPr="00947848" w:rsidRDefault="008D041B" w:rsidP="008D041B">
      <w:pPr>
        <w:ind w:firstLine="708"/>
        <w:jc w:val="both"/>
        <w:rPr>
          <w:sz w:val="28"/>
          <w:szCs w:val="28"/>
        </w:rPr>
      </w:pPr>
      <w:r w:rsidRPr="00947848">
        <w:rPr>
          <w:sz w:val="28"/>
          <w:szCs w:val="28"/>
        </w:rPr>
        <w:t xml:space="preserve">С целью приведения Устава Малиновского сельского поселения в соответствие с требованиями действующего законодательства, руководствуясь Уставом Малиновского сельского поселения, </w:t>
      </w:r>
    </w:p>
    <w:p w:rsidR="008D041B" w:rsidRPr="00947848" w:rsidRDefault="008D041B" w:rsidP="008D041B">
      <w:pPr>
        <w:ind w:firstLine="708"/>
        <w:jc w:val="both"/>
        <w:rPr>
          <w:sz w:val="28"/>
          <w:szCs w:val="28"/>
        </w:rPr>
      </w:pPr>
      <w:r w:rsidRPr="00947848">
        <w:rPr>
          <w:sz w:val="28"/>
          <w:szCs w:val="28"/>
        </w:rPr>
        <w:t>муниципальный комитет Малиновского сельского поселения</w:t>
      </w:r>
    </w:p>
    <w:p w:rsidR="008D041B" w:rsidRPr="00947848" w:rsidRDefault="008D041B" w:rsidP="008D041B">
      <w:pPr>
        <w:ind w:firstLine="708"/>
        <w:jc w:val="both"/>
        <w:rPr>
          <w:sz w:val="28"/>
          <w:szCs w:val="28"/>
        </w:rPr>
      </w:pPr>
    </w:p>
    <w:p w:rsidR="008D041B" w:rsidRPr="00947848" w:rsidRDefault="008D041B" w:rsidP="008D041B">
      <w:pPr>
        <w:jc w:val="both"/>
        <w:rPr>
          <w:sz w:val="28"/>
          <w:szCs w:val="28"/>
        </w:rPr>
      </w:pPr>
      <w:r w:rsidRPr="00947848">
        <w:rPr>
          <w:sz w:val="28"/>
          <w:szCs w:val="28"/>
        </w:rPr>
        <w:t>РЕШИЛ:</w:t>
      </w:r>
    </w:p>
    <w:p w:rsidR="008D041B" w:rsidRPr="00947848" w:rsidRDefault="008D041B" w:rsidP="008D041B">
      <w:pPr>
        <w:ind w:firstLine="708"/>
        <w:jc w:val="both"/>
        <w:rPr>
          <w:sz w:val="28"/>
          <w:szCs w:val="28"/>
        </w:rPr>
      </w:pPr>
    </w:p>
    <w:p w:rsidR="008D041B" w:rsidRPr="00947848" w:rsidRDefault="008D041B" w:rsidP="008D041B">
      <w:pPr>
        <w:ind w:firstLine="708"/>
        <w:jc w:val="both"/>
        <w:rPr>
          <w:sz w:val="28"/>
          <w:szCs w:val="28"/>
        </w:rPr>
      </w:pPr>
      <w:r w:rsidRPr="00947848">
        <w:rPr>
          <w:sz w:val="28"/>
          <w:szCs w:val="28"/>
        </w:rPr>
        <w:t>1. Внести в Устав Малиновского сельского поселения (далее – Устав) следующие изменения:</w:t>
      </w:r>
    </w:p>
    <w:p w:rsidR="008D041B" w:rsidRPr="00947848" w:rsidRDefault="008D041B" w:rsidP="008D0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848">
        <w:rPr>
          <w:sz w:val="28"/>
          <w:szCs w:val="28"/>
        </w:rPr>
        <w:t>части 7, 8, 9, 10 статьи 12 Устава признать утратившими силу.</w:t>
      </w:r>
    </w:p>
    <w:p w:rsidR="008D041B" w:rsidRPr="00947848" w:rsidRDefault="008D041B" w:rsidP="008D0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41B" w:rsidRPr="00947848" w:rsidRDefault="008D041B" w:rsidP="008D0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848">
        <w:rPr>
          <w:sz w:val="28"/>
          <w:szCs w:val="28"/>
        </w:rP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8D041B" w:rsidRPr="00947848" w:rsidRDefault="008D041B" w:rsidP="008D0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1B" w:rsidRPr="00947848" w:rsidRDefault="008D041B" w:rsidP="008D0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1B" w:rsidRPr="00947848" w:rsidRDefault="008D041B" w:rsidP="008D0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1B" w:rsidRPr="00947848" w:rsidRDefault="008D041B" w:rsidP="008D0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1B" w:rsidRPr="00947848" w:rsidRDefault="008D041B" w:rsidP="008D0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1B" w:rsidRPr="00947848" w:rsidRDefault="008D041B" w:rsidP="008D0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1B" w:rsidRPr="00947848" w:rsidRDefault="008D041B" w:rsidP="008D04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848">
        <w:rPr>
          <w:sz w:val="28"/>
          <w:szCs w:val="28"/>
        </w:rPr>
        <w:t xml:space="preserve">Глава Малиновского </w:t>
      </w:r>
    </w:p>
    <w:p w:rsidR="008D041B" w:rsidRPr="00947848" w:rsidRDefault="00947848" w:rsidP="008D0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D041B" w:rsidRPr="00947848">
        <w:rPr>
          <w:sz w:val="28"/>
          <w:szCs w:val="28"/>
        </w:rPr>
        <w:t xml:space="preserve">поселения                                                                  О.Н. Шкаева </w:t>
      </w:r>
    </w:p>
    <w:p w:rsidR="00122398" w:rsidRDefault="00122398"/>
    <w:sectPr w:rsidR="00122398" w:rsidSect="0012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41B"/>
    <w:rsid w:val="00122398"/>
    <w:rsid w:val="008D041B"/>
    <w:rsid w:val="00947848"/>
    <w:rsid w:val="009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2023-01-20T01:15:00Z</dcterms:created>
  <dcterms:modified xsi:type="dcterms:W3CDTF">2023-02-21T03:11:00Z</dcterms:modified>
</cp:coreProperties>
</file>