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C" w:rsidRDefault="001B43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МАЛИНОВСКОГО  СЕЛЬСКОГО ПОСЕЛЕНИЯ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7B4D6C" w:rsidRDefault="007B4D6C">
      <w:pPr>
        <w:jc w:val="center"/>
        <w:rPr>
          <w:b/>
        </w:rPr>
      </w:pPr>
    </w:p>
    <w:p w:rsidR="007B4D6C" w:rsidRDefault="007B4D6C">
      <w:pPr>
        <w:jc w:val="center"/>
        <w:rPr>
          <w:b/>
        </w:rPr>
      </w:pPr>
    </w:p>
    <w:p w:rsidR="007B4D6C" w:rsidRDefault="00A83A3E">
      <w:pPr>
        <w:jc w:val="center"/>
      </w:pPr>
      <w:r>
        <w:rPr>
          <w:b/>
        </w:rPr>
        <w:t xml:space="preserve">  РЕШЕНИЕ</w:t>
      </w:r>
    </w:p>
    <w:p w:rsidR="007B4D6C" w:rsidRDefault="007B4D6C">
      <w:pPr>
        <w:jc w:val="center"/>
      </w:pPr>
    </w:p>
    <w:p w:rsidR="007B4D6C" w:rsidRDefault="008D6760" w:rsidP="008D6760">
      <w:pPr>
        <w:jc w:val="both"/>
      </w:pPr>
      <w:r>
        <w:t xml:space="preserve">03 февраля 2023 </w:t>
      </w:r>
      <w:r w:rsidR="00A83A3E">
        <w:t xml:space="preserve"> г                    </w:t>
      </w:r>
      <w:r>
        <w:t xml:space="preserve">                </w:t>
      </w:r>
      <w:r w:rsidR="00A83A3E">
        <w:t xml:space="preserve">  с. </w:t>
      </w:r>
      <w:proofErr w:type="spellStart"/>
      <w:r w:rsidR="00A83A3E">
        <w:t>Малиново</w:t>
      </w:r>
      <w:proofErr w:type="spellEnd"/>
      <w:r w:rsidR="00A83A3E">
        <w:t xml:space="preserve">                                    </w:t>
      </w:r>
      <w:r>
        <w:t xml:space="preserve">                   </w:t>
      </w:r>
      <w:r w:rsidR="00A83A3E">
        <w:t xml:space="preserve"> № </w:t>
      </w:r>
      <w:r>
        <w:t>68</w:t>
      </w:r>
    </w:p>
    <w:p w:rsidR="007B4D6C" w:rsidRDefault="007B4D6C">
      <w:pPr>
        <w:jc w:val="center"/>
      </w:pPr>
    </w:p>
    <w:p w:rsidR="007B4D6C" w:rsidRDefault="00A83A3E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их проектов</w:t>
      </w:r>
    </w:p>
    <w:p w:rsidR="007B4D6C" w:rsidRDefault="00A83A3E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8D6760" w:rsidRDefault="00A83A3E">
      <w:pPr>
        <w:widowControl w:val="0"/>
        <w:ind w:firstLine="709"/>
        <w:jc w:val="both"/>
      </w:pPr>
      <w:proofErr w:type="gramStart"/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 xml:space="preserve"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10.03.2009</w:t>
      </w:r>
      <w:proofErr w:type="gramEnd"/>
      <w:r>
        <w:rPr>
          <w:rFonts w:eastAsia="Calibri" w:cs="Times New Roman"/>
          <w:lang w:eastAsia="ru-RU"/>
        </w:rPr>
        <w:t xml:space="preserve"> </w:t>
      </w:r>
      <w:proofErr w:type="gramStart"/>
      <w:r>
        <w:rPr>
          <w:rFonts w:eastAsia="Calibri" w:cs="Times New Roman"/>
          <w:lang w:eastAsia="ru-RU"/>
        </w:rPr>
        <w:t>г</w:t>
      </w:r>
      <w:proofErr w:type="gramEnd"/>
      <w:r>
        <w:rPr>
          <w:rFonts w:eastAsia="Calibri" w:cs="Times New Roman"/>
          <w:lang w:eastAsia="ru-RU"/>
        </w:rPr>
        <w:t xml:space="preserve"> № 387-КЗ «О противодействии коррупции в Приморском крае»</w:t>
      </w:r>
      <w:r>
        <w:t xml:space="preserve">, руководствуясь Уставом Малиновского сельского поселения, </w:t>
      </w:r>
    </w:p>
    <w:p w:rsidR="007B4D6C" w:rsidRDefault="008D6760">
      <w:pPr>
        <w:widowControl w:val="0"/>
        <w:ind w:firstLine="709"/>
        <w:jc w:val="both"/>
      </w:pPr>
      <w:r>
        <w:t xml:space="preserve"> </w:t>
      </w:r>
      <w:r w:rsidR="00A83A3E">
        <w:t xml:space="preserve">муниципальный комитет Малиновского сельского поселения </w:t>
      </w:r>
    </w:p>
    <w:p w:rsidR="007B4D6C" w:rsidRDefault="007B4D6C">
      <w:pPr>
        <w:widowControl w:val="0"/>
        <w:ind w:firstLine="709"/>
        <w:jc w:val="both"/>
      </w:pPr>
    </w:p>
    <w:p w:rsidR="007B4D6C" w:rsidRDefault="00A83A3E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7B4D6C" w:rsidRDefault="007B4D6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B4D6C" w:rsidRDefault="00A83A3E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>1.</w:t>
      </w:r>
      <w:r w:rsidR="008D676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Утвердить прилагаемый Порядок проведения </w:t>
      </w:r>
      <w:proofErr w:type="spellStart"/>
      <w:r>
        <w:rPr>
          <w:rFonts w:eastAsia="Times New Roman" w:cs="Times New Roman"/>
          <w:lang w:eastAsia="ru-RU"/>
        </w:rPr>
        <w:t>антикоррупционной</w:t>
      </w:r>
      <w:proofErr w:type="spellEnd"/>
      <w:r>
        <w:rPr>
          <w:rFonts w:eastAsia="Times New Roman" w:cs="Times New Roman"/>
          <w:lang w:eastAsia="ru-RU"/>
        </w:rPr>
        <w:t xml:space="preserve"> экспертизы муниципальных нормативных правовых актов и их проектов.</w:t>
      </w:r>
    </w:p>
    <w:p w:rsidR="007B4D6C" w:rsidRDefault="007B4D6C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:rsidR="007B4D6C" w:rsidRDefault="00A83A3E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>2. Признать утратившими силу  решение муниципального комитета Малиновского сельского поселения от 24.12.2012 № 92  «</w:t>
      </w:r>
      <w:r>
        <w:rPr>
          <w:rFonts w:eastAsia="Times New Roman" w:cs="Times New Roman"/>
          <w:color w:val="000000"/>
          <w:lang w:eastAsia="ru-RU"/>
        </w:rPr>
        <w:t xml:space="preserve">Об утверждении Порядка проведения </w:t>
      </w:r>
      <w:proofErr w:type="spellStart"/>
      <w:r>
        <w:rPr>
          <w:rFonts w:eastAsia="Times New Roman" w:cs="Times New Roman"/>
          <w:color w:val="000000"/>
          <w:lang w:eastAsia="ru-RU"/>
        </w:rPr>
        <w:t>антикоррупционной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экспертизы муниципальных нормативных правовых актов и их проектов»</w:t>
      </w:r>
      <w:r w:rsidR="008D6760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</w:p>
    <w:p w:rsidR="007B4D6C" w:rsidRDefault="00A83A3E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:rsidR="007B4D6C" w:rsidRDefault="00A83A3E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spacing w:val="-12"/>
          <w:sz w:val="28"/>
          <w:szCs w:val="28"/>
          <w:lang w:eastAsia="ru-RU"/>
        </w:rPr>
        <w:t xml:space="preserve">        </w:t>
      </w:r>
      <w:r>
        <w:t>3. Настоящее решение вступает в силу со дня его обнародования.</w:t>
      </w:r>
      <w:r>
        <w:tab/>
      </w:r>
    </w:p>
    <w:p w:rsidR="007B4D6C" w:rsidRDefault="007B4D6C">
      <w:pPr>
        <w:widowControl w:val="0"/>
        <w:rPr>
          <w:highlight w:val="green"/>
        </w:rPr>
      </w:pPr>
    </w:p>
    <w:p w:rsidR="007B4D6C" w:rsidRDefault="007B4D6C">
      <w:pPr>
        <w:widowControl w:val="0"/>
        <w:rPr>
          <w:highlight w:val="green"/>
        </w:rPr>
      </w:pPr>
    </w:p>
    <w:p w:rsidR="007B4D6C" w:rsidRDefault="00A83A3E">
      <w:pPr>
        <w:widowControl w:val="0"/>
        <w:jc w:val="both"/>
      </w:pPr>
      <w:r>
        <w:t>Глава Малиновского</w:t>
      </w:r>
    </w:p>
    <w:p w:rsidR="007B4D6C" w:rsidRDefault="00A83A3E">
      <w:pPr>
        <w:widowControl w:val="0"/>
        <w:jc w:val="both"/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</w:t>
      </w:r>
      <w:r w:rsidR="008D6760">
        <w:rPr>
          <w:rFonts w:eastAsia="Times New Roman" w:cs="Times New Roman"/>
          <w:lang w:eastAsia="ru-RU"/>
        </w:rPr>
        <w:t xml:space="preserve">                             О.</w:t>
      </w:r>
      <w:r>
        <w:rPr>
          <w:rFonts w:eastAsia="Times New Roman" w:cs="Times New Roman"/>
          <w:lang w:eastAsia="ru-RU"/>
        </w:rPr>
        <w:t>Н. Шкаева</w:t>
      </w:r>
    </w:p>
    <w:p w:rsidR="007B4D6C" w:rsidRDefault="007B4D6C">
      <w:pPr>
        <w:jc w:val="center"/>
      </w:pPr>
    </w:p>
    <w:p w:rsidR="007B4D6C" w:rsidRDefault="007B4D6C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7B4D6C" w:rsidRDefault="007B4D6C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7B4D6C" w:rsidRDefault="007B4D6C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7B4D6C" w:rsidRDefault="007B4D6C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7B4D6C" w:rsidRDefault="008D6760" w:rsidP="008D6760">
      <w:pPr>
        <w:rPr>
          <w:rFonts w:eastAsia="Times New Roman" w:cs="Times New Roman"/>
          <w:sz w:val="28"/>
          <w:szCs w:val="20"/>
          <w:lang w:eastAsia="ru-RU"/>
        </w:rPr>
        <w:sectPr w:rsidR="007B4D6C" w:rsidSect="008D6760">
          <w:pgSz w:w="11906" w:h="16838"/>
          <w:pgMar w:top="851" w:right="1134" w:bottom="1134" w:left="1418" w:header="0" w:footer="0" w:gutter="0"/>
          <w:cols w:space="720"/>
          <w:formProt w:val="0"/>
          <w:docGrid w:linePitch="600" w:charSpace="32768"/>
        </w:sectPr>
      </w:pPr>
      <w:r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:rsidR="007B4D6C" w:rsidRDefault="008D6760" w:rsidP="008D6760">
      <w:pPr>
        <w:shd w:val="clear" w:color="auto" w:fill="FFFFFF"/>
        <w:ind w:right="-67"/>
      </w:pPr>
      <w:r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A83A3E">
        <w:rPr>
          <w:rFonts w:eastAsia="Times New Roman" w:cs="Times New Roman"/>
          <w:lang w:eastAsia="ru-RU"/>
        </w:rPr>
        <w:t>УТВЕРЖДЕН</w:t>
      </w:r>
    </w:p>
    <w:p w:rsidR="007B4D6C" w:rsidRDefault="00A83A3E" w:rsidP="008D6760">
      <w:pPr>
        <w:shd w:val="clear" w:color="auto" w:fill="FFFFFF"/>
        <w:ind w:right="-67"/>
        <w:jc w:val="right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решением муниципального комитета</w:t>
      </w:r>
    </w:p>
    <w:p w:rsidR="007B4D6C" w:rsidRDefault="00A83A3E" w:rsidP="008D6760">
      <w:pPr>
        <w:shd w:val="clear" w:color="auto" w:fill="FFFFFF"/>
        <w:ind w:right="-67"/>
        <w:jc w:val="right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8D6760">
        <w:rPr>
          <w:rFonts w:eastAsia="Times New Roman" w:cs="Times New Roman"/>
          <w:lang w:eastAsia="ru-RU"/>
        </w:rPr>
        <w:t xml:space="preserve">           </w:t>
      </w:r>
      <w:r>
        <w:rPr>
          <w:rFonts w:eastAsia="Times New Roman" w:cs="Times New Roman"/>
          <w:lang w:eastAsia="ru-RU"/>
        </w:rPr>
        <w:t>Малиновского сельского поселения</w:t>
      </w:r>
    </w:p>
    <w:p w:rsidR="007B4D6C" w:rsidRDefault="00A83A3E" w:rsidP="008D6760">
      <w:pPr>
        <w:shd w:val="clear" w:color="auto" w:fill="FFFFFF"/>
        <w:ind w:right="459"/>
        <w:jc w:val="right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</w:t>
      </w:r>
      <w:r w:rsidR="008D6760">
        <w:rPr>
          <w:rFonts w:eastAsia="Times New Roman" w:cs="Times New Roman"/>
          <w:lang w:eastAsia="ru-RU"/>
        </w:rPr>
        <w:t xml:space="preserve">                                 </w:t>
      </w:r>
      <w:r>
        <w:rPr>
          <w:rFonts w:eastAsia="Times New Roman" w:cs="Times New Roman"/>
          <w:lang w:eastAsia="ru-RU"/>
        </w:rPr>
        <w:t xml:space="preserve"> от  </w:t>
      </w:r>
      <w:r w:rsidR="008D6760">
        <w:rPr>
          <w:rFonts w:eastAsia="Times New Roman" w:cs="Times New Roman"/>
          <w:lang w:eastAsia="ru-RU"/>
        </w:rPr>
        <w:t xml:space="preserve">03.02.2023 г.     </w:t>
      </w:r>
      <w:r>
        <w:rPr>
          <w:rFonts w:eastAsia="Times New Roman" w:cs="Times New Roman"/>
          <w:lang w:eastAsia="ru-RU"/>
        </w:rPr>
        <w:t xml:space="preserve">№ </w:t>
      </w:r>
      <w:bookmarkStart w:id="0" w:name="_GoBack1"/>
      <w:bookmarkEnd w:id="0"/>
      <w:r w:rsidR="008D6760">
        <w:rPr>
          <w:rFonts w:eastAsia="Times New Roman" w:cs="Times New Roman"/>
          <w:lang w:eastAsia="ru-RU"/>
        </w:rPr>
        <w:t>68</w:t>
      </w:r>
    </w:p>
    <w:p w:rsidR="007B4D6C" w:rsidRDefault="007B4D6C" w:rsidP="008D6760">
      <w:pPr>
        <w:shd w:val="clear" w:color="auto" w:fill="FFFFFF"/>
        <w:ind w:right="459"/>
        <w:jc w:val="right"/>
        <w:rPr>
          <w:rFonts w:eastAsia="Times New Roman" w:cs="Times New Roman"/>
          <w:lang w:eastAsia="ru-RU"/>
        </w:rPr>
      </w:pPr>
    </w:p>
    <w:p w:rsidR="007B4D6C" w:rsidRDefault="007B4D6C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7B4D6C" w:rsidRDefault="00A83A3E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:rsidR="007B4D6C" w:rsidRDefault="00A83A3E" w:rsidP="008D6760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И ИХ ПРОЕКТОВ </w:t>
      </w:r>
    </w:p>
    <w:p w:rsidR="007B4D6C" w:rsidRDefault="007B4D6C">
      <w:pPr>
        <w:jc w:val="center"/>
        <w:rPr>
          <w:rFonts w:eastAsia="Calibri" w:cs="Times New Roman"/>
          <w:b/>
          <w:lang w:eastAsia="ru-RU"/>
        </w:rPr>
      </w:pP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:rsidR="007B4D6C" w:rsidRDefault="007B4D6C">
      <w:pPr>
        <w:ind w:firstLine="708"/>
        <w:jc w:val="both"/>
        <w:rPr>
          <w:rFonts w:eastAsia="Calibri" w:cs="Times New Roman"/>
          <w:lang w:eastAsia="ru-RU"/>
        </w:rPr>
      </w:pPr>
    </w:p>
    <w:p w:rsidR="007B4D6C" w:rsidRDefault="008D6760">
      <w:pPr>
        <w:jc w:val="both"/>
      </w:pPr>
      <w:r>
        <w:rPr>
          <w:rFonts w:eastAsia="Calibri" w:cs="Times New Roman"/>
          <w:lang w:eastAsia="ru-RU"/>
        </w:rPr>
        <w:t xml:space="preserve">           </w:t>
      </w:r>
      <w:r w:rsidR="00A83A3E">
        <w:rPr>
          <w:rFonts w:eastAsia="Calibri" w:cs="Times New Roman"/>
          <w:lang w:eastAsia="ru-RU"/>
        </w:rPr>
        <w:t>1.1.</w:t>
      </w:r>
      <w:r w:rsidR="00A83A3E">
        <w:rPr>
          <w:rFonts w:eastAsia="Calibri" w:cs="Times New Roman"/>
          <w:lang w:eastAsia="ru-RU"/>
        </w:rPr>
        <w:tab/>
        <w:t xml:space="preserve">Порядок проведения </w:t>
      </w:r>
      <w:proofErr w:type="spellStart"/>
      <w:r w:rsidR="00A83A3E">
        <w:rPr>
          <w:rFonts w:eastAsia="Calibri" w:cs="Times New Roman"/>
          <w:lang w:eastAsia="ru-RU"/>
        </w:rPr>
        <w:t>антикоррупционной</w:t>
      </w:r>
      <w:proofErr w:type="spellEnd"/>
      <w:r w:rsidR="00A83A3E">
        <w:rPr>
          <w:rFonts w:eastAsia="Calibri" w:cs="Times New Roman"/>
          <w:lang w:eastAsia="ru-RU"/>
        </w:rPr>
        <w:t xml:space="preserve"> экспертизы муниципальных нормативных правовых актов и их проектов  органов местного самоуправления Малиновского сельского поселения, </w:t>
      </w:r>
      <w:proofErr w:type="spellStart"/>
      <w:r w:rsidR="00A83A3E">
        <w:rPr>
          <w:rFonts w:eastAsia="Calibri" w:cs="Times New Roman"/>
          <w:lang w:eastAsia="ru-RU"/>
        </w:rPr>
        <w:t>Дальнереченского</w:t>
      </w:r>
      <w:proofErr w:type="spellEnd"/>
      <w:r w:rsidR="00A83A3E">
        <w:rPr>
          <w:rFonts w:eastAsia="Calibri" w:cs="Times New Roman"/>
          <w:lang w:eastAsia="ru-RU"/>
        </w:rPr>
        <w:t xml:space="preserve"> муниципального района  (далее - Порядок) устанавливает правила проведения </w:t>
      </w:r>
      <w:proofErr w:type="spellStart"/>
      <w:r w:rsidR="00A83A3E">
        <w:rPr>
          <w:rFonts w:eastAsia="Calibri" w:cs="Times New Roman"/>
          <w:lang w:eastAsia="ru-RU"/>
        </w:rPr>
        <w:t>антикоррупционной</w:t>
      </w:r>
      <w:proofErr w:type="spellEnd"/>
      <w:r w:rsidR="00A83A3E">
        <w:rPr>
          <w:rFonts w:eastAsia="Calibri" w:cs="Times New Roman"/>
          <w:lang w:eastAsia="ru-RU"/>
        </w:rPr>
        <w:t xml:space="preserve"> экспертизы муниципальных нормативных правовых актов и их проектов (далее - МНПА) в целях выявления в них </w:t>
      </w:r>
      <w:proofErr w:type="spellStart"/>
      <w:r w:rsidR="00A83A3E">
        <w:rPr>
          <w:rFonts w:eastAsia="Calibri" w:cs="Times New Roman"/>
          <w:lang w:eastAsia="ru-RU"/>
        </w:rPr>
        <w:t>коррупциогенных</w:t>
      </w:r>
      <w:proofErr w:type="spellEnd"/>
      <w:r w:rsidR="00A83A3E">
        <w:rPr>
          <w:rFonts w:eastAsia="Calibri" w:cs="Times New Roman"/>
          <w:lang w:eastAsia="ru-RU"/>
        </w:rPr>
        <w:t xml:space="preserve"> факторов и их последующего устранения.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 xml:space="preserve">Правовую основу работы по проведению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 Приморского края от 10.03.2009 г № 387-КЗ «О противодействии коррупции в Приморском крае</w:t>
      </w:r>
      <w:proofErr w:type="gramStart"/>
      <w:r>
        <w:rPr>
          <w:rFonts w:eastAsia="Calibri" w:cs="Times New Roman"/>
          <w:lang w:eastAsia="ru-RU"/>
        </w:rPr>
        <w:t xml:space="preserve"> ,</w:t>
      </w:r>
      <w:proofErr w:type="gramEnd"/>
      <w:r>
        <w:rPr>
          <w:rFonts w:eastAsia="Calibri" w:cs="Times New Roman"/>
          <w:lang w:eastAsia="ru-RU"/>
        </w:rPr>
        <w:t xml:space="preserve">Устав муниципального образования </w:t>
      </w:r>
      <w:proofErr w:type="spellStart"/>
      <w:r>
        <w:rPr>
          <w:rFonts w:eastAsia="Calibri" w:cs="Times New Roman"/>
          <w:lang w:eastAsia="ru-RU"/>
        </w:rPr>
        <w:t>Малиновское</w:t>
      </w:r>
      <w:proofErr w:type="spellEnd"/>
      <w:r>
        <w:rPr>
          <w:rFonts w:eastAsia="Calibri" w:cs="Times New Roman"/>
          <w:lang w:eastAsia="ru-RU"/>
        </w:rPr>
        <w:t xml:space="preserve"> сельское поселение,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 района,  Приморского края и настоящий Порядок.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> 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МНПА и их проектов - это деятельность, направленная  на выявление в текстах МНПА и их проектах положений, способствующих созданию условий для возникновения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факторов, оценку степени их </w:t>
      </w:r>
      <w:proofErr w:type="spellStart"/>
      <w:r>
        <w:rPr>
          <w:rFonts w:eastAsia="Calibri" w:cs="Times New Roman"/>
          <w:lang w:eastAsia="ru-RU"/>
        </w:rPr>
        <w:t>коррупциогенности</w:t>
      </w:r>
      <w:proofErr w:type="spellEnd"/>
      <w:r>
        <w:rPr>
          <w:rFonts w:eastAsia="Calibri" w:cs="Times New Roman"/>
          <w:lang w:eastAsia="ru-RU"/>
        </w:rPr>
        <w:t>, разработку рекомендаций, направленных на устранение таких факторов.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> 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МНПА и их  проектов  осуществляется в соответствии с методикой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нормативных правовых актов и 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 xml:space="preserve">Не проводится 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в отношении </w:t>
      </w:r>
      <w:proofErr w:type="gramStart"/>
      <w:r>
        <w:rPr>
          <w:rFonts w:eastAsia="Calibri" w:cs="Times New Roman"/>
          <w:lang w:eastAsia="ru-RU"/>
        </w:rPr>
        <w:t>отмененных</w:t>
      </w:r>
      <w:proofErr w:type="gramEnd"/>
      <w:r>
        <w:rPr>
          <w:rFonts w:eastAsia="Calibri" w:cs="Times New Roman"/>
          <w:lang w:eastAsia="ru-RU"/>
        </w:rPr>
        <w:t xml:space="preserve"> или признанных утратившими силу МНПА.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1.6. </w:t>
      </w:r>
      <w:proofErr w:type="gramStart"/>
      <w:r>
        <w:rPr>
          <w:rFonts w:eastAsia="Calibri" w:cs="Times New Roman"/>
          <w:lang w:eastAsia="ru-RU"/>
        </w:rPr>
        <w:t>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  <w:proofErr w:type="gramEnd"/>
    </w:p>
    <w:p w:rsidR="007B4D6C" w:rsidRDefault="007B4D6C">
      <w:pPr>
        <w:jc w:val="both"/>
        <w:rPr>
          <w:rFonts w:eastAsia="Calibri" w:cs="Times New Roman"/>
          <w:lang w:eastAsia="ru-RU"/>
        </w:rPr>
      </w:pP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>2. ПОРЯДОК ПРОВЕДЕНИЯ АНТИКОРРУПЦИОННОЙ ЭКСПЕРТИЗЫ МНПА И ИХ ПРОЕКТОВ.</w:t>
      </w:r>
    </w:p>
    <w:p w:rsidR="007B4D6C" w:rsidRDefault="007B4D6C">
      <w:pPr>
        <w:ind w:firstLine="708"/>
        <w:jc w:val="both"/>
        <w:rPr>
          <w:rFonts w:eastAsia="Calibri" w:cs="Times New Roman"/>
          <w:lang w:eastAsia="ru-RU"/>
        </w:rPr>
      </w:pP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2.1. Органом, уполномоченным на проведение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 МНПА и их проектов, является Администрация Малиновского сельского поселения (далее — Администрация сельского поселения)</w:t>
      </w:r>
    </w:p>
    <w:p w:rsidR="007B4D6C" w:rsidRDefault="00A83A3E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2.2. Непосредственную </w:t>
      </w:r>
      <w:proofErr w:type="spellStart"/>
      <w:r>
        <w:rPr>
          <w:rFonts w:eastAsia="Calibri" w:cs="Times New Roman"/>
          <w:lang w:eastAsia="ru-RU"/>
        </w:rPr>
        <w:t>антикоррупционную</w:t>
      </w:r>
      <w:proofErr w:type="spellEnd"/>
      <w:r>
        <w:rPr>
          <w:rFonts w:eastAsia="Calibri" w:cs="Times New Roman"/>
          <w:lang w:eastAsia="ru-RU"/>
        </w:rPr>
        <w:t xml:space="preserve"> экспертизу  МНПА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:rsidR="007B4D6C" w:rsidRDefault="00A83A3E" w:rsidP="008D6760">
      <w:pPr>
        <w:jc w:val="both"/>
      </w:pPr>
      <w:r>
        <w:rPr>
          <w:lang w:eastAsia="ru-RU"/>
        </w:rPr>
        <w:t xml:space="preserve">            </w:t>
      </w:r>
      <w:proofErr w:type="gramStart"/>
      <w:r>
        <w:rPr>
          <w:lang w:eastAsia="ru-RU"/>
        </w:rPr>
        <w:t xml:space="preserve">2.3.Антикоррупционная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нормативных правовых актов и </w:t>
      </w:r>
      <w:r>
        <w:rPr>
          <w:lang w:eastAsia="ru-RU"/>
        </w:rPr>
        <w:lastRenderedPageBreak/>
        <w:t xml:space="preserve">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экспертизе нормативных правовых актов и проектов нормативных правовых актов» (далее — Методика).</w:t>
      </w:r>
      <w:proofErr w:type="gramEnd"/>
    </w:p>
    <w:p w:rsidR="007B4D6C" w:rsidRDefault="00A83A3E" w:rsidP="008D6760">
      <w:pPr>
        <w:jc w:val="both"/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</w:t>
      </w:r>
      <w:r w:rsidR="008D6760">
        <w:rPr>
          <w:rFonts w:ascii="Helvetica;Arial;sans-serif" w:hAnsi="Helvetica;Arial;sans-serif"/>
          <w:color w:val="444444"/>
          <w:sz w:val="21"/>
        </w:rPr>
        <w:t xml:space="preserve"> </w:t>
      </w:r>
      <w:r>
        <w:rPr>
          <w:rFonts w:ascii="Helvetica;Arial;sans-serif" w:hAnsi="Helvetica;Arial;sans-serif"/>
          <w:color w:val="444444"/>
          <w:sz w:val="21"/>
        </w:rPr>
        <w:t xml:space="preserve">    </w:t>
      </w:r>
      <w:r>
        <w:t xml:space="preserve">2.4. </w:t>
      </w:r>
      <w:proofErr w:type="spellStart"/>
      <w:r>
        <w:t>Антикоррупционная</w:t>
      </w:r>
      <w:proofErr w:type="spellEnd"/>
      <w:r>
        <w:t xml:space="preserve"> экспертиза муниципальных нормативных правовых актов проводится  при мониторинге их применения в соответствии с Методикой.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t xml:space="preserve">            </w:t>
      </w:r>
      <w:r w:rsidR="00A83A3E">
        <w:t>поручения главы сельского поселения;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t xml:space="preserve">            </w:t>
      </w:r>
      <w:r w:rsidR="00A83A3E"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A83A3E">
        <w:t>коррупциогенных</w:t>
      </w:r>
      <w:proofErr w:type="spellEnd"/>
      <w:r w:rsidR="00A83A3E">
        <w:t xml:space="preserve"> факторов;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t xml:space="preserve">             </w:t>
      </w:r>
      <w:r w:rsidR="00A83A3E">
        <w:t>судебное оспаривание муниципального нормативного правового акта;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t xml:space="preserve">             </w:t>
      </w:r>
      <w:r w:rsidR="00A83A3E">
        <w:t>принятие мер прокурорского реагирования в отношении муниципального нормативного правового акта;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t xml:space="preserve">              </w:t>
      </w:r>
      <w:r w:rsidR="00A83A3E">
        <w:t>собственная инициатива.</w:t>
      </w:r>
    </w:p>
    <w:p w:rsidR="007B4D6C" w:rsidRDefault="007B4D6C" w:rsidP="008D6760">
      <w:pPr>
        <w:ind w:firstLine="708"/>
        <w:jc w:val="both"/>
        <w:rPr>
          <w:rFonts w:eastAsia="Calibri" w:cs="Times New Roman"/>
          <w:lang w:eastAsia="ru-RU"/>
        </w:rPr>
      </w:pPr>
    </w:p>
    <w:p w:rsidR="007B4D6C" w:rsidRDefault="00A83A3E" w:rsidP="008D6760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МНПА  и  их проектов составляются соответствующие заключения</w:t>
      </w:r>
    </w:p>
    <w:p w:rsidR="007B4D6C" w:rsidRDefault="00A83A3E" w:rsidP="008D6760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 xml:space="preserve">о дня поступления  проекта  в администрацию  сельского поселения. При необходимости срок проведения </w:t>
      </w:r>
      <w:proofErr w:type="spellStart"/>
      <w:r>
        <w:rPr>
          <w:rFonts w:eastAsia="Calibri" w:cs="Times New Roman"/>
          <w:color w:val="000000"/>
          <w:lang w:eastAsia="ru-RU"/>
        </w:rPr>
        <w:t>антикоррупционной</w:t>
      </w:r>
      <w:proofErr w:type="spellEnd"/>
      <w:r>
        <w:rPr>
          <w:rFonts w:eastAsia="Calibri" w:cs="Times New Roman"/>
          <w:color w:val="000000"/>
          <w:lang w:eastAsia="ru-RU"/>
        </w:rPr>
        <w:t xml:space="preserve"> экспертизы может быть продлен главой  сельского </w:t>
      </w:r>
      <w:proofErr w:type="gramStart"/>
      <w:r>
        <w:rPr>
          <w:rFonts w:eastAsia="Calibri" w:cs="Times New Roman"/>
          <w:color w:val="000000"/>
          <w:lang w:eastAsia="ru-RU"/>
        </w:rPr>
        <w:t>поселения</w:t>
      </w:r>
      <w:proofErr w:type="gramEnd"/>
      <w:r>
        <w:rPr>
          <w:rFonts w:eastAsia="Calibri" w:cs="Times New Roman"/>
          <w:color w:val="000000"/>
          <w:lang w:eastAsia="ru-RU"/>
        </w:rPr>
        <w:t xml:space="preserve"> но не более чем на три дня.</w:t>
      </w:r>
    </w:p>
    <w:p w:rsidR="007B4D6C" w:rsidRDefault="00A83A3E" w:rsidP="008D6760">
      <w:pPr>
        <w:jc w:val="both"/>
      </w:pPr>
      <w:r>
        <w:rPr>
          <w:rFonts w:eastAsia="Calibri" w:cs="Times New Roman"/>
          <w:color w:val="C9211E"/>
          <w:lang w:eastAsia="ru-RU"/>
        </w:rPr>
        <w:t xml:space="preserve"> </w:t>
      </w:r>
      <w:r w:rsidR="008D6760">
        <w:rPr>
          <w:rFonts w:eastAsia="Calibri" w:cs="Times New Roman"/>
          <w:color w:val="C9211E"/>
          <w:lang w:eastAsia="ru-RU"/>
        </w:rPr>
        <w:t xml:space="preserve">        </w:t>
      </w:r>
      <w:r>
        <w:rPr>
          <w:lang w:eastAsia="ru-RU"/>
        </w:rPr>
        <w:t xml:space="preserve">Срок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десяти  дней со дня возникновения одного из оснований, указанных в пункте 2.4.1. При необходимости срок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может быть продлен главой  сельского поселения, но не более чем на три дня.</w:t>
      </w:r>
    </w:p>
    <w:p w:rsidR="007B4D6C" w:rsidRDefault="00A83A3E" w:rsidP="008D6760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:rsidR="007B4D6C" w:rsidRDefault="007B4D6C" w:rsidP="008D6760">
      <w:pPr>
        <w:jc w:val="both"/>
        <w:rPr>
          <w:rFonts w:eastAsia="Calibri" w:cs="Times New Roman"/>
          <w:lang w:eastAsia="ru-RU"/>
        </w:rPr>
      </w:pPr>
    </w:p>
    <w:p w:rsidR="007B4D6C" w:rsidRDefault="00A83A3E" w:rsidP="008D6760">
      <w:pPr>
        <w:jc w:val="both"/>
      </w:pPr>
      <w:r>
        <w:rPr>
          <w:rFonts w:eastAsia="Calibri" w:cs="Times New Roman"/>
          <w:lang w:eastAsia="ru-RU"/>
        </w:rPr>
        <w:t xml:space="preserve">                   3. ЗАКЛЮЧЕНИЕ АНТИКОРРУПЦИОННОЙ ЭКСПЕРТИЗЫ</w:t>
      </w:r>
    </w:p>
    <w:p w:rsidR="007B4D6C" w:rsidRDefault="007B4D6C" w:rsidP="008D6760">
      <w:pPr>
        <w:ind w:firstLine="708"/>
        <w:jc w:val="both"/>
        <w:rPr>
          <w:rFonts w:eastAsia="Calibri" w:cs="Times New Roman"/>
          <w:lang w:eastAsia="ru-RU"/>
        </w:rPr>
      </w:pPr>
    </w:p>
    <w:p w:rsidR="007B4D6C" w:rsidRDefault="00A83A3E" w:rsidP="008D6760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 </w:t>
      </w:r>
      <w:proofErr w:type="gramStart"/>
      <w:r>
        <w:rPr>
          <w:rFonts w:eastAsia="Calibri" w:cs="Times New Roman"/>
          <w:lang w:eastAsia="ru-RU"/>
        </w:rPr>
        <w:t xml:space="preserve">должностное лицо, уполномоченное на проведение 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готовит</w:t>
      </w:r>
      <w:proofErr w:type="gramEnd"/>
      <w:r>
        <w:rPr>
          <w:rFonts w:eastAsia="Calibri" w:cs="Times New Roman"/>
          <w:lang w:eastAsia="ru-RU"/>
        </w:rPr>
        <w:t>  заключение, в котором указываются:</w:t>
      </w:r>
    </w:p>
    <w:p w:rsidR="007B4D6C" w:rsidRDefault="00A83A3E" w:rsidP="008D6760">
      <w:pPr>
        <w:pStyle w:val="a4"/>
        <w:spacing w:after="0" w:line="240" w:lineRule="auto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>- основание проведения экспертизы муниципальн</w:t>
      </w:r>
      <w:r w:rsidR="008D6760">
        <w:t>ого нормативного правового акта</w:t>
      </w:r>
      <w:r>
        <w:t>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- дата принятия (издания), номер, наименование муниципального нормативного правового акта, являющегося объектом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-  положения муниципального нормативного правового акта,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- предложения о способах устранения выявленных в муниципальном нормативном правовом акте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    </w:t>
      </w:r>
      <w:r w:rsidR="008D6760">
        <w:t xml:space="preserve">        </w:t>
      </w: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  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7B4D6C" w:rsidRDefault="008D6760" w:rsidP="008D6760">
      <w:pPr>
        <w:pStyle w:val="a4"/>
        <w:spacing w:after="0" w:line="240" w:lineRule="auto"/>
        <w:jc w:val="both"/>
      </w:pPr>
      <w:r>
        <w:rPr>
          <w:lang w:eastAsia="ru-RU"/>
        </w:rPr>
        <w:t xml:space="preserve">            </w:t>
      </w:r>
      <w:proofErr w:type="gramStart"/>
      <w:r w:rsidR="00A83A3E">
        <w:rPr>
          <w:lang w:eastAsia="ru-RU"/>
        </w:rPr>
        <w:t xml:space="preserve">В случае  отсутствия </w:t>
      </w:r>
      <w:proofErr w:type="spellStart"/>
      <w:r w:rsidR="00A83A3E">
        <w:rPr>
          <w:lang w:eastAsia="ru-RU"/>
        </w:rPr>
        <w:t>коррупциогенных</w:t>
      </w:r>
      <w:proofErr w:type="spellEnd"/>
      <w:r w:rsidR="00A83A3E">
        <w:rPr>
          <w:lang w:eastAsia="ru-RU"/>
        </w:rPr>
        <w:t xml:space="preserve"> факторов, в заключении делается отметка   о том, что в представленном МНПА </w:t>
      </w:r>
      <w:proofErr w:type="spellStart"/>
      <w:r w:rsidR="00A83A3E">
        <w:rPr>
          <w:lang w:eastAsia="ru-RU"/>
        </w:rPr>
        <w:t>коррупциогенные</w:t>
      </w:r>
      <w:proofErr w:type="spellEnd"/>
      <w:r w:rsidR="00A83A3E">
        <w:rPr>
          <w:lang w:eastAsia="ru-RU"/>
        </w:rPr>
        <w:t xml:space="preserve"> факторы не выявлены.</w:t>
      </w:r>
      <w:proofErr w:type="gramEnd"/>
    </w:p>
    <w:p w:rsidR="007B4D6C" w:rsidRDefault="00A83A3E" w:rsidP="008D6760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>3.2.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 проекта МНПА,  </w:t>
      </w:r>
      <w:proofErr w:type="gramStart"/>
      <w:r>
        <w:rPr>
          <w:rFonts w:eastAsia="Calibri" w:cs="Times New Roman"/>
          <w:lang w:eastAsia="ru-RU"/>
        </w:rPr>
        <w:t xml:space="preserve">должностное лицо, уполномоченное на проведение 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готовит</w:t>
      </w:r>
      <w:proofErr w:type="gramEnd"/>
      <w:r>
        <w:rPr>
          <w:rFonts w:eastAsia="Calibri" w:cs="Times New Roman"/>
          <w:lang w:eastAsia="ru-RU"/>
        </w:rPr>
        <w:t>  заключение, в котором указываются:</w:t>
      </w:r>
    </w:p>
    <w:p w:rsidR="007B4D6C" w:rsidRDefault="008D6760" w:rsidP="008D6760">
      <w:pPr>
        <w:jc w:val="both"/>
      </w:pPr>
      <w:r>
        <w:rPr>
          <w:rFonts w:eastAsia="Calibri" w:cs="Times New Roman"/>
          <w:lang w:eastAsia="ru-RU"/>
        </w:rPr>
        <w:t xml:space="preserve">           </w:t>
      </w:r>
      <w:r w:rsidR="00A83A3E">
        <w:rPr>
          <w:rFonts w:eastAsia="Calibri" w:cs="Times New Roman"/>
          <w:lang w:eastAsia="ru-RU"/>
        </w:rPr>
        <w:t xml:space="preserve"> - дата подготовки экспертного заключения;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            - вид и наименование проекта муниципального нормативного правового акта, прошедшего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             -положения проекта муниципального нормативного правового акта,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t xml:space="preserve">              -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7B4D6C" w:rsidRDefault="00A83A3E" w:rsidP="008D6760">
      <w:pPr>
        <w:ind w:firstLine="708"/>
        <w:jc w:val="both"/>
      </w:pP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7B4D6C" w:rsidRDefault="00A83A3E" w:rsidP="008D6760">
      <w:pPr>
        <w:pStyle w:val="a4"/>
        <w:spacing w:after="0" w:line="240" w:lineRule="auto"/>
        <w:jc w:val="both"/>
      </w:pPr>
      <w:r>
        <w:rPr>
          <w:lang w:eastAsia="ru-RU"/>
        </w:rPr>
        <w:t xml:space="preserve">     </w:t>
      </w:r>
      <w:r w:rsidR="008D6760">
        <w:rPr>
          <w:lang w:eastAsia="ru-RU"/>
        </w:rPr>
        <w:t xml:space="preserve">       </w:t>
      </w:r>
      <w:r>
        <w:rPr>
          <w:lang w:eastAsia="ru-RU"/>
        </w:rPr>
        <w:t xml:space="preserve">В случае  отсутствия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проекте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7B4D6C" w:rsidRDefault="00A83A3E" w:rsidP="008D6760">
      <w:pPr>
        <w:ind w:firstLine="708"/>
        <w:jc w:val="both"/>
      </w:pPr>
      <w:r>
        <w:rPr>
          <w:lang w:eastAsia="ru-RU"/>
        </w:rPr>
        <w:t xml:space="preserve">3.3. Подписанное должностным  лицом, уполномоченным на проведение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экспертизы, заключение, передается разработчику МНПА и их проектов не позднее  дня, следующего  за днем подписания заключения.</w:t>
      </w:r>
    </w:p>
    <w:p w:rsidR="007B4D6C" w:rsidRDefault="00A83A3E" w:rsidP="008D6760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>разработчиком   МНПА и  их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8D6760">
        <w:rPr>
          <w:rFonts w:eastAsia="Calibri" w:cs="Times New Roman"/>
          <w:lang w:eastAsia="ru-RU"/>
        </w:rPr>
        <w:t xml:space="preserve"> п</w:t>
      </w:r>
      <w:r>
        <w:rPr>
          <w:rFonts w:eastAsia="Calibri" w:cs="Times New Roman"/>
          <w:lang w:eastAsia="ru-RU"/>
        </w:rPr>
        <w:t xml:space="preserve">олучения заключения  должностным лицом, уполномоченным на проведение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и их проектов.</w:t>
      </w:r>
    </w:p>
    <w:p w:rsidR="007B4D6C" w:rsidRDefault="007B4D6C" w:rsidP="008D6760">
      <w:pPr>
        <w:ind w:firstLine="708"/>
        <w:jc w:val="both"/>
        <w:rPr>
          <w:rFonts w:eastAsia="Calibri" w:cs="Times New Roman"/>
          <w:lang w:eastAsia="ru-RU"/>
        </w:rPr>
      </w:pPr>
    </w:p>
    <w:p w:rsidR="007B4D6C" w:rsidRDefault="007B4D6C" w:rsidP="008D6760">
      <w:pPr>
        <w:shd w:val="clear" w:color="auto" w:fill="FFFFFF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D6C" w:rsidRDefault="007B4D6C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D6C" w:rsidRDefault="007B4D6C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4D6C" w:rsidRDefault="007B4D6C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4D6C" w:rsidRDefault="007B4D6C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7B4D6C" w:rsidSect="008D6760">
      <w:headerReference w:type="default" r:id="rId6"/>
      <w:pgSz w:w="11906" w:h="16838"/>
      <w:pgMar w:top="567" w:right="850" w:bottom="851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94" w:rsidRDefault="008D3194" w:rsidP="007B4D6C">
      <w:r>
        <w:separator/>
      </w:r>
    </w:p>
  </w:endnote>
  <w:endnote w:type="continuationSeparator" w:id="0">
    <w:p w:rsidR="008D3194" w:rsidRDefault="008D3194" w:rsidP="007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94" w:rsidRDefault="008D3194" w:rsidP="007B4D6C">
      <w:r>
        <w:separator/>
      </w:r>
    </w:p>
  </w:footnote>
  <w:footnote w:type="continuationSeparator" w:id="0">
    <w:p w:rsidR="008D3194" w:rsidRDefault="008D3194" w:rsidP="007B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7B4D6C" w:rsidRDefault="001B43B3">
        <w:pPr>
          <w:pStyle w:val="Header"/>
          <w:jc w:val="center"/>
          <w:rPr>
            <w:rFonts w:cs="Times New Roman"/>
            <w:sz w:val="28"/>
            <w:szCs w:val="28"/>
          </w:rPr>
        </w:pPr>
      </w:p>
    </w:sdtContent>
  </w:sdt>
  <w:p w:rsidR="007B4D6C" w:rsidRDefault="007B4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D6C"/>
    <w:rsid w:val="001B43B3"/>
    <w:rsid w:val="007B4D6C"/>
    <w:rsid w:val="008D3194"/>
    <w:rsid w:val="008D6760"/>
    <w:rsid w:val="00A06726"/>
    <w:rsid w:val="00A83A3E"/>
    <w:rsid w:val="00B2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B4D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B4D6C"/>
    <w:pPr>
      <w:spacing w:after="140" w:line="276" w:lineRule="auto"/>
    </w:pPr>
  </w:style>
  <w:style w:type="paragraph" w:styleId="a5">
    <w:name w:val="List"/>
    <w:basedOn w:val="a4"/>
    <w:rsid w:val="007B4D6C"/>
  </w:style>
  <w:style w:type="paragraph" w:customStyle="1" w:styleId="Caption">
    <w:name w:val="Caption"/>
    <w:basedOn w:val="a"/>
    <w:qFormat/>
    <w:rsid w:val="007B4D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B4D6C"/>
    <w:pPr>
      <w:suppressLineNumbers/>
    </w:pPr>
  </w:style>
  <w:style w:type="paragraph" w:styleId="2">
    <w:name w:val="Body Text 2"/>
    <w:basedOn w:val="a"/>
    <w:qFormat/>
    <w:rsid w:val="007B4D6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B4D6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">
    <w:name w:val="Header"/>
    <w:basedOn w:val="a"/>
    <w:rsid w:val="007B4D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/>
  <dc:description/>
  <cp:lastModifiedBy>Пользователь</cp:lastModifiedBy>
  <cp:revision>6</cp:revision>
  <cp:lastPrinted>2023-02-06T04:19:00Z</cp:lastPrinted>
  <dcterms:created xsi:type="dcterms:W3CDTF">2023-01-23T15:36:00Z</dcterms:created>
  <dcterms:modified xsi:type="dcterms:W3CDTF">2023-02-06T04:27:00Z</dcterms:modified>
  <dc:language>ru-RU</dc:language>
</cp:coreProperties>
</file>