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E261" w14:textId="77777777" w:rsidR="00E131C4" w:rsidRDefault="00E131C4" w:rsidP="00E131C4">
      <w:pPr>
        <w:pStyle w:val="a3"/>
        <w:rPr>
          <w:sz w:val="28"/>
          <w:szCs w:val="28"/>
        </w:rPr>
      </w:pPr>
      <w:r w:rsidRPr="00BE2C21">
        <w:rPr>
          <w:sz w:val="28"/>
          <w:szCs w:val="28"/>
        </w:rPr>
        <w:object w:dxaOrig="785" w:dyaOrig="355" w14:anchorId="2C248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4" o:title=""/>
          </v:shape>
          <o:OLEObject Type="Embed" ProgID="Imaging.Document" ShapeID="_x0000_i1025" DrawAspect="Icon" ObjectID="_1740465589" r:id="rId5"/>
        </w:object>
      </w:r>
    </w:p>
    <w:p w14:paraId="630A5B0F" w14:textId="77777777" w:rsidR="00E131C4" w:rsidRDefault="00E131C4" w:rsidP="00E131C4">
      <w:pPr>
        <w:pStyle w:val="a3"/>
        <w:rPr>
          <w:sz w:val="28"/>
          <w:szCs w:val="28"/>
        </w:rPr>
      </w:pPr>
    </w:p>
    <w:p w14:paraId="1F5434A7" w14:textId="2C9F43D3"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proofErr w:type="gramStart"/>
      <w:r w:rsidR="00AF5C80">
        <w:rPr>
          <w:b/>
          <w:szCs w:val="28"/>
        </w:rPr>
        <w:t xml:space="preserve">РАКИТНЕНСКОГО </w:t>
      </w:r>
      <w:r>
        <w:rPr>
          <w:b/>
          <w:szCs w:val="28"/>
        </w:rPr>
        <w:t xml:space="preserve"> СЕЛЬСКОГО</w:t>
      </w:r>
      <w:proofErr w:type="gramEnd"/>
      <w:r>
        <w:rPr>
          <w:b/>
          <w:szCs w:val="28"/>
        </w:rPr>
        <w:t xml:space="preserve"> ПОСЕЛЕНИЯ</w:t>
      </w:r>
    </w:p>
    <w:p w14:paraId="7C74BB36" w14:textId="77777777"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>ДАЛЬНЕРЕЧЕНСКОГО МУНИЦИПАЛЬНОГО РАЙОНА</w:t>
      </w:r>
    </w:p>
    <w:p w14:paraId="253F10F0" w14:textId="77777777" w:rsidR="00E131C4" w:rsidRDefault="00E131C4" w:rsidP="00E131C4">
      <w:pPr>
        <w:pStyle w:val="a5"/>
        <w:rPr>
          <w:b/>
          <w:szCs w:val="28"/>
        </w:rPr>
      </w:pPr>
    </w:p>
    <w:p w14:paraId="7F7986A6" w14:textId="77777777" w:rsidR="00E131C4" w:rsidRDefault="00E131C4" w:rsidP="00E131C4">
      <w:pPr>
        <w:pStyle w:val="a5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>ПОСТАНОВЛЕНИЕ</w:t>
      </w:r>
    </w:p>
    <w:p w14:paraId="742F88BC" w14:textId="77777777" w:rsidR="00E131C4" w:rsidRDefault="00E131C4" w:rsidP="00E131C4">
      <w:pPr>
        <w:rPr>
          <w:b/>
          <w:sz w:val="28"/>
          <w:szCs w:val="28"/>
        </w:rPr>
      </w:pPr>
    </w:p>
    <w:p w14:paraId="5E9D8D01" w14:textId="1D810563" w:rsidR="00E131C4" w:rsidRPr="00AF5C80" w:rsidRDefault="00E131C4" w:rsidP="00E131C4">
      <w:pPr>
        <w:rPr>
          <w:sz w:val="28"/>
          <w:szCs w:val="28"/>
        </w:rPr>
      </w:pPr>
      <w:r w:rsidRPr="00E131C4">
        <w:t xml:space="preserve">  </w:t>
      </w:r>
      <w:r w:rsidR="00AF5C80" w:rsidRPr="00AF5C80">
        <w:rPr>
          <w:sz w:val="28"/>
          <w:szCs w:val="28"/>
        </w:rPr>
        <w:t>07</w:t>
      </w:r>
      <w:r w:rsidR="00B54822" w:rsidRPr="00AF5C80">
        <w:rPr>
          <w:sz w:val="28"/>
          <w:szCs w:val="28"/>
        </w:rPr>
        <w:t xml:space="preserve"> марта</w:t>
      </w:r>
      <w:r w:rsidRPr="00AF5C80">
        <w:rPr>
          <w:sz w:val="28"/>
          <w:szCs w:val="28"/>
        </w:rPr>
        <w:t xml:space="preserve"> 2023 г</w:t>
      </w:r>
      <w:r w:rsidRPr="00E131C4">
        <w:t xml:space="preserve">                </w:t>
      </w:r>
      <w:r>
        <w:t xml:space="preserve">            </w:t>
      </w:r>
      <w:r w:rsidRPr="00AF5C80">
        <w:rPr>
          <w:sz w:val="28"/>
          <w:szCs w:val="28"/>
        </w:rPr>
        <w:t xml:space="preserve">   с.</w:t>
      </w:r>
      <w:r w:rsidR="000D2EB5" w:rsidRPr="00AF5C80">
        <w:rPr>
          <w:sz w:val="28"/>
          <w:szCs w:val="28"/>
        </w:rPr>
        <w:t xml:space="preserve"> </w:t>
      </w:r>
      <w:r w:rsidR="00AF5C80" w:rsidRPr="00AF5C80">
        <w:rPr>
          <w:sz w:val="28"/>
          <w:szCs w:val="28"/>
        </w:rPr>
        <w:t>Ракитное</w:t>
      </w:r>
      <w:r w:rsidRPr="00E131C4">
        <w:rPr>
          <w:b/>
        </w:rPr>
        <w:t xml:space="preserve">          </w:t>
      </w:r>
      <w:r w:rsidRPr="00E131C4">
        <w:t xml:space="preserve">                 </w:t>
      </w:r>
      <w:r>
        <w:t xml:space="preserve">         </w:t>
      </w:r>
      <w:r w:rsidR="00AF5C80">
        <w:t xml:space="preserve">              </w:t>
      </w:r>
      <w:r w:rsidR="00AF5C80">
        <w:rPr>
          <w:sz w:val="28"/>
          <w:szCs w:val="28"/>
        </w:rPr>
        <w:t>№ 9</w:t>
      </w:r>
    </w:p>
    <w:p w14:paraId="5D37512E" w14:textId="77777777" w:rsidR="00E131C4" w:rsidRDefault="00E131C4" w:rsidP="00E131C4">
      <w:pPr>
        <w:tabs>
          <w:tab w:val="left" w:pos="567"/>
        </w:tabs>
        <w:rPr>
          <w:b/>
          <w:sz w:val="28"/>
          <w:szCs w:val="28"/>
        </w:rPr>
      </w:pPr>
    </w:p>
    <w:p w14:paraId="2E32282E" w14:textId="77777777" w:rsidR="00D23964" w:rsidRDefault="00D23964">
      <w:pPr>
        <w:pStyle w:val="ConsPlusTitlePage"/>
      </w:pPr>
    </w:p>
    <w:p w14:paraId="553C37B7" w14:textId="77777777" w:rsidR="00D23964" w:rsidRPr="00E131C4" w:rsidRDefault="00D239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2323A81" w14:textId="06E290CA" w:rsidR="00D23964" w:rsidRPr="00E131C4" w:rsidRDefault="00AE6E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б индексации заработной платы работников </w:t>
      </w:r>
      <w:r w:rsidR="00E131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AF5C8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131C4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 2023 </w:t>
      </w:r>
      <w:r w:rsidR="00E131C4">
        <w:rPr>
          <w:rFonts w:ascii="Times New Roman" w:hAnsi="Times New Roman" w:cs="Times New Roman"/>
          <w:sz w:val="28"/>
          <w:szCs w:val="28"/>
        </w:rPr>
        <w:t>году</w:t>
      </w:r>
    </w:p>
    <w:p w14:paraId="5BFB243A" w14:textId="77777777"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A9BC35" w14:textId="77777777" w:rsidR="000D2EB5" w:rsidRPr="00E131C4" w:rsidRDefault="000D2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A626C1" w14:textId="2D18A76C" w:rsidR="00D23964" w:rsidRPr="00E131C4" w:rsidRDefault="00AE6E55" w:rsidP="00AE6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3964" w:rsidRPr="00E131C4">
        <w:rPr>
          <w:sz w:val="28"/>
          <w:szCs w:val="28"/>
        </w:rPr>
        <w:t xml:space="preserve">На основании </w:t>
      </w:r>
      <w:hyperlink r:id="rId6">
        <w:r w:rsidR="00D23964" w:rsidRPr="00E131C4">
          <w:rPr>
            <w:color w:val="0000FF"/>
            <w:sz w:val="28"/>
            <w:szCs w:val="28"/>
          </w:rPr>
          <w:t>Устава</w:t>
        </w:r>
      </w:hyperlink>
      <w:r w:rsidR="00D23964" w:rsidRPr="00E131C4">
        <w:rPr>
          <w:sz w:val="28"/>
          <w:szCs w:val="28"/>
        </w:rPr>
        <w:t xml:space="preserve"> </w:t>
      </w:r>
      <w:proofErr w:type="spellStart"/>
      <w:r w:rsidR="00AF5C80"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23964" w:rsidRPr="00E131C4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решением муниципального комитета </w:t>
      </w:r>
      <w:proofErr w:type="spellStart"/>
      <w:r w:rsidR="00AF5C80"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D23964" w:rsidRPr="00E131C4">
        <w:rPr>
          <w:sz w:val="28"/>
          <w:szCs w:val="28"/>
        </w:rPr>
        <w:t xml:space="preserve"> </w:t>
      </w:r>
      <w:r w:rsidR="00D23964" w:rsidRPr="00FB28C0">
        <w:rPr>
          <w:sz w:val="28"/>
          <w:szCs w:val="28"/>
        </w:rPr>
        <w:t xml:space="preserve">от </w:t>
      </w:r>
      <w:r w:rsidR="009B4961">
        <w:rPr>
          <w:sz w:val="28"/>
          <w:szCs w:val="28"/>
        </w:rPr>
        <w:t>12</w:t>
      </w:r>
      <w:r w:rsidR="00B54822" w:rsidRPr="00FB28C0">
        <w:rPr>
          <w:sz w:val="28"/>
          <w:szCs w:val="28"/>
        </w:rPr>
        <w:t xml:space="preserve"> октября</w:t>
      </w:r>
      <w:r w:rsidRPr="00FB28C0">
        <w:rPr>
          <w:sz w:val="28"/>
          <w:szCs w:val="28"/>
        </w:rPr>
        <w:t xml:space="preserve"> 20</w:t>
      </w:r>
      <w:r w:rsidR="009B4961">
        <w:rPr>
          <w:sz w:val="28"/>
          <w:szCs w:val="28"/>
        </w:rPr>
        <w:t>18</w:t>
      </w:r>
      <w:r w:rsidRPr="00FB28C0">
        <w:rPr>
          <w:sz w:val="28"/>
          <w:szCs w:val="28"/>
        </w:rPr>
        <w:t xml:space="preserve"> года №</w:t>
      </w:r>
      <w:r w:rsidR="009B4961">
        <w:rPr>
          <w:sz w:val="28"/>
          <w:szCs w:val="28"/>
        </w:rPr>
        <w:t xml:space="preserve"> 67</w:t>
      </w:r>
      <w:r w:rsidR="00D23964" w:rsidRPr="00FB28C0">
        <w:rPr>
          <w:sz w:val="28"/>
          <w:szCs w:val="28"/>
        </w:rPr>
        <w:t xml:space="preserve"> "</w:t>
      </w:r>
      <w:r w:rsidRPr="00FB28C0">
        <w:rPr>
          <w:sz w:val="28"/>
          <w:szCs w:val="28"/>
        </w:rPr>
        <w:t xml:space="preserve">Об </w:t>
      </w:r>
      <w:r w:rsidRPr="00AE6E55">
        <w:rPr>
          <w:sz w:val="28"/>
          <w:szCs w:val="28"/>
        </w:rPr>
        <w:t>утверждении</w:t>
      </w:r>
      <w:r w:rsidR="009B4961">
        <w:rPr>
          <w:sz w:val="28"/>
          <w:szCs w:val="28"/>
        </w:rPr>
        <w:t xml:space="preserve"> Примерного</w:t>
      </w:r>
      <w:r w:rsidRPr="00AE6E55">
        <w:rPr>
          <w:sz w:val="28"/>
          <w:szCs w:val="28"/>
        </w:rPr>
        <w:t xml:space="preserve"> </w:t>
      </w:r>
      <w:hyperlink r:id="rId7" w:history="1">
        <w:r w:rsidR="009B4961">
          <w:rPr>
            <w:sz w:val="28"/>
            <w:szCs w:val="28"/>
          </w:rPr>
          <w:t>п</w:t>
        </w:r>
        <w:r w:rsidRPr="00AE6E55">
          <w:rPr>
            <w:sz w:val="28"/>
            <w:szCs w:val="28"/>
          </w:rPr>
          <w:t>оложения</w:t>
        </w:r>
      </w:hyperlink>
      <w:r w:rsidRPr="00AE6E55">
        <w:rPr>
          <w:sz w:val="28"/>
          <w:szCs w:val="28"/>
        </w:rPr>
        <w:t xml:space="preserve">  об оплате труда работников</w:t>
      </w:r>
      <w:r w:rsidR="009B4961">
        <w:rPr>
          <w:sz w:val="28"/>
          <w:szCs w:val="28"/>
        </w:rPr>
        <w:t xml:space="preserve"> учреждений культуры</w:t>
      </w:r>
      <w:r w:rsidRPr="00AE6E55">
        <w:rPr>
          <w:sz w:val="28"/>
          <w:szCs w:val="28"/>
        </w:rPr>
        <w:t xml:space="preserve"> </w:t>
      </w:r>
      <w:proofErr w:type="spellStart"/>
      <w:r w:rsidR="009B4961">
        <w:rPr>
          <w:sz w:val="28"/>
          <w:szCs w:val="28"/>
        </w:rPr>
        <w:t>Ракитненского</w:t>
      </w:r>
      <w:proofErr w:type="spellEnd"/>
      <w:r w:rsidRPr="00AE6E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</w:t>
      </w:r>
      <w:r w:rsidR="009B4961">
        <w:rPr>
          <w:sz w:val="28"/>
          <w:szCs w:val="28"/>
        </w:rPr>
        <w:t>Ракитненского</w:t>
      </w:r>
      <w:r>
        <w:rPr>
          <w:sz w:val="28"/>
          <w:szCs w:val="28"/>
        </w:rPr>
        <w:t xml:space="preserve"> сельского поселения  пос</w:t>
      </w:r>
      <w:r w:rsidR="00D23964" w:rsidRPr="00E131C4">
        <w:rPr>
          <w:sz w:val="28"/>
          <w:szCs w:val="28"/>
        </w:rPr>
        <w:t>тановляет:</w:t>
      </w:r>
    </w:p>
    <w:p w14:paraId="4F298A5C" w14:textId="77777777" w:rsidR="00D23964" w:rsidRPr="00E131C4" w:rsidRDefault="00D239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>1. Произвести с 1 октября 2023 года индексацию путем увеличения в 1,0</w:t>
      </w:r>
      <w:r w:rsidR="00AE6E55">
        <w:rPr>
          <w:rFonts w:ascii="Times New Roman" w:hAnsi="Times New Roman" w:cs="Times New Roman"/>
          <w:sz w:val="28"/>
          <w:szCs w:val="28"/>
        </w:rPr>
        <w:t>55</w:t>
      </w:r>
      <w:r w:rsidRPr="00E131C4">
        <w:rPr>
          <w:rFonts w:ascii="Times New Roman" w:hAnsi="Times New Roman" w:cs="Times New Roman"/>
          <w:sz w:val="28"/>
          <w:szCs w:val="28"/>
        </w:rPr>
        <w:t xml:space="preserve"> раза размеров окладов следующих работников:</w:t>
      </w:r>
    </w:p>
    <w:p w14:paraId="07ADD9DF" w14:textId="077AF7EB" w:rsidR="00D23964" w:rsidRPr="00E131C4" w:rsidRDefault="00AE6E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AF5C8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3964" w:rsidRPr="00E131C4">
        <w:rPr>
          <w:rFonts w:ascii="Times New Roman" w:hAnsi="Times New Roman" w:cs="Times New Roman"/>
          <w:sz w:val="28"/>
          <w:szCs w:val="28"/>
        </w:rPr>
        <w:t>;</w:t>
      </w:r>
    </w:p>
    <w:p w14:paraId="338BE973" w14:textId="7F531F3E" w:rsidR="00D23964" w:rsidRPr="00E131C4" w:rsidRDefault="00D239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 xml:space="preserve">отдельных категорий работников </w:t>
      </w:r>
      <w:r w:rsidR="00AE6E5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E6E55"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AF5C8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AE6E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1C4">
        <w:rPr>
          <w:rFonts w:ascii="Times New Roman" w:hAnsi="Times New Roman" w:cs="Times New Roman"/>
          <w:sz w:val="28"/>
          <w:szCs w:val="28"/>
        </w:rPr>
        <w:t xml:space="preserve">, повышение оплаты труда которым предусмотрено указами Президента Российской Федерации от 7 мая 2012 года </w:t>
      </w:r>
      <w:hyperlink r:id="rId8">
        <w:r w:rsidRPr="00E131C4">
          <w:rPr>
            <w:rFonts w:ascii="Times New Roman" w:hAnsi="Times New Roman" w:cs="Times New Roman"/>
            <w:color w:val="0000FF"/>
            <w:sz w:val="28"/>
            <w:szCs w:val="28"/>
          </w:rPr>
          <w:t>N 597</w:t>
        </w:r>
      </w:hyperlink>
      <w:r w:rsidRPr="00E131C4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в пределах темпов роста среднемесячного дохода от трудовой деятельности.</w:t>
      </w:r>
    </w:p>
    <w:p w14:paraId="1987A56A" w14:textId="6854EDEF" w:rsidR="00D23964" w:rsidRPr="00E131C4" w:rsidRDefault="00D239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 xml:space="preserve">2. Финансирование расходов, связанных с реализацией настоящего постановления, осуществить в пределах средств, предусмотренных на эти цели </w:t>
      </w:r>
      <w:r w:rsidR="00AE6E55"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</w:t>
      </w:r>
      <w:proofErr w:type="spellStart"/>
      <w:r w:rsidR="00AF5C8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AE6E55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E6E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131C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131C4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AF5C8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AE6E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31C4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14:paraId="03E195AC" w14:textId="3BF4E0B9" w:rsidR="00AE6E55" w:rsidRDefault="00D239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 xml:space="preserve">3. </w:t>
      </w:r>
      <w:r w:rsidR="00AE6E5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proofErr w:type="spellStart"/>
      <w:r w:rsidR="00AF5C8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AE6E5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 w:rsidR="000D2EB5">
        <w:rPr>
          <w:rFonts w:ascii="Times New Roman" w:hAnsi="Times New Roman" w:cs="Times New Roman"/>
          <w:sz w:val="28"/>
          <w:szCs w:val="28"/>
        </w:rPr>
        <w:t>.</w:t>
      </w:r>
    </w:p>
    <w:p w14:paraId="0037A9E0" w14:textId="77777777" w:rsidR="00AE6E55" w:rsidRDefault="00AE6E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7CA74D" w14:textId="77777777"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67D925" w14:textId="409984F3" w:rsidR="00D23964" w:rsidRPr="00E131C4" w:rsidRDefault="00AE6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5C8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B5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C80">
        <w:rPr>
          <w:rFonts w:ascii="Times New Roman" w:hAnsi="Times New Roman" w:cs="Times New Roman"/>
          <w:sz w:val="28"/>
          <w:szCs w:val="28"/>
        </w:rPr>
        <w:t>В. Зиновьев</w:t>
      </w:r>
    </w:p>
    <w:p w14:paraId="40021D22" w14:textId="77777777" w:rsidR="00E822AE" w:rsidRPr="00E131C4" w:rsidRDefault="00E822AE">
      <w:pPr>
        <w:rPr>
          <w:sz w:val="28"/>
          <w:szCs w:val="28"/>
        </w:rPr>
      </w:pPr>
    </w:p>
    <w:sectPr w:rsidR="00E822AE" w:rsidRPr="00E131C4" w:rsidSect="0034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64"/>
    <w:rsid w:val="000D2EB5"/>
    <w:rsid w:val="002B38DC"/>
    <w:rsid w:val="002C560D"/>
    <w:rsid w:val="003B22E1"/>
    <w:rsid w:val="00995B82"/>
    <w:rsid w:val="009B4961"/>
    <w:rsid w:val="00A815D7"/>
    <w:rsid w:val="00AE6E55"/>
    <w:rsid w:val="00AF5C80"/>
    <w:rsid w:val="00B54822"/>
    <w:rsid w:val="00C12A52"/>
    <w:rsid w:val="00D23964"/>
    <w:rsid w:val="00E131C4"/>
    <w:rsid w:val="00E822AE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C022"/>
  <w15:docId w15:val="{252EDA23-23E6-4E6C-9EA4-1C85B3EF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39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E131C4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E131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131C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131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88F532E688AF6DAE16CA618B5A71671313D910836DFFF7FD1009D64ACC3BCDE20E678ED1FD3774F7C256498ZFH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5899F6D0E4E0773EED310BCB5D64ACB2ACCA69C58EF81C4E50721D5E6B180044F18ED151CCF39FDE66EF26g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88F532E688AF6DAE172AB0ED9F91970386A9F0D35D4AC278306CA3BFCC5E98C60B821BE53987B4D6A39659AE98A9C3AZFHCA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2023-03-15T23:53:00Z</dcterms:created>
  <dcterms:modified xsi:type="dcterms:W3CDTF">2023-03-15T23:53:00Z</dcterms:modified>
</cp:coreProperties>
</file>