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МУНИЦИПАЛЬНЫЙ КОМИТЕТ </w:t>
      </w:r>
    </w:p>
    <w:p w:rsidR="00194CC1" w:rsidRDefault="00621EDD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>ВЕДЕНКИНСКОГО</w:t>
      </w:r>
      <w:r w:rsidR="00CF1671" w:rsidRPr="00194CC1">
        <w:rPr>
          <w:b/>
          <w:spacing w:val="2"/>
          <w:position w:val="2"/>
        </w:rPr>
        <w:t xml:space="preserve"> СЕЛЬСКОГО ПОСЕЛЕНИЯ 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ДАЛЬНЕРЕЧЕНСКОГО МУНИЦИПАЛЬНОГО РАЙОНА 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>ПРИМОРСКОГО КРАЯ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</w:p>
    <w:p w:rsidR="00CF1671" w:rsidRPr="00194CC1" w:rsidRDefault="00CF1671" w:rsidP="00CF1671">
      <w:pPr>
        <w:jc w:val="center"/>
        <w:outlineLvl w:val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194CC1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РЕШЕНИЕ</w:t>
      </w:r>
    </w:p>
    <w:p w:rsidR="00CF1671" w:rsidRPr="00194CC1" w:rsidRDefault="00CF1671" w:rsidP="00CF1671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CF1671" w:rsidRPr="00194CC1" w:rsidRDefault="00F465DD" w:rsidP="003703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12</w:t>
      </w:r>
      <w:r w:rsidR="00502EBA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ноября</w:t>
      </w:r>
      <w:r w:rsidR="0037035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202</w:t>
      </w:r>
      <w:r w:rsidR="00502EBA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1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г</w:t>
      </w:r>
      <w:r w:rsid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ода                </w:t>
      </w:r>
      <w:r w:rsidR="0037035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r w:rsidR="00BC0C88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с. </w:t>
      </w:r>
      <w:r w:rsidR="00621EDD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Веденка</w:t>
      </w:r>
      <w:r w:rsidR="001225FE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   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                         </w:t>
      </w:r>
      <w:r w:rsidR="0037035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</w:t>
      </w:r>
      <w:r w:rsidR="00BC0C88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51</w:t>
      </w:r>
    </w:p>
    <w:p w:rsidR="00CF1671" w:rsidRPr="00194CC1" w:rsidRDefault="00CF1671" w:rsidP="00CF1671">
      <w:pPr>
        <w:pStyle w:val="a3"/>
        <w:jc w:val="left"/>
        <w:rPr>
          <w:sz w:val="28"/>
          <w:szCs w:val="28"/>
        </w:rPr>
      </w:pPr>
    </w:p>
    <w:p w:rsidR="00502EBA" w:rsidRPr="00686E03" w:rsidRDefault="00502EBA" w:rsidP="00502E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 бюджетном процессе в </w:t>
      </w:r>
      <w:proofErr w:type="spellStart"/>
      <w:r w:rsidRPr="00686E03">
        <w:rPr>
          <w:rFonts w:ascii="Times New Roman" w:hAnsi="Times New Roman" w:cs="Times New Roman"/>
          <w:b/>
          <w:sz w:val="28"/>
          <w:szCs w:val="28"/>
        </w:rPr>
        <w:t>Веденкинском</w:t>
      </w:r>
      <w:proofErr w:type="spellEnd"/>
      <w:r w:rsidRPr="00686E03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p w:rsidR="00502EBA" w:rsidRPr="00686E03" w:rsidRDefault="00502EBA" w:rsidP="0050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71" w:rsidRPr="00686E03" w:rsidRDefault="00502EBA" w:rsidP="00502EBA">
      <w:pPr>
        <w:tabs>
          <w:tab w:val="center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В соответствии с бюджетным кодексом Российской Федерации, Федеральным законом от 01 июля 2021 года №251-ФЗ «О внесении изменений в Бюдетный кодекс Российской Федерации», в целях приведения правовой базы, регулирующей бюджетные правоотношения в Веденкинском сельском поселении в соответствие с бюджетным законодательством Российской Федерации, руководствуясь </w:t>
      </w:r>
      <w:r w:rsidR="00CF1671" w:rsidRPr="00686E03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621EDD" w:rsidRPr="00686E03">
        <w:rPr>
          <w:rFonts w:ascii="Times New Roman" w:hAnsi="Times New Roman" w:cs="Times New Roman"/>
          <w:sz w:val="28"/>
          <w:szCs w:val="28"/>
        </w:rPr>
        <w:t>Веденкинского</w:t>
      </w:r>
      <w:r w:rsidR="00CF1671"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F1671" w:rsidRPr="00686E03" w:rsidRDefault="00CF1671" w:rsidP="00CF167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  <w:r w:rsidRPr="00686E03">
        <w:rPr>
          <w:sz w:val="28"/>
          <w:szCs w:val="28"/>
        </w:rPr>
        <w:t xml:space="preserve"> </w:t>
      </w:r>
    </w:p>
    <w:p w:rsidR="00CF1671" w:rsidRPr="00686E03" w:rsidRDefault="00CF1671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02EBA" w:rsidRPr="00686E03" w:rsidRDefault="00502EBA" w:rsidP="00502EB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1. Внести в Положение «О бюджетном процессе  в </w:t>
      </w:r>
      <w:proofErr w:type="spellStart"/>
      <w:r w:rsidRPr="00686E03">
        <w:rPr>
          <w:rFonts w:ascii="Times New Roman" w:hAnsi="Times New Roman" w:cs="Times New Roman"/>
          <w:sz w:val="28"/>
          <w:szCs w:val="28"/>
        </w:rPr>
        <w:t>Веденкинском</w:t>
      </w:r>
      <w:proofErr w:type="spellEnd"/>
      <w:r w:rsidRPr="00686E03"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утвержденное решением муниципального комитета Веденкинского сельского поселения №6 от 28 сентября 2020года  (в редакции решения от 23.10.2020года №13) (далее – Положение) следующие изменения:</w:t>
      </w:r>
    </w:p>
    <w:p w:rsidR="00502EBA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         1.1. в статье 4 Положения:</w:t>
      </w:r>
    </w:p>
    <w:p w:rsidR="00502EBA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- в пункте 2 исключить подпункты 1,2;</w:t>
      </w:r>
    </w:p>
    <w:p w:rsidR="00856102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- дополнить статью 4 пунктом </w:t>
      </w:r>
      <w:r w:rsidR="00856102" w:rsidRPr="00686E03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856102" w:rsidRPr="00686E03" w:rsidRDefault="00856102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«5. Перечень главных администраторов доходов бюджета Веденкинского </w:t>
      </w:r>
      <w:r w:rsidR="00686E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86E03">
        <w:rPr>
          <w:rFonts w:ascii="Times New Roman" w:hAnsi="Times New Roman" w:cs="Times New Roman"/>
          <w:sz w:val="28"/>
          <w:szCs w:val="28"/>
        </w:rPr>
        <w:t>поселения утверждается администрацией Веденкинского сельского поселения в соответствии с общими требованиями, установленными Правительством Российской Федерации.</w:t>
      </w:r>
    </w:p>
    <w:p w:rsidR="00856102" w:rsidRPr="00686E03" w:rsidRDefault="00856102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главных администраторов источников финансирования дефицита бюджета Веденкинского сельского поселения утверждается администрацией </w:t>
      </w:r>
      <w:r w:rsidRPr="00686E03">
        <w:rPr>
          <w:rFonts w:ascii="Times New Roman" w:hAnsi="Times New Roman" w:cs="Times New Roman"/>
          <w:sz w:val="28"/>
          <w:szCs w:val="28"/>
        </w:rPr>
        <w:t>Веденкинского сельского поселения в соответствии с общими требованиями, установленными Правительством Российской Федерации.»</w:t>
      </w:r>
      <w:r w:rsidR="00686E03">
        <w:rPr>
          <w:rFonts w:ascii="Times New Roman" w:hAnsi="Times New Roman" w:cs="Times New Roman"/>
          <w:sz w:val="28"/>
          <w:szCs w:val="28"/>
        </w:rPr>
        <w:t>;</w:t>
      </w:r>
    </w:p>
    <w:p w:rsidR="00856102" w:rsidRPr="00686E03" w:rsidRDefault="00AC50F7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1.2.</w:t>
      </w:r>
      <w:r w:rsidR="00686E03">
        <w:rPr>
          <w:rFonts w:ascii="Times New Roman" w:hAnsi="Times New Roman" w:cs="Times New Roman"/>
          <w:sz w:val="28"/>
          <w:szCs w:val="28"/>
        </w:rPr>
        <w:t>  </w:t>
      </w:r>
      <w:r w:rsidRPr="00686E03">
        <w:rPr>
          <w:rFonts w:ascii="Times New Roman" w:hAnsi="Times New Roman" w:cs="Times New Roman"/>
          <w:sz w:val="28"/>
          <w:szCs w:val="28"/>
        </w:rPr>
        <w:t>в пункте 2  статьи 32 Положения исключить подпункты 1,2;</w:t>
      </w:r>
    </w:p>
    <w:p w:rsidR="00AC50F7" w:rsidRPr="00686E03" w:rsidRDefault="00AC50F7" w:rsidP="00AC50F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686E03">
        <w:rPr>
          <w:rFonts w:ascii="Times New Roman" w:hAnsi="Times New Roman" w:cs="Times New Roman"/>
          <w:sz w:val="28"/>
          <w:szCs w:val="28"/>
        </w:rPr>
        <w:t> </w:t>
      </w:r>
      <w:r w:rsidRPr="00686E03">
        <w:rPr>
          <w:rFonts w:ascii="Times New Roman" w:hAnsi="Times New Roman" w:cs="Times New Roman"/>
          <w:sz w:val="28"/>
          <w:szCs w:val="28"/>
        </w:rPr>
        <w:t xml:space="preserve"> в пункте 3 статьи 36 Положения исключить подпункты 1,2</w:t>
      </w:r>
      <w:r w:rsidR="00686E03">
        <w:rPr>
          <w:rFonts w:ascii="Times New Roman" w:hAnsi="Times New Roman" w:cs="Times New Roman"/>
          <w:sz w:val="28"/>
          <w:szCs w:val="28"/>
        </w:rPr>
        <w:t>.</w:t>
      </w:r>
    </w:p>
    <w:p w:rsidR="00A01D28" w:rsidRPr="00686E03" w:rsidRDefault="00502EBA" w:rsidP="00F465DD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C0C88" w:rsidRPr="00686E03">
        <w:rPr>
          <w:rFonts w:ascii="Times New Roman" w:hAnsi="Times New Roman" w:cs="Times New Roman"/>
          <w:sz w:val="28"/>
          <w:szCs w:val="28"/>
        </w:rPr>
        <w:t xml:space="preserve">2. </w:t>
      </w:r>
      <w:r w:rsidR="00A01D28" w:rsidRPr="00686E03">
        <w:rPr>
          <w:rFonts w:ascii="Times New Roman" w:hAnsi="Times New Roman" w:cs="Times New Roman"/>
          <w:sz w:val="28"/>
          <w:szCs w:val="28"/>
        </w:rPr>
        <w:t>Настоящ</w:t>
      </w:r>
      <w:r w:rsidR="00BC0C88" w:rsidRPr="00686E03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A01D28" w:rsidRPr="00686E0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E54B3" w:rsidRPr="00686E03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A01D28" w:rsidRPr="00686E03">
        <w:rPr>
          <w:rFonts w:ascii="Times New Roman" w:hAnsi="Times New Roman" w:cs="Times New Roman"/>
          <w:sz w:val="28"/>
          <w:szCs w:val="28"/>
        </w:rPr>
        <w:t>.</w:t>
      </w:r>
    </w:p>
    <w:p w:rsidR="00A01D28" w:rsidRPr="00686E03" w:rsidRDefault="00A01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C88" w:rsidRPr="00686E03" w:rsidRDefault="00BC0C88" w:rsidP="00BC0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B3" w:rsidRPr="00BC0C88" w:rsidRDefault="00BC0C88" w:rsidP="00194CC1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1EDD">
        <w:rPr>
          <w:rFonts w:ascii="Times New Roman" w:hAnsi="Times New Roman" w:cs="Times New Roman"/>
          <w:sz w:val="28"/>
          <w:szCs w:val="28"/>
        </w:rPr>
        <w:t>Веденкинского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 </w:t>
      </w:r>
      <w:r w:rsidR="00A571C7">
        <w:rPr>
          <w:rFonts w:ascii="Times New Roman" w:hAnsi="Times New Roman" w:cs="Times New Roman"/>
          <w:sz w:val="28"/>
          <w:szCs w:val="28"/>
        </w:rPr>
        <w:t>с</w:t>
      </w:r>
      <w:r w:rsidRPr="00BC0C88">
        <w:rPr>
          <w:rFonts w:ascii="Times New Roman" w:hAnsi="Times New Roman" w:cs="Times New Roman"/>
          <w:sz w:val="28"/>
          <w:szCs w:val="28"/>
        </w:rPr>
        <w:t xml:space="preserve">ельского поселения              </w:t>
      </w:r>
      <w:r w:rsidR="00621E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0C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1ED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621EDD">
        <w:rPr>
          <w:rFonts w:ascii="Times New Roman" w:hAnsi="Times New Roman" w:cs="Times New Roman"/>
          <w:sz w:val="28"/>
          <w:szCs w:val="28"/>
        </w:rPr>
        <w:t>.</w:t>
      </w:r>
      <w:r w:rsidR="00194CC1">
        <w:rPr>
          <w:rFonts w:ascii="Times New Roman" w:hAnsi="Times New Roman" w:cs="Times New Roman"/>
          <w:sz w:val="28"/>
          <w:szCs w:val="28"/>
        </w:rPr>
        <w:t xml:space="preserve"> </w:t>
      </w:r>
      <w:r w:rsidR="00621EDD">
        <w:rPr>
          <w:rFonts w:ascii="Times New Roman" w:hAnsi="Times New Roman" w:cs="Times New Roman"/>
          <w:sz w:val="28"/>
          <w:szCs w:val="28"/>
        </w:rPr>
        <w:t>Бровок</w:t>
      </w:r>
      <w:r w:rsidRPr="00BC0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54B3" w:rsidRPr="00BC0C88" w:rsidSect="002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8"/>
    <w:rsid w:val="001225FE"/>
    <w:rsid w:val="00194CC1"/>
    <w:rsid w:val="00216E60"/>
    <w:rsid w:val="00370357"/>
    <w:rsid w:val="00502EBA"/>
    <w:rsid w:val="00621EDD"/>
    <w:rsid w:val="00686E03"/>
    <w:rsid w:val="007F169F"/>
    <w:rsid w:val="00856102"/>
    <w:rsid w:val="00891AB8"/>
    <w:rsid w:val="00A01D28"/>
    <w:rsid w:val="00A571C7"/>
    <w:rsid w:val="00AC50F7"/>
    <w:rsid w:val="00B2387E"/>
    <w:rsid w:val="00BC0C88"/>
    <w:rsid w:val="00CF1671"/>
    <w:rsid w:val="00F465DD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3</cp:revision>
  <dcterms:created xsi:type="dcterms:W3CDTF">2021-11-18T00:22:00Z</dcterms:created>
  <dcterms:modified xsi:type="dcterms:W3CDTF">2021-11-23T23:46:00Z</dcterms:modified>
</cp:coreProperties>
</file>