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11197598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9570E2" w:rsidP="009570E2">
      <w:pPr>
        <w:tabs>
          <w:tab w:val="left" w:pos="800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CF2203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C2FCD" w:rsidRPr="00BC2FCD">
        <w:rPr>
          <w:b/>
        </w:rPr>
        <w:t>19 февраля 2021г</w:t>
      </w:r>
      <w:r>
        <w:rPr>
          <w:sz w:val="20"/>
          <w:szCs w:val="20"/>
        </w:rPr>
        <w:t xml:space="preserve">                </w:t>
      </w:r>
      <w:r w:rsidR="00BC2FCD">
        <w:rPr>
          <w:sz w:val="20"/>
          <w:szCs w:val="20"/>
        </w:rPr>
        <w:t xml:space="preserve">                 </w:t>
      </w:r>
      <w:r w:rsidR="00DB23C8">
        <w:rPr>
          <w:sz w:val="20"/>
          <w:szCs w:val="20"/>
        </w:rPr>
        <w:t xml:space="preserve"> </w:t>
      </w:r>
      <w:r w:rsidR="00DB23C8" w:rsidRPr="00BC2FCD">
        <w:rPr>
          <w:b/>
        </w:rPr>
        <w:t>с. Ракитное</w:t>
      </w:r>
      <w:r w:rsidR="00DB23C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="00BC2F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C2FCD">
        <w:rPr>
          <w:b/>
        </w:rPr>
        <w:t xml:space="preserve">№ </w:t>
      </w:r>
      <w:r w:rsidR="00BC2FCD" w:rsidRPr="00BC2FCD">
        <w:rPr>
          <w:b/>
        </w:rPr>
        <w:t>4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</w:t>
      </w:r>
      <w:r w:rsidR="00CF2203">
        <w:rPr>
          <w:b/>
          <w:sz w:val="26"/>
          <w:szCs w:val="26"/>
        </w:rPr>
        <w:t>; от 22.10.2019г № 60</w:t>
      </w:r>
      <w:r>
        <w:rPr>
          <w:b/>
          <w:sz w:val="26"/>
          <w:szCs w:val="26"/>
        </w:rPr>
        <w:t>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</w:t>
      </w:r>
      <w:r w:rsidR="00CF2203">
        <w:t>ниципального района на 2018-2022</w:t>
      </w:r>
      <w:r>
        <w:t xml:space="preserve"> годы», утвержденную постановлением администрации Ракитненского сельского</w:t>
      </w:r>
      <w:r w:rsidR="00CF2203">
        <w:t xml:space="preserve"> поселения от 12.03.2019г № 12  </w:t>
      </w:r>
      <w:r>
        <w:t>следующие изменения:</w:t>
      </w:r>
    </w:p>
    <w:p w:rsidR="004E52BC" w:rsidRDefault="004E52BC">
      <w:r>
        <w:t xml:space="preserve">     </w:t>
      </w:r>
      <w:r w:rsidR="004F6E0C">
        <w:t xml:space="preserve">      </w:t>
      </w:r>
      <w:r w:rsidR="009F290F">
        <w:t xml:space="preserve">1.1 </w:t>
      </w:r>
      <w:r>
        <w:t xml:space="preserve"> Изложить позицию «Объем средств» паспорта муниципальной программы в следующей редакции: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>Объем средств в 2018 году____ руб,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руб,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B20BB3">
      <w:pPr>
        <w:rPr>
          <w:b/>
        </w:rPr>
      </w:pPr>
      <w:r>
        <w:rPr>
          <w:b/>
        </w:rPr>
        <w:t>Объем средств в 2020 году 3030303,04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</w:t>
      </w:r>
      <w:r w:rsidR="00B20BB3">
        <w:t>–</w:t>
      </w:r>
      <w:r>
        <w:t xml:space="preserve"> </w:t>
      </w:r>
      <w:r w:rsidR="00B20BB3">
        <w:t xml:space="preserve">3000000 </w:t>
      </w:r>
      <w:r>
        <w:t xml:space="preserve"> руб.</w:t>
      </w:r>
    </w:p>
    <w:p w:rsidR="00743135" w:rsidRPr="00743135" w:rsidRDefault="00743135">
      <w:r>
        <w:t>- сред</w:t>
      </w:r>
      <w:r w:rsidR="00B20BB3">
        <w:t>ства местного бюджета – 30303,04</w:t>
      </w:r>
      <w:r>
        <w:t xml:space="preserve">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2021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 30303,04</w:t>
      </w:r>
      <w:r w:rsidR="00743135">
        <w:t>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2022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</w:t>
      </w:r>
      <w:r w:rsidR="00546D63">
        <w:t xml:space="preserve">бюджета - 3000000 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2023 году 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4F6E0C" w:rsidRDefault="004F6E0C" w:rsidP="009F290F">
      <w:r>
        <w:t xml:space="preserve">            </w:t>
      </w:r>
      <w:r w:rsidR="009F290F">
        <w:t>1.2 П</w:t>
      </w:r>
      <w:r w:rsidR="00BC03E8">
        <w:t>еречень  общественных территорий Ракитненского сельского поселения изложить в новой редакции согласно приложению № 1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BC2FCD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6D63" w:rsidRDefault="000B3908">
      <w:r>
        <w:lastRenderedPageBreak/>
        <w:t xml:space="preserve">                                                                                                                           </w:t>
      </w:r>
      <w:r w:rsidR="00546D63">
        <w:t>Приложение № 1</w:t>
      </w:r>
    </w:p>
    <w:p w:rsidR="000B3908" w:rsidRDefault="000B3908">
      <w:r>
        <w:t xml:space="preserve">                                 </w:t>
      </w:r>
      <w:r w:rsidR="00546D63">
        <w:t xml:space="preserve">                                                                     к постановлению администрации</w:t>
      </w:r>
    </w:p>
    <w:p w:rsidR="000B3908" w:rsidRDefault="000B3908">
      <w:r>
        <w:t xml:space="preserve">                                                                       </w:t>
      </w:r>
      <w:r w:rsidR="00C41608">
        <w:t xml:space="preserve">                            Ракитненского сельского поселения</w:t>
      </w:r>
      <w:r>
        <w:t xml:space="preserve">                   </w:t>
      </w:r>
      <w:r w:rsidR="00546D63">
        <w:t xml:space="preserve">                               </w:t>
      </w:r>
      <w:r w:rsidR="00C41608">
        <w:t xml:space="preserve"> </w:t>
      </w:r>
    </w:p>
    <w:p w:rsidR="000B3908" w:rsidRDefault="000B3908">
      <w:r>
        <w:t xml:space="preserve">                                                                                                    </w:t>
      </w:r>
      <w:r w:rsidR="00BC2FCD">
        <w:t xml:space="preserve">         </w:t>
      </w:r>
      <w:r>
        <w:t xml:space="preserve"> </w:t>
      </w:r>
      <w:r w:rsidR="00C41608">
        <w:t xml:space="preserve">№   </w:t>
      </w:r>
      <w:r w:rsidR="00ED4B18">
        <w:t>4</w:t>
      </w:r>
      <w:r w:rsidR="00BC2FCD">
        <w:t xml:space="preserve">  </w:t>
      </w:r>
      <w:r w:rsidR="00C41608">
        <w:t>от</w:t>
      </w:r>
      <w:r w:rsidR="00BC2FCD">
        <w:t xml:space="preserve"> 19.02.2021 года</w:t>
      </w:r>
      <w:r>
        <w:t xml:space="preserve">                     </w:t>
      </w:r>
      <w:r w:rsidR="00C41608">
        <w:t xml:space="preserve">                               </w:t>
      </w:r>
    </w:p>
    <w:p w:rsidR="000B3908" w:rsidRDefault="00C41608" w:rsidP="000B3908">
      <w:pPr>
        <w:tabs>
          <w:tab w:val="left" w:pos="9144"/>
        </w:tabs>
      </w:pPr>
      <w:r>
        <w:tab/>
        <w:t xml:space="preserve"> </w:t>
      </w:r>
      <w:r w:rsidR="000B3908">
        <w:t xml:space="preserve">  </w:t>
      </w:r>
      <w:r>
        <w:t xml:space="preserve">                             </w:t>
      </w:r>
    </w:p>
    <w:p w:rsidR="000B3908" w:rsidRDefault="000B3908"/>
    <w:p w:rsidR="00546D63" w:rsidRDefault="00546D63"/>
    <w:p w:rsidR="00546D63" w:rsidRDefault="00546D63"/>
    <w:p w:rsidR="00546D63" w:rsidRDefault="00546D63"/>
    <w:p w:rsidR="00546D63" w:rsidRDefault="00546D63"/>
    <w:p w:rsidR="00546D63" w:rsidRDefault="00546D63" w:rsidP="00546D63">
      <w:pPr>
        <w:spacing w:line="100" w:lineRule="atLeast"/>
        <w:jc w:val="center"/>
      </w:pPr>
      <w:r>
        <w:rPr>
          <w:b/>
          <w:bCs/>
        </w:rPr>
        <w:t>ПЕРЕЧЕНЬ ОБЩЕСТВЕННЫХ  ТЕРРИТОРИЙ РАКТНЕНСКОГО СЕЛЬСКОГО ПОСЕЛЕНИЯ</w:t>
      </w:r>
    </w:p>
    <w:tbl>
      <w:tblPr>
        <w:tblW w:w="11468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015"/>
        <w:gridCol w:w="993"/>
        <w:gridCol w:w="3734"/>
      </w:tblGrid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№ п/п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 xml:space="preserve">Площадь, га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Сроки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выполнения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работ</w:t>
            </w:r>
          </w:p>
        </w:tc>
      </w:tr>
      <w:tr w:rsidR="00D113EF" w:rsidTr="00D113EF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  ул. Советская 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2019г</w:t>
            </w:r>
          </w:p>
        </w:tc>
      </w:tr>
      <w:tr w:rsidR="00D113EF" w:rsidTr="00D113EF">
        <w:trPr>
          <w:trHeight w:val="36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Партизанская- ул. Советская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0,06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2021г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 по ул. Центральная 36 с. Ясная Поляна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bookmarkStart w:id="0" w:name="_GoBack"/>
            <w:bookmarkEnd w:id="0"/>
            <w:r>
              <w:t>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 по ул. Центральная с. Лобановка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2022г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Pr="008612D4" w:rsidRDefault="00D113EF" w:rsidP="008612D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Стадион  по ул. Партизанская 32</w:t>
            </w:r>
            <w:r w:rsidRPr="008612D4">
              <w:rPr>
                <w:bCs/>
              </w:rPr>
              <w:t xml:space="preserve"> с. Ракитное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Pr="008612D4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2023г</w:t>
            </w:r>
          </w:p>
        </w:tc>
      </w:tr>
    </w:tbl>
    <w:p w:rsidR="00546D63" w:rsidRPr="00D113EF" w:rsidRDefault="00D113EF" w:rsidP="00D113EF">
      <w:pPr>
        <w:tabs>
          <w:tab w:val="left" w:pos="1160"/>
        </w:tabs>
        <w:spacing w:line="100" w:lineRule="atLeast"/>
        <w:jc w:val="both"/>
        <w:rPr>
          <w:b/>
        </w:rPr>
      </w:pPr>
      <w:r>
        <w:tab/>
      </w:r>
      <w:r w:rsidRPr="00D113EF">
        <w:rPr>
          <w:b/>
        </w:rPr>
        <w:t>ИТОГО:</w:t>
      </w:r>
      <w:r>
        <w:rPr>
          <w:b/>
        </w:rPr>
        <w:t xml:space="preserve">                                                                           1,16</w:t>
      </w:r>
    </w:p>
    <w:p w:rsidR="00D113EF" w:rsidRDefault="00D113EF" w:rsidP="00546D63">
      <w:pPr>
        <w:spacing w:line="100" w:lineRule="atLeast"/>
        <w:jc w:val="both"/>
      </w:pPr>
    </w:p>
    <w:p w:rsidR="00546D63" w:rsidRDefault="00546D63" w:rsidP="00546D63">
      <w:pPr>
        <w:spacing w:line="100" w:lineRule="atLeast"/>
        <w:ind w:firstLine="709"/>
        <w:jc w:val="both"/>
      </w:pPr>
      <w:r>
        <w:t>Так же в поселении насчитывается одна  дворовая территория многоквартирного дома.</w:t>
      </w: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ДВОРОВАЯ ТЕРРИТОРИЯ МНОГОКВАРТИРНОГО ЖИЛОГО ДОМА</w:t>
      </w:r>
    </w:p>
    <w:tbl>
      <w:tblPr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866"/>
        <w:gridCol w:w="1984"/>
      </w:tblGrid>
      <w:tr w:rsidR="00546D63" w:rsidTr="00E23C04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№ п/п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Площадь, га 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Дворовая территория у многоквартирного дома № 27 по </w:t>
            </w:r>
          </w:p>
          <w:p w:rsidR="00546D63" w:rsidRDefault="00546D63" w:rsidP="00E23C04">
            <w:pPr>
              <w:spacing w:line="100" w:lineRule="atLeast"/>
              <w:jc w:val="center"/>
            </w:pPr>
            <w:r>
              <w:t>ул. Советская с.Ракитное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0,04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D63" w:rsidRDefault="00546D63" w:rsidP="00E23C04">
            <w:pPr>
              <w:snapToGrid w:val="0"/>
              <w:spacing w:line="100" w:lineRule="atLeast"/>
              <w:jc w:val="center"/>
            </w:pP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rPr>
                <w:b/>
                <w:bCs/>
              </w:rPr>
              <w:t>0,04</w:t>
            </w:r>
          </w:p>
        </w:tc>
      </w:tr>
    </w:tbl>
    <w:p w:rsidR="00546D63" w:rsidRDefault="00546D63" w:rsidP="00546D63">
      <w:pPr>
        <w:spacing w:line="100" w:lineRule="atLeast"/>
        <w:jc w:val="center"/>
      </w:pPr>
    </w:p>
    <w:p w:rsidR="00546D63" w:rsidRDefault="00546D63"/>
    <w:sectPr w:rsidR="00546D63" w:rsidSect="00D113EF">
      <w:pgSz w:w="11906" w:h="16838"/>
      <w:pgMar w:top="1134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A6F86"/>
    <w:rsid w:val="000B3908"/>
    <w:rsid w:val="000C7D70"/>
    <w:rsid w:val="00386561"/>
    <w:rsid w:val="00467F8D"/>
    <w:rsid w:val="004B4106"/>
    <w:rsid w:val="004E52BC"/>
    <w:rsid w:val="004F6E0C"/>
    <w:rsid w:val="0052043D"/>
    <w:rsid w:val="00546D63"/>
    <w:rsid w:val="00631B50"/>
    <w:rsid w:val="006C0D96"/>
    <w:rsid w:val="007260EA"/>
    <w:rsid w:val="00743135"/>
    <w:rsid w:val="00767445"/>
    <w:rsid w:val="00792EEC"/>
    <w:rsid w:val="00803516"/>
    <w:rsid w:val="00820163"/>
    <w:rsid w:val="00826568"/>
    <w:rsid w:val="008612D4"/>
    <w:rsid w:val="008B54FE"/>
    <w:rsid w:val="0092262C"/>
    <w:rsid w:val="009570E2"/>
    <w:rsid w:val="009F0C25"/>
    <w:rsid w:val="009F290F"/>
    <w:rsid w:val="00A50386"/>
    <w:rsid w:val="00B20BB3"/>
    <w:rsid w:val="00BC03E8"/>
    <w:rsid w:val="00BC2FCD"/>
    <w:rsid w:val="00C3538D"/>
    <w:rsid w:val="00C41608"/>
    <w:rsid w:val="00CF2203"/>
    <w:rsid w:val="00D113EF"/>
    <w:rsid w:val="00D95374"/>
    <w:rsid w:val="00DB23C8"/>
    <w:rsid w:val="00DE56FF"/>
    <w:rsid w:val="00E002AA"/>
    <w:rsid w:val="00E06B44"/>
    <w:rsid w:val="00E27B8C"/>
    <w:rsid w:val="00E54ECA"/>
    <w:rsid w:val="00E87288"/>
    <w:rsid w:val="00ED4B18"/>
    <w:rsid w:val="00F2608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4E72-31C8-40CA-8014-E19C2F1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2021-02-16T02:01:00Z</cp:lastPrinted>
  <dcterms:created xsi:type="dcterms:W3CDTF">2021-02-19T02:15:00Z</dcterms:created>
  <dcterms:modified xsi:type="dcterms:W3CDTF">2022-04-11T05:54:00Z</dcterms:modified>
</cp:coreProperties>
</file>