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7874" w14:textId="338EA29C" w:rsidR="00E66A3C" w:rsidRPr="00427A6F" w:rsidRDefault="00427A6F" w:rsidP="0058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6F">
        <w:rPr>
          <w:rFonts w:ascii="Times New Roman" w:hAnsi="Times New Roman" w:cs="Times New Roman"/>
          <w:sz w:val="28"/>
          <w:szCs w:val="28"/>
        </w:rPr>
        <w:t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</w:t>
      </w:r>
      <w:r w:rsidR="007A4E58" w:rsidRPr="00427A6F">
        <w:rPr>
          <w:rFonts w:ascii="Times New Roman" w:hAnsi="Times New Roman" w:cs="Times New Roman"/>
          <w:sz w:val="28"/>
          <w:szCs w:val="28"/>
        </w:rPr>
        <w:t>», разместить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депутатов муниципального комитета</w:t>
      </w:r>
      <w:r w:rsidR="00D76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6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D76D62">
        <w:rPr>
          <w:rFonts w:ascii="Times New Roman" w:hAnsi="Times New Roman" w:cs="Times New Roman"/>
          <w:sz w:val="28"/>
          <w:szCs w:val="28"/>
        </w:rPr>
        <w:t xml:space="preserve"> 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122B1">
        <w:rPr>
          <w:rFonts w:ascii="Times New Roman" w:hAnsi="Times New Roman" w:cs="Times New Roman"/>
          <w:sz w:val="28"/>
          <w:szCs w:val="28"/>
        </w:rPr>
        <w:t>ния не представляется возможным.</w:t>
      </w:r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AF"/>
    <w:rsid w:val="000122B1"/>
    <w:rsid w:val="00427A6F"/>
    <w:rsid w:val="004A1B4A"/>
    <w:rsid w:val="005872B3"/>
    <w:rsid w:val="007A4E58"/>
    <w:rsid w:val="0098500C"/>
    <w:rsid w:val="00D76D62"/>
    <w:rsid w:val="00E66A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31D8"/>
  <w15:docId w15:val="{77B3EC68-8B06-4D46-B37F-FB99622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2023-03-14T04:39:00Z</dcterms:created>
  <dcterms:modified xsi:type="dcterms:W3CDTF">2023-03-14T04:39:00Z</dcterms:modified>
</cp:coreProperties>
</file>