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pt;height:33.8pt" o:ole="">
            <v:imagedata r:id="rId6" o:title=""/>
          </v:shape>
          <o:OLEObject Type="Embed" ProgID="Imaging.Document" ShapeID="_x0000_i1025" DrawAspect="Icon" ObjectID="_1657525888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E06EC">
        <w:rPr>
          <w:rFonts w:ascii="Times New Roman" w:hAnsi="Times New Roman"/>
          <w:b/>
          <w:sz w:val="24"/>
          <w:szCs w:val="24"/>
        </w:rPr>
        <w:t xml:space="preserve">  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1E06EC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октября </w:t>
      </w:r>
      <w:r w:rsidR="0002760C">
        <w:rPr>
          <w:rFonts w:ascii="Times New Roman" w:hAnsi="Times New Roman"/>
          <w:sz w:val="24"/>
          <w:szCs w:val="24"/>
        </w:rPr>
        <w:t>2017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48 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Малиновск</w:t>
      </w:r>
      <w:r>
        <w:rPr>
          <w:rFonts w:ascii="Times New Roman" w:hAnsi="Times New Roman"/>
          <w:sz w:val="28"/>
          <w:szCs w:val="28"/>
        </w:rPr>
        <w:t>ого сельского поселения  от 18.10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84-па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муниципальных программ Малиновского сельского поселения»</w:t>
      </w:r>
      <w:r w:rsidR="0002760C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Малиновского сельского поселения от 29.09.2017 № 44-па)</w:t>
      </w:r>
      <w:r w:rsidRPr="008B4309">
        <w:rPr>
          <w:rFonts w:ascii="Times New Roman" w:hAnsi="Times New Roman"/>
          <w:sz w:val="28"/>
          <w:szCs w:val="28"/>
        </w:rPr>
        <w:t>, руководствуясь постановлением администрации Малиновского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Fonts w:ascii="Times New Roman" w:hAnsi="Times New Roman"/>
          <w:sz w:val="28"/>
          <w:szCs w:val="28"/>
        </w:rPr>
        <w:t>30.09.2016г. № 72-па</w:t>
      </w:r>
      <w:proofErr w:type="gramEnd"/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>
        <w:rPr>
          <w:rFonts w:ascii="Times New Roman" w:hAnsi="Times New Roman"/>
          <w:bCs/>
          <w:sz w:val="28"/>
          <w:szCs w:val="28"/>
        </w:rPr>
        <w:t xml:space="preserve"> </w:t>
      </w:r>
      <w:r w:rsidR="0002760C">
        <w:rPr>
          <w:rFonts w:ascii="Times New Roman" w:hAnsi="Times New Roman"/>
          <w:sz w:val="28"/>
          <w:szCs w:val="28"/>
        </w:rPr>
        <w:t>(в редакции постановления администрации Малиновского сельского поселения от 28.09.2017 № 43-па)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, Уставом Малиновского сельского поселения, </w:t>
      </w:r>
    </w:p>
    <w:p w:rsidR="00D67025" w:rsidRPr="008B4309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67025" w:rsidRPr="008B4309" w:rsidRDefault="00D67025" w:rsidP="008B4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8B4309">
        <w:rPr>
          <w:rFonts w:ascii="Times New Roman" w:hAnsi="Times New Roman"/>
          <w:color w:val="333333"/>
          <w:sz w:val="18"/>
          <w:szCs w:val="18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>Утвердить прилагаемую муниципальную</w:t>
      </w:r>
      <w:r w:rsidRPr="008B4309">
        <w:rPr>
          <w:rFonts w:ascii="Times New Roman" w:hAnsi="Times New Roman"/>
          <w:sz w:val="26"/>
          <w:szCs w:val="26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  <w:lang w:eastAsia="ru-RU"/>
        </w:rPr>
        <w:t>Благоустройство территории Малиновс</w:t>
      </w:r>
      <w:r w:rsidR="0002760C">
        <w:rPr>
          <w:rFonts w:ascii="Times New Roman" w:hAnsi="Times New Roman"/>
          <w:sz w:val="28"/>
          <w:szCs w:val="28"/>
          <w:lang w:eastAsia="ru-RU"/>
        </w:rPr>
        <w:t xml:space="preserve">кого сельского поселения на 2020-2024 </w:t>
      </w:r>
      <w:r w:rsidRPr="008B4309">
        <w:rPr>
          <w:rFonts w:ascii="Times New Roman" w:hAnsi="Times New Roman"/>
          <w:sz w:val="28"/>
          <w:szCs w:val="28"/>
          <w:lang w:eastAsia="ru-RU"/>
        </w:rPr>
        <w:t>годы»</w:t>
      </w:r>
      <w:r w:rsidRPr="008B4309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D67025" w:rsidRPr="008B4309" w:rsidRDefault="00D67025" w:rsidP="008B430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="001E06EC">
        <w:rPr>
          <w:rFonts w:ascii="Times New Roman" w:hAnsi="Times New Roman"/>
          <w:color w:val="000000"/>
          <w:sz w:val="28"/>
          <w:szCs w:val="28"/>
        </w:rPr>
        <w:t xml:space="preserve">с 01.01.2020 года и подлежит обязательному </w:t>
      </w:r>
      <w:r w:rsidR="001E06EC">
        <w:rPr>
          <w:rFonts w:ascii="Times New Roman" w:hAnsi="Times New Roman"/>
          <w:sz w:val="28"/>
          <w:szCs w:val="28"/>
        </w:rPr>
        <w:t>обнародованию</w:t>
      </w:r>
      <w:r w:rsidRPr="008B4309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D67025" w:rsidRPr="008B4309" w:rsidRDefault="00D67025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D67025" w:rsidRPr="008B4309" w:rsidSect="0002760C"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        О.Н. Шкаева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                                                    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D67025" w:rsidRPr="00EF09C0" w:rsidRDefault="00D67025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Малиновского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D67025" w:rsidRPr="00EF09C0" w:rsidRDefault="00D67025" w:rsidP="00E60F2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E06EC">
        <w:rPr>
          <w:rFonts w:ascii="Times New Roman" w:hAnsi="Times New Roman"/>
          <w:sz w:val="26"/>
          <w:szCs w:val="26"/>
          <w:lang w:eastAsia="ru-RU"/>
        </w:rPr>
        <w:t xml:space="preserve">                        от 12.</w:t>
      </w:r>
      <w:r w:rsidR="0002760C">
        <w:rPr>
          <w:rFonts w:ascii="Times New Roman" w:hAnsi="Times New Roman"/>
          <w:sz w:val="26"/>
          <w:szCs w:val="26"/>
          <w:lang w:eastAsia="ru-RU"/>
        </w:rPr>
        <w:t>10.2017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1E06EC">
        <w:rPr>
          <w:rFonts w:ascii="Times New Roman" w:hAnsi="Times New Roman"/>
          <w:sz w:val="26"/>
          <w:szCs w:val="26"/>
          <w:lang w:eastAsia="ru-RU"/>
        </w:rPr>
        <w:t>48</w:t>
      </w:r>
      <w:r w:rsidR="00E60F20">
        <w:rPr>
          <w:rFonts w:ascii="Times New Roman" w:hAnsi="Times New Roman"/>
          <w:sz w:val="26"/>
          <w:szCs w:val="26"/>
          <w:lang w:eastAsia="ru-RU"/>
        </w:rPr>
        <w:t xml:space="preserve">-па </w:t>
      </w:r>
    </w:p>
    <w:p w:rsidR="00D67025" w:rsidRPr="0085549E" w:rsidRDefault="00D67025" w:rsidP="0085549E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D67025" w:rsidRPr="00EF09C0" w:rsidTr="00E60F20">
        <w:trPr>
          <w:trHeight w:val="8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25" w:rsidRPr="0085549E" w:rsidRDefault="00D67025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Малиновского сельского поселения </w:t>
            </w:r>
          </w:p>
          <w:p w:rsidR="00D67025" w:rsidRPr="00EF09C0" w:rsidRDefault="0002760C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2020-2024</w:t>
            </w:r>
            <w:r w:rsidR="00D67025" w:rsidRPr="0085549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программ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 администрации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18.10.2016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84-па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муниципальных программ Малиновского сельского поселения»</w:t>
            </w:r>
            <w:r w:rsidR="00027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60C"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 Малиновского сельского поселения от 29.09.2017 № 44-па)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B66583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B66583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3" w:rsidRPr="00EF09C0" w:rsidRDefault="00B66583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83" w:rsidRPr="00EF09C0" w:rsidRDefault="00B66583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уличного освещения  Малиновского  сельского поселения 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2. Прочее благоустройство территории  Малиновского сельского поселения</w:t>
            </w:r>
            <w:bookmarkStart w:id="0" w:name="_GoBack"/>
            <w:bookmarkEnd w:id="0"/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D67025" w:rsidRPr="00EF09C0" w:rsidRDefault="00D67025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60F20" w:rsidRDefault="00D67025" w:rsidP="00E60F2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икаторы и показатели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D67025" w:rsidRPr="00EF09C0" w:rsidTr="00E60F20">
        <w:trPr>
          <w:trHeight w:val="4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583">
              <w:rPr>
                <w:rFonts w:ascii="Times New Roman" w:hAnsi="Times New Roman" w:cs="Times New Roman"/>
                <w:sz w:val="26"/>
                <w:szCs w:val="26"/>
              </w:rPr>
              <w:t>Этапы и с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роки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02760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2020-2024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D67025" w:rsidRPr="00EF09C0" w:rsidTr="00E60F20">
        <w:trPr>
          <w:trHeight w:val="12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564D6B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02760C">
              <w:rPr>
                <w:rFonts w:ascii="Times New Roman" w:hAnsi="Times New Roman" w:cs="Times New Roman"/>
                <w:sz w:val="26"/>
                <w:szCs w:val="26"/>
              </w:rPr>
              <w:t>аммы на  2020 - 2024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64D6B" w:rsidRPr="00564D6B"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,0 тыс.  рублей,  в  том  числе из средств местного  бюджета – </w:t>
            </w:r>
            <w:r w:rsidR="00564D6B" w:rsidRPr="00564D6B"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,0 тыс. рублей,  в том числе по годам:</w:t>
            </w:r>
          </w:p>
          <w:p w:rsidR="00D67025" w:rsidRPr="00564D6B" w:rsidRDefault="00564D6B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в 2020 году – 127</w:t>
            </w:r>
            <w:r w:rsidR="00D67025" w:rsidRPr="00564D6B">
              <w:rPr>
                <w:rFonts w:ascii="Times New Roman" w:hAnsi="Times New Roman" w:cs="Times New Roman"/>
                <w:sz w:val="26"/>
                <w:szCs w:val="26"/>
              </w:rPr>
              <w:t>,0 тыс.  рублей;</w:t>
            </w:r>
          </w:p>
          <w:p w:rsidR="00D67025" w:rsidRPr="00564D6B" w:rsidRDefault="00564D6B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в 2021 году – 130</w:t>
            </w:r>
            <w:r w:rsidR="00D67025" w:rsidRPr="00564D6B">
              <w:rPr>
                <w:rFonts w:ascii="Times New Roman" w:hAnsi="Times New Roman" w:cs="Times New Roman"/>
                <w:sz w:val="26"/>
                <w:szCs w:val="26"/>
              </w:rPr>
              <w:t>,0  тыс. рублей;</w:t>
            </w:r>
          </w:p>
          <w:p w:rsidR="00D67025" w:rsidRDefault="00564D6B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141</w:t>
            </w:r>
            <w:r w:rsidR="00D6702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64D6B" w:rsidRDefault="00564D6B" w:rsidP="00564D6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148,0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64D6B" w:rsidRPr="00564D6B" w:rsidRDefault="00564D6B" w:rsidP="00564D6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155,0 тыс. рублей.</w:t>
            </w:r>
          </w:p>
        </w:tc>
      </w:tr>
      <w:tr w:rsidR="00D67025" w:rsidRPr="00EF09C0" w:rsidTr="00E60F20">
        <w:trPr>
          <w:trHeight w:val="61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Развитие благоустройства территории  Малиновского  сельского поселения</w:t>
            </w:r>
          </w:p>
        </w:tc>
      </w:tr>
      <w:tr w:rsidR="00D67025" w:rsidRPr="00EF09C0" w:rsidTr="00E60F20">
        <w:trPr>
          <w:trHeight w:val="14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выпо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лнением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67025" w:rsidRPr="00EF09C0" w:rsidRDefault="00D67025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На территории Малиновского сельского поселения расположено 7 населённых пунктов. В настоящее время нас</w:t>
      </w:r>
      <w:r w:rsidR="0002760C">
        <w:rPr>
          <w:rFonts w:ascii="Times New Roman" w:hAnsi="Times New Roman"/>
          <w:sz w:val="26"/>
          <w:szCs w:val="26"/>
          <w:lang w:eastAsia="ru-RU"/>
        </w:rPr>
        <w:t>еление поселения составляет 2110 человек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E60F2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D67025" w:rsidRPr="00EF09C0" w:rsidRDefault="00D67025" w:rsidP="00DC38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F09C0">
        <w:rPr>
          <w:rFonts w:ascii="Times New Roman" w:hAnsi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Pr="00EF09C0">
        <w:rPr>
          <w:rFonts w:ascii="Times New Roman" w:hAnsi="Times New Roman"/>
          <w:b/>
          <w:sz w:val="26"/>
          <w:szCs w:val="26"/>
        </w:rPr>
        <w:t>Малиновского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EF09C0">
        <w:rPr>
          <w:rFonts w:ascii="Times New Roman" w:hAnsi="Times New Roman"/>
          <w:b/>
          <w:sz w:val="26"/>
          <w:szCs w:val="26"/>
        </w:rPr>
        <w:t>«Развитие и сохранение культуры на территории Малиновско</w:t>
      </w:r>
      <w:r w:rsidR="0002760C">
        <w:rPr>
          <w:rFonts w:ascii="Times New Roman" w:hAnsi="Times New Roman"/>
          <w:b/>
          <w:sz w:val="26"/>
          <w:szCs w:val="26"/>
        </w:rPr>
        <w:t>го  сельского  поселения на 2020-2024</w:t>
      </w:r>
      <w:r w:rsidRPr="00EF09C0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Малиновского сельского поселения.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>содержание муниципальных территорий общего пользования;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1. Организация уличного освещения  Малиновского  сельского поселения </w:t>
      </w:r>
      <w:r w:rsidRPr="00EF09C0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</w:t>
      </w:r>
      <w:r>
        <w:rPr>
          <w:rFonts w:ascii="Times New Roman" w:hAnsi="Times New Roman" w:cs="Times New Roman"/>
          <w:sz w:val="26"/>
          <w:szCs w:val="26"/>
        </w:rPr>
        <w:t>иалов).</w:t>
      </w:r>
    </w:p>
    <w:p w:rsidR="00D67025" w:rsidRPr="00EF09C0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 w:cs="Times New Roman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Малиновского сельского поселения  и обеспечения уличным освещением, проблемных в этой сфере, населенных пунктов поселения.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09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/>
          <w:b/>
          <w:sz w:val="26"/>
          <w:szCs w:val="26"/>
        </w:rPr>
        <w:t>2. Прочее благоустройство территории  Малиновского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4B37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D67025" w:rsidRPr="00837D2C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837D2C">
        <w:rPr>
          <w:rFonts w:ascii="Times New Roman" w:hAnsi="Times New Roman" w:cs="Times New Roman"/>
          <w:sz w:val="26"/>
          <w:szCs w:val="26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="0002760C">
        <w:rPr>
          <w:rFonts w:ascii="Times New Roman" w:hAnsi="Times New Roman"/>
          <w:sz w:val="26"/>
          <w:szCs w:val="26"/>
        </w:rPr>
        <w:t>Реализация Программы к 2024</w:t>
      </w:r>
      <w:r w:rsidRPr="00664B37">
        <w:rPr>
          <w:rFonts w:ascii="Times New Roman" w:hAnsi="Times New Roman"/>
          <w:sz w:val="26"/>
          <w:szCs w:val="26"/>
        </w:rPr>
        <w:t xml:space="preserve">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Малиновского сельского поселения  полномочия, предусмотренные Федеральным </w:t>
      </w:r>
      <w:hyperlink r:id="rId8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Малиновского сельского поселения;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D67025" w:rsidRPr="00EF09C0" w:rsidTr="00564D6B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D67025" w:rsidRPr="00EF09C0" w:rsidRDefault="00D67025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D67025" w:rsidRPr="00EF09C0" w:rsidRDefault="00D67025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 w:rsidR="0002760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D67025" w:rsidRPr="00EF09C0" w:rsidTr="00874D07">
        <w:tc>
          <w:tcPr>
            <w:tcW w:w="567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4" w:type="dxa"/>
          </w:tcPr>
          <w:p w:rsidR="00874D07" w:rsidRPr="00EF09C0" w:rsidRDefault="00EB55A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874D07" w:rsidRPr="00EF09C0" w:rsidRDefault="00EB55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10" w:type="dxa"/>
          </w:tcPr>
          <w:p w:rsidR="00874D07" w:rsidRPr="00EF09C0" w:rsidRDefault="00EB55A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17" w:type="dxa"/>
          </w:tcPr>
          <w:p w:rsidR="00874D07" w:rsidRPr="00EF09C0" w:rsidRDefault="00EB55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20" w:type="dxa"/>
          </w:tcPr>
          <w:p w:rsidR="00874D07" w:rsidRPr="00EF09C0" w:rsidRDefault="00EB55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74D07" w:rsidRPr="00EF09C0" w:rsidTr="00874D07">
        <w:tc>
          <w:tcPr>
            <w:tcW w:w="56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874D07" w:rsidRPr="00EF09C0" w:rsidRDefault="00874D0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874D07" w:rsidRPr="00EF09C0" w:rsidRDefault="00874D0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874D07" w:rsidRPr="00EF09C0" w:rsidTr="00874D07">
        <w:tc>
          <w:tcPr>
            <w:tcW w:w="567" w:type="dxa"/>
            <w:vMerge w:val="restart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874D07" w:rsidRPr="00B1017A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17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2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3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4" w:type="dxa"/>
          </w:tcPr>
          <w:p w:rsidR="00874D07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0" w:type="dxa"/>
          </w:tcPr>
          <w:p w:rsidR="00874D07" w:rsidRDefault="00CF4C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5</w:t>
            </w:r>
          </w:p>
          <w:p w:rsidR="00874D07" w:rsidRDefault="00CF4C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-</w:t>
            </w:r>
          </w:p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7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874D07" w:rsidRPr="00EF09C0" w:rsidTr="00874D07">
        <w:tc>
          <w:tcPr>
            <w:tcW w:w="567" w:type="dxa"/>
            <w:vMerge w:val="restart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874D07" w:rsidRPr="00EF09C0" w:rsidRDefault="00874D07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993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874D07" w:rsidRPr="00EF09C0" w:rsidTr="00874D07">
        <w:trPr>
          <w:trHeight w:val="592"/>
        </w:trPr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874D07" w:rsidRPr="00052131" w:rsidRDefault="00874D07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213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874D07" w:rsidRPr="00EF09C0" w:rsidTr="00874D07">
        <w:trPr>
          <w:trHeight w:val="380"/>
        </w:trPr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874D07" w:rsidRPr="00486D61" w:rsidRDefault="00874D07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удаленных</w:t>
            </w: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сухостойных, больных</w:t>
            </w:r>
          </w:p>
          <w:p w:rsidR="00874D07" w:rsidRPr="00052131" w:rsidRDefault="00874D07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874D07" w:rsidRDefault="00874D0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74" w:type="dxa"/>
          </w:tcPr>
          <w:p w:rsidR="00874D07" w:rsidRDefault="00CF4C47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0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10" w:type="dxa"/>
          </w:tcPr>
          <w:p w:rsidR="00874D07" w:rsidRDefault="00CF4C47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17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20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D67025" w:rsidRDefault="00D67025" w:rsidP="002D03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Текущее управление муниципальной программой осуществляет ответственный исполнитель Программы администрация 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Малиновского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Контроль за выполнением муниципальной программы осуществляют администрация Малиновского сельского поселения и муниципальный комитет Малиновского сельского поселения.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564D6B" w:rsidRPr="00564D6B">
        <w:rPr>
          <w:rFonts w:ascii="Times New Roman" w:hAnsi="Times New Roman"/>
          <w:sz w:val="26"/>
          <w:szCs w:val="26"/>
        </w:rPr>
        <w:t>701</w:t>
      </w:r>
      <w:r w:rsidRPr="00564D6B">
        <w:rPr>
          <w:rFonts w:ascii="Times New Roman" w:hAnsi="Times New Roman"/>
          <w:sz w:val="26"/>
          <w:szCs w:val="26"/>
        </w:rPr>
        <w:t>,0 тыс. рублей.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564D6B" w:rsidRPr="00564D6B">
        <w:rPr>
          <w:rFonts w:ascii="Times New Roman" w:hAnsi="Times New Roman"/>
          <w:sz w:val="26"/>
          <w:szCs w:val="26"/>
        </w:rPr>
        <w:t>701,0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127</w:t>
      </w:r>
      <w:r w:rsidR="00D67025"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>
        <w:rPr>
          <w:rFonts w:ascii="Times New Roman" w:hAnsi="Times New Roman"/>
          <w:sz w:val="26"/>
          <w:szCs w:val="26"/>
        </w:rPr>
        <w:t xml:space="preserve"> год – 130</w:t>
      </w:r>
      <w:r w:rsidR="00D67025"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64D6B">
        <w:rPr>
          <w:rFonts w:ascii="Times New Roman" w:hAnsi="Times New Roman"/>
          <w:sz w:val="26"/>
          <w:szCs w:val="26"/>
        </w:rPr>
        <w:t xml:space="preserve">         2022 год – 141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Default="00564D6B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2023 год – 148,0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Pr="00EF09C0" w:rsidRDefault="00564D6B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2024 год – 155,0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Pr="00EF09C0" w:rsidRDefault="00564D6B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67025" w:rsidRPr="00564D6B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564D6B" w:rsidRPr="00564D6B">
        <w:rPr>
          <w:rFonts w:ascii="Times New Roman" w:hAnsi="Times New Roman"/>
          <w:sz w:val="26"/>
          <w:szCs w:val="26"/>
        </w:rPr>
        <w:t>326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Pr="00564D6B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564D6B" w:rsidRPr="00564D6B">
        <w:rPr>
          <w:rFonts w:ascii="Times New Roman" w:hAnsi="Times New Roman"/>
          <w:sz w:val="26"/>
          <w:szCs w:val="26"/>
        </w:rPr>
        <w:t>375</w:t>
      </w:r>
      <w:r w:rsidRPr="00564D6B">
        <w:rPr>
          <w:rFonts w:ascii="Times New Roman" w:hAnsi="Times New Roman"/>
          <w:sz w:val="26"/>
          <w:szCs w:val="26"/>
        </w:rPr>
        <w:t>,0 тыс. рублей.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>. Методика расчета значений показателей эффективности реализации программы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Малиновском сельском поселении, утвержденного Постановлением администрации от 30.09.2016 № 72-па</w:t>
      </w:r>
      <w:r w:rsidR="00AB432B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171AF">
        <w:rPr>
          <w:rFonts w:ascii="Times New Roman" w:hAnsi="Times New Roman"/>
          <w:sz w:val="26"/>
          <w:szCs w:val="26"/>
          <w:lang w:eastAsia="ru-RU"/>
        </w:rPr>
        <w:t>в редакции постановления администрации Малиновского сельского поселения</w:t>
      </w:r>
      <w:r w:rsidR="00DA4064">
        <w:rPr>
          <w:rFonts w:ascii="Times New Roman" w:hAnsi="Times New Roman"/>
          <w:sz w:val="26"/>
          <w:szCs w:val="26"/>
          <w:lang w:eastAsia="ru-RU"/>
        </w:rPr>
        <w:t xml:space="preserve"> от 28.09.2017 № 43-па)</w:t>
      </w:r>
      <w:r w:rsidRPr="00EF09C0">
        <w:rPr>
          <w:rFonts w:ascii="Times New Roman" w:hAnsi="Times New Roman"/>
          <w:sz w:val="26"/>
          <w:szCs w:val="26"/>
          <w:lang w:eastAsia="ru-RU"/>
        </w:rPr>
        <w:t>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D67025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67025" w:rsidRPr="00D45DC3" w:rsidRDefault="00D67025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D45DC3">
        <w:rPr>
          <w:rFonts w:ascii="Times New Roman" w:hAnsi="Times New Roman"/>
          <w:b/>
          <w:sz w:val="24"/>
          <w:szCs w:val="24"/>
        </w:rPr>
        <w:t>Ин</w:t>
      </w:r>
      <w:r w:rsidR="00EB55A6">
        <w:rPr>
          <w:rFonts w:ascii="Times New Roman" w:hAnsi="Times New Roman"/>
          <w:b/>
          <w:sz w:val="24"/>
          <w:szCs w:val="24"/>
        </w:rPr>
        <w:t>формация об основных мероприятиях</w:t>
      </w:r>
      <w:r w:rsidRPr="00D45DC3">
        <w:rPr>
          <w:rFonts w:ascii="Times New Roman" w:hAnsi="Times New Roman"/>
          <w:b/>
          <w:sz w:val="24"/>
          <w:szCs w:val="24"/>
        </w:rPr>
        <w:t xml:space="preserve"> муниципальной программы  Малиновского сельского поселения   «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4"/>
          <w:szCs w:val="24"/>
          <w:lang w:eastAsia="ru-RU"/>
        </w:rPr>
        <w:t>кого сельского поселения на 2020-2024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D4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D67025" w:rsidRPr="001751D5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D45DC3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D45DC3">
              <w:rPr>
                <w:rFonts w:ascii="Times New Roman" w:hAnsi="Times New Roman" w:cs="Times New Roman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D67025" w:rsidRPr="001751D5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7025" w:rsidRPr="001751D5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67025" w:rsidRPr="001751D5" w:rsidTr="005F1AE7">
        <w:trPr>
          <w:cantSplit/>
          <w:trHeight w:val="628"/>
          <w:tblHeader/>
        </w:trPr>
        <w:tc>
          <w:tcPr>
            <w:tcW w:w="6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D67025" w:rsidRPr="005F1AE7" w:rsidRDefault="00D67025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«Благоустройство территории Малиновс</w:t>
            </w:r>
            <w:r w:rsidR="00DA4064">
              <w:rPr>
                <w:rFonts w:ascii="Times New Roman" w:hAnsi="Times New Roman"/>
                <w:b/>
                <w:sz w:val="24"/>
                <w:szCs w:val="24"/>
              </w:rPr>
              <w:t>кого сельского поселения на 2020-2024</w:t>
            </w: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67025" w:rsidRPr="001751D5" w:rsidTr="005F1AE7">
        <w:trPr>
          <w:cantSplit/>
          <w:trHeight w:val="4577"/>
          <w:tblHeader/>
        </w:trPr>
        <w:tc>
          <w:tcPr>
            <w:tcW w:w="646" w:type="dxa"/>
          </w:tcPr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Default="00D67025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7025" w:rsidRPr="00D45DC3" w:rsidRDefault="00D67025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Default="00D67025" w:rsidP="00DD4291">
            <w:pPr>
              <w:pStyle w:val="Default"/>
            </w:pP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  <w:r w:rsidRPr="001B54FF">
              <w:t>Расходы по оплате договоров на выполнение работ, оказание услуг, связанных с</w:t>
            </w:r>
            <w:r w:rsidRPr="00DD42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DD4291">
              <w:rPr>
                <w:sz w:val="26"/>
                <w:szCs w:val="26"/>
              </w:rPr>
              <w:t>емонт</w:t>
            </w:r>
            <w:r>
              <w:rPr>
                <w:sz w:val="26"/>
                <w:szCs w:val="26"/>
              </w:rPr>
              <w:t>ом</w:t>
            </w:r>
            <w:r w:rsidRPr="00DD4291">
              <w:rPr>
                <w:sz w:val="26"/>
                <w:szCs w:val="26"/>
              </w:rPr>
              <w:t>, замен</w:t>
            </w:r>
            <w:r>
              <w:rPr>
                <w:sz w:val="26"/>
                <w:szCs w:val="26"/>
              </w:rPr>
              <w:t>ой</w:t>
            </w:r>
            <w:r w:rsidRPr="00DD4291">
              <w:rPr>
                <w:sz w:val="26"/>
                <w:szCs w:val="26"/>
              </w:rPr>
              <w:t xml:space="preserve"> фонарей уличного освещения </w:t>
            </w: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</w:p>
          <w:p w:rsidR="00D67025" w:rsidRPr="00DD4291" w:rsidRDefault="00D67025" w:rsidP="00DD42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:rsidR="00D67025" w:rsidRPr="00D06C50" w:rsidRDefault="00D67025" w:rsidP="00D06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7025" w:rsidRDefault="00D67025" w:rsidP="002B6410">
            <w:pPr>
              <w:pStyle w:val="ConsPlusNormal"/>
              <w:widowControl/>
              <w:jc w:val="center"/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>Администрация Малиновского сельского поселения</w:t>
            </w: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67025" w:rsidRDefault="00D67025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Default="00D67025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Pr="00D45DC3" w:rsidRDefault="00D67025" w:rsidP="002B6410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Pr="001845B9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Малиновского сельского поселения</w:t>
            </w:r>
            <w:r>
              <w:t xml:space="preserve"> </w:t>
            </w:r>
          </w:p>
          <w:p w:rsidR="00D67025" w:rsidRPr="00F56A9C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надежности работы сетей наружного освещения,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56A9C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D67025" w:rsidRPr="00B1017A" w:rsidRDefault="00D67025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5F1AE7">
        <w:trPr>
          <w:cantSplit/>
          <w:trHeight w:val="299"/>
          <w:tblHeader/>
        </w:trPr>
        <w:tc>
          <w:tcPr>
            <w:tcW w:w="646" w:type="dxa"/>
          </w:tcPr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4" w:rsidRDefault="00DA406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4" w:rsidRDefault="00DA406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4" w:rsidRDefault="00DA406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Pr="001B54F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D67025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Pr="001B54F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  <w:r w:rsidRPr="001B5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7025" w:rsidRDefault="00D67025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B54FF" w:rsidRDefault="00D67025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  <w:r w:rsidR="00DA4064">
              <w:rPr>
                <w:rFonts w:ascii="Times New Roman" w:hAnsi="Times New Roman" w:cs="Times New Roman"/>
                <w:sz w:val="24"/>
                <w:szCs w:val="24"/>
              </w:rPr>
              <w:t>, сезонное содержание территории</w:t>
            </w:r>
          </w:p>
          <w:p w:rsidR="00D67025" w:rsidRDefault="00D67025" w:rsidP="001B54FF">
            <w:pPr>
              <w:spacing w:after="0" w:line="240" w:lineRule="auto"/>
            </w:pPr>
            <w:r w:rsidRPr="00B776F3">
              <w:t xml:space="preserve"> </w:t>
            </w:r>
          </w:p>
          <w:p w:rsidR="00DA4064" w:rsidRDefault="00DA406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4064" w:rsidRDefault="00DA406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4064" w:rsidRDefault="00DA406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:rsidR="00D67025" w:rsidRPr="00A34AD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Pr="00D06C50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>Администрация Малиновского сельского поселения</w:t>
            </w:r>
          </w:p>
          <w:p w:rsidR="00D67025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02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D6702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67025" w:rsidRPr="00052131" w:rsidRDefault="00D67025" w:rsidP="00052131">
            <w:pPr>
              <w:spacing w:after="0" w:line="240" w:lineRule="auto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  <w:r w:rsidRPr="0005213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оддержание чистоты и порядка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, повышение уро</w:t>
            </w:r>
            <w:r>
              <w:rPr>
                <w:rFonts w:ascii="Times New Roman" w:hAnsi="Times New Roman"/>
                <w:sz w:val="24"/>
                <w:szCs w:val="24"/>
              </w:rPr>
              <w:t>вня благоустройства  территории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D67025" w:rsidRDefault="00D67025" w:rsidP="00052131">
            <w:pPr>
              <w:spacing w:after="0" w:line="240" w:lineRule="auto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</w:p>
          <w:p w:rsidR="00D67025" w:rsidRPr="00DA4064" w:rsidRDefault="00D67025" w:rsidP="00052131">
            <w:pPr>
              <w:spacing w:after="0" w:line="240" w:lineRule="auto"/>
              <w:rPr>
                <w:rFonts w:ascii="Times New Roman" w:hAnsi="Times New Roman" w:cs="PT Sans"/>
                <w:color w:val="000000"/>
                <w:sz w:val="24"/>
                <w:szCs w:val="24"/>
              </w:rPr>
            </w:pPr>
            <w:r w:rsidRPr="00F1247B">
              <w:rPr>
                <w:rStyle w:val="A50"/>
                <w:rFonts w:ascii="Times New Roman" w:hAnsi="Times New Roman" w:cs="PT Sans"/>
                <w:sz w:val="24"/>
                <w:szCs w:val="24"/>
              </w:rPr>
              <w:t xml:space="preserve">Улучшение </w:t>
            </w:r>
            <w:r w:rsidRPr="00F1247B">
              <w:rPr>
                <w:rFonts w:ascii="Times New Roman" w:hAnsi="Times New Roman"/>
                <w:sz w:val="24"/>
                <w:szCs w:val="24"/>
              </w:rPr>
              <w:t>санитарно-эпидемиологического состояния территории поселения</w:t>
            </w:r>
            <w:r w:rsidR="00DA4064">
              <w:rPr>
                <w:rStyle w:val="A50"/>
                <w:rFonts w:ascii="Times New Roman" w:hAnsi="Times New Roman" w:cs="PT Sans"/>
                <w:sz w:val="24"/>
                <w:szCs w:val="24"/>
              </w:rPr>
              <w:t xml:space="preserve"> </w:t>
            </w:r>
          </w:p>
          <w:p w:rsidR="00D67025" w:rsidRPr="005B47DD" w:rsidRDefault="00D67025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5B47D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DA4064" w:rsidRDefault="00DA4064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фитосанитарного состояния территории населенных пунктов поселения, 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экологической обстановки</w:t>
            </w: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67025" w:rsidRPr="00D57BC1" w:rsidRDefault="00D67025" w:rsidP="00486D6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486D61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D67025" w:rsidRPr="000166F3" w:rsidRDefault="00D67025" w:rsidP="00052131">
            <w:pPr>
              <w:spacing w:after="0" w:line="240" w:lineRule="auto"/>
            </w:pPr>
          </w:p>
        </w:tc>
        <w:tc>
          <w:tcPr>
            <w:tcW w:w="2520" w:type="dxa"/>
          </w:tcPr>
          <w:p w:rsidR="00D67025" w:rsidRPr="00052131" w:rsidRDefault="00D67025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Pr="000166F3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</w:tc>
        <w:tc>
          <w:tcPr>
            <w:tcW w:w="2160" w:type="dxa"/>
          </w:tcPr>
          <w:p w:rsidR="00D67025" w:rsidRPr="000166F3" w:rsidRDefault="00D67025" w:rsidP="002B6410">
            <w:pPr>
              <w:spacing w:before="100" w:beforeAutospacing="1" w:after="100" w:afterAutospacing="1"/>
            </w:pP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D67025" w:rsidRPr="001751D5" w:rsidRDefault="00D67025" w:rsidP="0002042B">
      <w:pPr>
        <w:pStyle w:val="1"/>
        <w:jc w:val="right"/>
      </w:pPr>
      <w:r w:rsidRPr="001751D5">
        <w:lastRenderedPageBreak/>
        <w:t xml:space="preserve">Таблица </w:t>
      </w:r>
      <w:r>
        <w:t>3</w:t>
      </w:r>
    </w:p>
    <w:p w:rsidR="00D67025" w:rsidRPr="001B3C0D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1E06EC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семьсот одна</w:t>
      </w:r>
      <w:r w:rsidR="00D67025"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686"/>
        <w:gridCol w:w="993"/>
        <w:gridCol w:w="708"/>
        <w:gridCol w:w="992"/>
        <w:gridCol w:w="1417"/>
        <w:gridCol w:w="567"/>
        <w:gridCol w:w="851"/>
        <w:gridCol w:w="1275"/>
        <w:gridCol w:w="850"/>
        <w:gridCol w:w="993"/>
        <w:gridCol w:w="850"/>
      </w:tblGrid>
      <w:tr w:rsidR="00D67025" w:rsidRPr="001751D5" w:rsidTr="0076138A">
        <w:trPr>
          <w:gridAfter w:val="5"/>
          <w:wAfter w:w="4819" w:type="dxa"/>
          <w:cantSplit/>
          <w:trHeight w:val="48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2B6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2B6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5917B5" w:rsidRPr="001751D5" w:rsidTr="0076138A">
        <w:trPr>
          <w:cantSplit/>
          <w:trHeight w:val="8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оч</w:t>
            </w:r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6138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редной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  <w:t>год</w:t>
            </w:r>
          </w:p>
          <w:p w:rsidR="003D5F36" w:rsidRPr="0076138A" w:rsidRDefault="003D5F3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76138A" w:rsidRDefault="003D5F36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первый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 xml:space="preserve">год   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план</w:t>
            </w:r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перио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>-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3D5F36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второй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 xml:space="preserve">год   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план</w:t>
            </w:r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перио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>-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третий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  <w:t xml:space="preserve">год   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план</w:t>
            </w:r>
            <w:proofErr w:type="gramStart"/>
            <w:r w:rsidR="003D5F36" w:rsidRPr="0076138A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перио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>-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четвертый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  <w:t xml:space="preserve">год   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план</w:t>
            </w:r>
            <w:proofErr w:type="gramStart"/>
            <w:r w:rsidR="003D5F36" w:rsidRPr="0076138A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перио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>-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  <w:t>да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D6B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1B3C0D" w:rsidRDefault="00564D6B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A25362" w:rsidRDefault="00564D6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751D5" w:rsidRDefault="00564D6B" w:rsidP="00564D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64D6B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76138A">
        <w:trPr>
          <w:cantSplit/>
          <w:trHeight w:val="248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B5" w:rsidRPr="001751D5" w:rsidTr="0076138A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64D6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76138A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3D5F36" w:rsidRPr="001751D5" w:rsidRDefault="003D5F36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сезонное содержание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76138A">
          <w:pgSz w:w="16800" w:h="11900" w:orient="landscape"/>
          <w:pgMar w:top="567" w:right="1134" w:bottom="426" w:left="1134" w:header="567" w:footer="567" w:gutter="0"/>
          <w:cols w:space="720"/>
          <w:noEndnote/>
          <w:docGrid w:linePitch="326"/>
        </w:sectPr>
      </w:pPr>
    </w:p>
    <w:p w:rsidR="00D67025" w:rsidRDefault="00D67025" w:rsidP="0076138A">
      <w:pPr>
        <w:spacing w:after="0" w:line="240" w:lineRule="auto"/>
      </w:pPr>
      <w:bookmarkStart w:id="1" w:name="_Таблица_4"/>
      <w:bookmarkStart w:id="2" w:name="_Таблица_6"/>
      <w:bookmarkEnd w:id="1"/>
      <w:bookmarkEnd w:id="2"/>
    </w:p>
    <w:sectPr w:rsidR="00D67025" w:rsidSect="007613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2760C"/>
    <w:rsid w:val="00030F96"/>
    <w:rsid w:val="00047972"/>
    <w:rsid w:val="00052131"/>
    <w:rsid w:val="000605F2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E06EC"/>
    <w:rsid w:val="001F0ABA"/>
    <w:rsid w:val="001F67E3"/>
    <w:rsid w:val="00275FD9"/>
    <w:rsid w:val="002A0466"/>
    <w:rsid w:val="002B6410"/>
    <w:rsid w:val="002D038C"/>
    <w:rsid w:val="002E1E49"/>
    <w:rsid w:val="00302A4E"/>
    <w:rsid w:val="003440B2"/>
    <w:rsid w:val="003A1E01"/>
    <w:rsid w:val="003D5F36"/>
    <w:rsid w:val="004509B4"/>
    <w:rsid w:val="0046550D"/>
    <w:rsid w:val="00486D61"/>
    <w:rsid w:val="004F18A1"/>
    <w:rsid w:val="00501338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A6FEA"/>
    <w:rsid w:val="008B4309"/>
    <w:rsid w:val="0094181A"/>
    <w:rsid w:val="009E3496"/>
    <w:rsid w:val="00A25362"/>
    <w:rsid w:val="00A32DD7"/>
    <w:rsid w:val="00A34ADF"/>
    <w:rsid w:val="00AB432B"/>
    <w:rsid w:val="00AD2846"/>
    <w:rsid w:val="00AE2D6F"/>
    <w:rsid w:val="00B1017A"/>
    <w:rsid w:val="00B267A2"/>
    <w:rsid w:val="00B66583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38A5"/>
    <w:rsid w:val="00DD4291"/>
    <w:rsid w:val="00DE2CB3"/>
    <w:rsid w:val="00E171AF"/>
    <w:rsid w:val="00E27156"/>
    <w:rsid w:val="00E54258"/>
    <w:rsid w:val="00E60F20"/>
    <w:rsid w:val="00E61C7E"/>
    <w:rsid w:val="00E90579"/>
    <w:rsid w:val="00EB55A6"/>
    <w:rsid w:val="00EC0E67"/>
    <w:rsid w:val="00EE4332"/>
    <w:rsid w:val="00EF09C0"/>
    <w:rsid w:val="00F062F0"/>
    <w:rsid w:val="00F1247B"/>
    <w:rsid w:val="00F2190A"/>
    <w:rsid w:val="00F34C20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13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23</cp:revision>
  <cp:lastPrinted>2020-07-29T01:03:00Z</cp:lastPrinted>
  <dcterms:created xsi:type="dcterms:W3CDTF">2015-11-06T11:45:00Z</dcterms:created>
  <dcterms:modified xsi:type="dcterms:W3CDTF">2020-07-29T01:05:00Z</dcterms:modified>
</cp:coreProperties>
</file>