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 «УТВЕРЖДАЮ»</w:t>
      </w:r>
    </w:p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Глава Сальского</w:t>
      </w:r>
    </w:p>
    <w:p w:rsidR="007D2952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   сельского поселения</w:t>
      </w:r>
    </w:p>
    <w:p w:rsidR="00A70FE1" w:rsidRPr="00036E14" w:rsidRDefault="007D2952" w:rsidP="00C35BB2">
      <w:pPr>
        <w:ind w:firstLine="709"/>
        <w:jc w:val="center"/>
      </w:pPr>
      <w:r>
        <w:t xml:space="preserve">                                                                                                                ________ В.С. Губарь</w:t>
      </w:r>
      <w:r w:rsidR="00A70FE1">
        <w:t xml:space="preserve">                                                                                                              </w:t>
      </w: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6643">
        <w:rPr>
          <w:b/>
          <w:sz w:val="28"/>
          <w:szCs w:val="28"/>
        </w:rPr>
        <w:t>Сальского сельского поселения</w:t>
      </w:r>
      <w:r w:rsidR="00FC0138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 xml:space="preserve"> 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0245E" w:rsidRDefault="00B0245E" w:rsidP="00B0245E">
      <w:pPr>
        <w:jc w:val="center"/>
      </w:pPr>
    </w:p>
    <w:p w:rsidR="00B0245E" w:rsidRPr="00AF4C04" w:rsidRDefault="00A70FE1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59A" w:rsidRPr="00CC5434">
        <w:rPr>
          <w:sz w:val="28"/>
          <w:szCs w:val="28"/>
        </w:rPr>
        <w:t xml:space="preserve"> </w:t>
      </w:r>
      <w:r w:rsidR="00B0245E" w:rsidRPr="00AF4C04">
        <w:rPr>
          <w:sz w:val="28"/>
          <w:szCs w:val="28"/>
        </w:rPr>
        <w:t>Оценка эффективности налоговых расходо</w:t>
      </w:r>
      <w:r w:rsidR="00FC0138">
        <w:rPr>
          <w:sz w:val="28"/>
          <w:szCs w:val="28"/>
        </w:rPr>
        <w:t>в за 2021</w:t>
      </w:r>
      <w:r w:rsidR="00B0245E"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1746DA" w:rsidRPr="00AF4C04">
        <w:rPr>
          <w:sz w:val="28"/>
          <w:szCs w:val="28"/>
        </w:rPr>
        <w:t>Сальского сельского поселения Дальнереченс</w:t>
      </w:r>
      <w:r w:rsidR="0023685B">
        <w:rPr>
          <w:sz w:val="28"/>
          <w:szCs w:val="28"/>
        </w:rPr>
        <w:t>кого муниципального района от 30.12.2019г №78</w:t>
      </w:r>
      <w:r w:rsidR="00B0245E"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налогам, установленных решениями </w:t>
      </w:r>
      <w:r w:rsidR="001746DA" w:rsidRPr="00AF4C04">
        <w:rPr>
          <w:sz w:val="28"/>
          <w:szCs w:val="28"/>
        </w:rPr>
        <w:t>муниципального комитета Сальского сельского поселения</w:t>
      </w:r>
      <w:r w:rsidR="00B0245E"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1746DA" w:rsidRPr="00AF4C04">
        <w:rPr>
          <w:sz w:val="28"/>
          <w:szCs w:val="28"/>
        </w:rPr>
        <w:t>Сальского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1746DA" w:rsidRPr="00AF4C04">
        <w:rPr>
          <w:sz w:val="28"/>
          <w:szCs w:val="28"/>
        </w:rPr>
        <w:t>комитета Сальского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Федерации».</w:t>
      </w:r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916643" w:rsidRPr="00AF4C04">
        <w:rPr>
          <w:sz w:val="28"/>
          <w:szCs w:val="28"/>
        </w:rPr>
        <w:t>Сальского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 </w:t>
      </w:r>
      <w:r w:rsidR="00FC0138">
        <w:rPr>
          <w:sz w:val="28"/>
          <w:szCs w:val="28"/>
        </w:rPr>
        <w:t>согласно отчета 5-МН за 2021</w:t>
      </w:r>
      <w:r w:rsidR="00BD674E">
        <w:rPr>
          <w:sz w:val="28"/>
          <w:szCs w:val="28"/>
        </w:rPr>
        <w:t xml:space="preserve"> год, предоставленный МИФНС по</w:t>
      </w:r>
      <w:r>
        <w:rPr>
          <w:sz w:val="28"/>
          <w:szCs w:val="28"/>
        </w:rPr>
        <w:t xml:space="preserve">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социально-экономической политики).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Сальского сельского </w:t>
      </w:r>
      <w:r w:rsidR="003B41AC">
        <w:rPr>
          <w:sz w:val="28"/>
          <w:szCs w:val="28"/>
        </w:rPr>
        <w:t>поселения Дальнереченского</w:t>
      </w:r>
      <w:r w:rsidR="00400CE7">
        <w:rPr>
          <w:sz w:val="28"/>
          <w:szCs w:val="28"/>
        </w:rPr>
        <w:t xml:space="preserve"> мун</w:t>
      </w:r>
      <w:r w:rsidR="00D03AE5">
        <w:rPr>
          <w:sz w:val="28"/>
          <w:szCs w:val="28"/>
        </w:rPr>
        <w:t>иципального района от 22.11.2019г № 160</w:t>
      </w:r>
      <w:r w:rsidR="00400CE7">
        <w:rPr>
          <w:sz w:val="28"/>
          <w:szCs w:val="28"/>
        </w:rPr>
        <w:t xml:space="preserve"> «Об установлении земельного налога на территории Сальского сельского поселения»</w:t>
      </w:r>
      <w:r w:rsidR="00FC0138">
        <w:rPr>
          <w:sz w:val="28"/>
          <w:szCs w:val="28"/>
        </w:rPr>
        <w:t>, на 2021</w:t>
      </w:r>
      <w:r w:rsidR="007D2952">
        <w:rPr>
          <w:sz w:val="28"/>
          <w:szCs w:val="28"/>
        </w:rPr>
        <w:t xml:space="preserve"> год</w:t>
      </w:r>
      <w:r w:rsidR="002E4D8E">
        <w:rPr>
          <w:sz w:val="28"/>
          <w:szCs w:val="28"/>
        </w:rPr>
        <w:t xml:space="preserve"> </w:t>
      </w:r>
      <w:r w:rsidR="00400CE7">
        <w:rPr>
          <w:sz w:val="28"/>
          <w:szCs w:val="28"/>
        </w:rPr>
        <w:t>государственная поддержка в виде налоговых льгот по земельному налогу</w:t>
      </w:r>
      <w:r w:rsidR="002E4D8E">
        <w:rPr>
          <w:sz w:val="28"/>
          <w:szCs w:val="28"/>
        </w:rPr>
        <w:t xml:space="preserve"> </w:t>
      </w:r>
      <w:r w:rsidR="00916643">
        <w:rPr>
          <w:sz w:val="28"/>
          <w:szCs w:val="28"/>
        </w:rPr>
        <w:t xml:space="preserve">установлена для </w:t>
      </w:r>
      <w:r w:rsidR="003B41AC">
        <w:rPr>
          <w:sz w:val="28"/>
          <w:szCs w:val="28"/>
        </w:rPr>
        <w:t>8 категорий плательщиков, 7 из которых –физические лица.</w:t>
      </w:r>
      <w:r>
        <w:rPr>
          <w:sz w:val="28"/>
          <w:szCs w:val="28"/>
        </w:rPr>
        <w:t xml:space="preserve"> </w:t>
      </w:r>
    </w:p>
    <w:p w:rsidR="00BD674E" w:rsidRDefault="00BD674E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муниципального комитета Сальского сельского поселения от 22.11.2019г №164 «О внесении изменений в решение муниципального комитета Сальского сельского поселения от 26.09.219 №152 «Об установлении налога на имущество физических лиц на территории Сальск</w:t>
      </w:r>
      <w:r w:rsidR="00490D8F">
        <w:rPr>
          <w:sz w:val="28"/>
          <w:szCs w:val="28"/>
        </w:rPr>
        <w:t>ого сельского поселения» на 2021</w:t>
      </w:r>
      <w:bookmarkStart w:id="0" w:name="_GoBack"/>
      <w:bookmarkEnd w:id="0"/>
      <w:r>
        <w:rPr>
          <w:sz w:val="28"/>
          <w:szCs w:val="28"/>
        </w:rPr>
        <w:t xml:space="preserve"> год государственная поддержка в виде пониженной налоговой ставки 0,5 процента установлена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3B41AC">
        <w:rPr>
          <w:sz w:val="28"/>
          <w:szCs w:val="28"/>
        </w:rPr>
        <w:t xml:space="preserve">Сальского сельского поселения </w:t>
      </w:r>
      <w:r w:rsidR="00FC0138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составил </w:t>
      </w:r>
      <w:r w:rsidR="00FC0138">
        <w:rPr>
          <w:sz w:val="28"/>
          <w:szCs w:val="28"/>
        </w:rPr>
        <w:t>1671,28</w:t>
      </w:r>
      <w:r w:rsidR="00F24657">
        <w:rPr>
          <w:sz w:val="28"/>
          <w:szCs w:val="28"/>
        </w:rPr>
        <w:t xml:space="preserve"> тыс. рублей</w:t>
      </w:r>
      <w:r w:rsidR="003B41AC">
        <w:rPr>
          <w:sz w:val="28"/>
          <w:szCs w:val="28"/>
        </w:rPr>
        <w:t xml:space="preserve">, из них земельного налога – </w:t>
      </w:r>
      <w:r w:rsidR="00FC0138">
        <w:rPr>
          <w:sz w:val="28"/>
          <w:szCs w:val="28"/>
        </w:rPr>
        <w:t>356,09</w:t>
      </w:r>
      <w:r w:rsidR="003B41AC">
        <w:rPr>
          <w:sz w:val="28"/>
          <w:szCs w:val="28"/>
        </w:rPr>
        <w:t xml:space="preserve"> тыс.</w:t>
      </w:r>
      <w:r w:rsidR="00DA79DF">
        <w:rPr>
          <w:sz w:val="28"/>
          <w:szCs w:val="28"/>
        </w:rPr>
        <w:t xml:space="preserve"> </w:t>
      </w:r>
      <w:r w:rsidR="00F24657">
        <w:rPr>
          <w:sz w:val="28"/>
          <w:szCs w:val="28"/>
        </w:rPr>
        <w:t xml:space="preserve">рублей, налога на имущество физических лиц – </w:t>
      </w:r>
      <w:r w:rsidR="00FC0138">
        <w:rPr>
          <w:sz w:val="28"/>
          <w:szCs w:val="28"/>
        </w:rPr>
        <w:t>146,88</w:t>
      </w:r>
      <w:r w:rsidR="00F24657">
        <w:rPr>
          <w:sz w:val="28"/>
          <w:szCs w:val="28"/>
        </w:rPr>
        <w:t xml:space="preserve"> тыс. рублей.</w:t>
      </w:r>
    </w:p>
    <w:p w:rsidR="005C3E17" w:rsidRDefault="005C3E17" w:rsidP="00583FD7">
      <w:pPr>
        <w:ind w:firstLine="709"/>
        <w:jc w:val="both"/>
        <w:rPr>
          <w:sz w:val="28"/>
          <w:szCs w:val="28"/>
        </w:rPr>
      </w:pP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FC0138">
        <w:rPr>
          <w:sz w:val="28"/>
          <w:szCs w:val="28"/>
        </w:rPr>
        <w:t>алоговых расходов за период 2019-2021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826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FC0138">
        <w:rPr>
          <w:sz w:val="28"/>
          <w:szCs w:val="28"/>
        </w:rPr>
        <w:t>алоговых расходов за период 2019-2021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504"/>
        <w:gridCol w:w="1153"/>
        <w:gridCol w:w="1467"/>
        <w:gridCol w:w="1117"/>
        <w:gridCol w:w="1502"/>
        <w:gridCol w:w="1090"/>
      </w:tblGrid>
      <w:tr w:rsidR="002A570E" w:rsidRPr="00590486" w:rsidTr="00590486">
        <w:tc>
          <w:tcPr>
            <w:tcW w:w="1965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2A570E" w:rsidRPr="00590486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A570E" w:rsidRPr="00590486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570E" w:rsidRPr="00590486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590486">
        <w:tc>
          <w:tcPr>
            <w:tcW w:w="1965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88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0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1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2A570E" w:rsidP="00F24657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>муниципального комитета Сальского с</w:t>
            </w:r>
            <w:r w:rsidR="00BF6B32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45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64,3</w:t>
            </w:r>
          </w:p>
        </w:tc>
        <w:tc>
          <w:tcPr>
            <w:tcW w:w="1188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  <w:tc>
          <w:tcPr>
            <w:tcW w:w="1150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88,47</w:t>
            </w:r>
          </w:p>
        </w:tc>
        <w:tc>
          <w:tcPr>
            <w:tcW w:w="1115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48264B" w:rsidP="0080522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Технические 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45" w:type="dxa"/>
            <w:shd w:val="clear" w:color="auto" w:fill="auto"/>
          </w:tcPr>
          <w:p w:rsidR="002A570E" w:rsidRPr="00765E7D" w:rsidRDefault="00D97F8E" w:rsidP="003B41AC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63,3</w:t>
            </w:r>
          </w:p>
        </w:tc>
        <w:tc>
          <w:tcPr>
            <w:tcW w:w="1188" w:type="dxa"/>
            <w:shd w:val="clear" w:color="auto" w:fill="auto"/>
          </w:tcPr>
          <w:p w:rsidR="002A570E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98,4</w:t>
            </w:r>
          </w:p>
        </w:tc>
        <w:tc>
          <w:tcPr>
            <w:tcW w:w="1506" w:type="dxa"/>
            <w:shd w:val="clear" w:color="auto" w:fill="auto"/>
          </w:tcPr>
          <w:p w:rsidR="002A570E" w:rsidRPr="00765E7D" w:rsidRDefault="00C7214F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50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543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33,47</w:t>
            </w:r>
          </w:p>
        </w:tc>
        <w:tc>
          <w:tcPr>
            <w:tcW w:w="1115" w:type="dxa"/>
            <w:shd w:val="clear" w:color="auto" w:fill="auto"/>
          </w:tcPr>
          <w:p w:rsidR="002A570E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5C3E17" w:rsidRPr="00590486" w:rsidTr="00590486">
        <w:tc>
          <w:tcPr>
            <w:tcW w:w="1965" w:type="dxa"/>
            <w:shd w:val="clear" w:color="auto" w:fill="auto"/>
          </w:tcPr>
          <w:p w:rsidR="005C3E17" w:rsidRDefault="005C3E17" w:rsidP="0080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45" w:type="dxa"/>
            <w:shd w:val="clear" w:color="auto" w:fill="auto"/>
          </w:tcPr>
          <w:p w:rsidR="005C3E17" w:rsidRPr="00765E7D" w:rsidRDefault="005C3E17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C3E17" w:rsidRPr="00765E7D" w:rsidRDefault="005C3E17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C3E17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150" w:type="dxa"/>
            <w:shd w:val="clear" w:color="auto" w:fill="auto"/>
          </w:tcPr>
          <w:p w:rsidR="005C3E17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543" w:type="dxa"/>
            <w:shd w:val="clear" w:color="auto" w:fill="auto"/>
          </w:tcPr>
          <w:p w:rsidR="005C3E17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15" w:type="dxa"/>
            <w:shd w:val="clear" w:color="auto" w:fill="auto"/>
          </w:tcPr>
          <w:p w:rsidR="005C3E17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583FD7" w:rsidRPr="00590486" w:rsidTr="00590486">
        <w:tc>
          <w:tcPr>
            <w:tcW w:w="1965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45" w:type="dxa"/>
            <w:shd w:val="clear" w:color="auto" w:fill="auto"/>
          </w:tcPr>
          <w:p w:rsidR="00583FD7" w:rsidRPr="00765E7D" w:rsidRDefault="00D97F8E" w:rsidP="003B41AC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1,0</w:t>
            </w:r>
          </w:p>
        </w:tc>
        <w:tc>
          <w:tcPr>
            <w:tcW w:w="1188" w:type="dxa"/>
            <w:shd w:val="clear" w:color="auto" w:fill="auto"/>
          </w:tcPr>
          <w:p w:rsidR="00583FD7" w:rsidRPr="00765E7D" w:rsidRDefault="00D97F8E" w:rsidP="00590486">
            <w:pPr>
              <w:jc w:val="center"/>
              <w:rPr>
                <w:sz w:val="20"/>
                <w:szCs w:val="20"/>
              </w:rPr>
            </w:pPr>
            <w:r w:rsidRPr="00765E7D">
              <w:rPr>
                <w:sz w:val="20"/>
                <w:szCs w:val="20"/>
              </w:rPr>
              <w:t>1,6</w:t>
            </w:r>
          </w:p>
        </w:tc>
        <w:tc>
          <w:tcPr>
            <w:tcW w:w="1506" w:type="dxa"/>
            <w:shd w:val="clear" w:color="auto" w:fill="auto"/>
          </w:tcPr>
          <w:p w:rsidR="00583FD7" w:rsidRPr="00765E7D" w:rsidRDefault="00583FD7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3FD7" w:rsidRPr="00765E7D" w:rsidRDefault="00583FD7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83FD7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583FD7" w:rsidRPr="00765E7D" w:rsidRDefault="00FC0138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E536F5" w:rsidRDefault="003B41AC" w:rsidP="00FC0138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FC0138">
        <w:rPr>
          <w:iCs/>
          <w:color w:val="000000"/>
          <w:sz w:val="28"/>
          <w:szCs w:val="28"/>
        </w:rPr>
        <w:t xml:space="preserve"> налоговых расходов в 2021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765E7D">
        <w:rPr>
          <w:iCs/>
          <w:color w:val="000000"/>
          <w:sz w:val="28"/>
          <w:szCs w:val="28"/>
        </w:rPr>
        <w:t>ходится на</w:t>
      </w:r>
      <w:r w:rsidR="005C3E17">
        <w:rPr>
          <w:iCs/>
          <w:color w:val="000000"/>
          <w:sz w:val="28"/>
          <w:szCs w:val="28"/>
        </w:rPr>
        <w:t xml:space="preserve"> стим</w:t>
      </w:r>
      <w:r w:rsidR="00FC0138">
        <w:rPr>
          <w:iCs/>
          <w:color w:val="000000"/>
          <w:sz w:val="28"/>
          <w:szCs w:val="28"/>
        </w:rPr>
        <w:t>улирующие налоговые расходы 61,0</w:t>
      </w:r>
      <w:r w:rsidR="005C3E17">
        <w:rPr>
          <w:iCs/>
          <w:color w:val="000000"/>
          <w:sz w:val="28"/>
          <w:szCs w:val="28"/>
        </w:rPr>
        <w:t xml:space="preserve">%, которые предоставлены налоговыми льготами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на </w:t>
      </w:r>
      <w:r w:rsidR="00C7214F">
        <w:rPr>
          <w:iCs/>
          <w:color w:val="000000"/>
          <w:sz w:val="28"/>
          <w:szCs w:val="28"/>
        </w:rPr>
        <w:t>технические</w:t>
      </w:r>
      <w:r w:rsidR="00765E7D">
        <w:rPr>
          <w:iCs/>
          <w:color w:val="000000"/>
          <w:sz w:val="28"/>
          <w:szCs w:val="28"/>
        </w:rPr>
        <w:t xml:space="preserve"> </w:t>
      </w:r>
      <w:r w:rsidR="005C3E17">
        <w:rPr>
          <w:iCs/>
          <w:color w:val="000000"/>
          <w:sz w:val="28"/>
          <w:szCs w:val="28"/>
        </w:rPr>
        <w:t xml:space="preserve">налоговые </w:t>
      </w:r>
      <w:r w:rsidR="00765E7D">
        <w:rPr>
          <w:iCs/>
          <w:color w:val="000000"/>
          <w:sz w:val="28"/>
          <w:szCs w:val="28"/>
        </w:rPr>
        <w:t xml:space="preserve">расходы </w:t>
      </w:r>
      <w:r w:rsidR="00FC0138">
        <w:rPr>
          <w:iCs/>
          <w:color w:val="000000"/>
          <w:sz w:val="28"/>
          <w:szCs w:val="28"/>
        </w:rPr>
        <w:t>37,9</w:t>
      </w:r>
      <w:r w:rsidR="00765E7D">
        <w:rPr>
          <w:iCs/>
          <w:color w:val="000000"/>
          <w:sz w:val="28"/>
          <w:szCs w:val="28"/>
        </w:rPr>
        <w:t>%</w:t>
      </w:r>
      <w:r w:rsidR="006F13F9">
        <w:rPr>
          <w:iCs/>
          <w:color w:val="000000"/>
          <w:sz w:val="28"/>
          <w:szCs w:val="28"/>
        </w:rPr>
        <w:t xml:space="preserve">, которые предоставлены налоговыми льготами по земельному налогу </w:t>
      </w:r>
      <w:r w:rsidR="00765E7D">
        <w:rPr>
          <w:iCs/>
          <w:color w:val="000000"/>
          <w:sz w:val="28"/>
          <w:szCs w:val="28"/>
        </w:rPr>
        <w:t>в виде пониженной ставки юридическим лицам, в т.ч.</w:t>
      </w:r>
      <w:r w:rsidR="006F13F9">
        <w:rPr>
          <w:iCs/>
          <w:color w:val="000000"/>
          <w:sz w:val="28"/>
          <w:szCs w:val="28"/>
        </w:rPr>
        <w:t xml:space="preserve"> учреждени</w:t>
      </w:r>
      <w:r w:rsidR="005C3E17">
        <w:rPr>
          <w:iCs/>
          <w:color w:val="000000"/>
          <w:sz w:val="28"/>
          <w:szCs w:val="28"/>
        </w:rPr>
        <w:t xml:space="preserve">ям образования. </w:t>
      </w:r>
    </w:p>
    <w:p w:rsidR="00FC0138" w:rsidRDefault="00FC0138" w:rsidP="00FC0138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Остальная доля налоговых расходов Сальского сельского поселения в 2021 году предоставлена льготами по земельному налогу социально незащищенным слоям населения и составляет 1,1%.</w:t>
      </w:r>
    </w:p>
    <w:p w:rsidR="005C3E17" w:rsidRDefault="005C3E17" w:rsidP="00FC01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C3E1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1.Оценка эффективности </w:t>
      </w:r>
      <w:r w:rsidR="005C3E17" w:rsidRPr="00583FD7">
        <w:rPr>
          <w:rFonts w:ascii="Times New Roman" w:hAnsi="Times New Roman" w:cs="Times New Roman"/>
          <w:b/>
          <w:sz w:val="28"/>
          <w:szCs w:val="28"/>
        </w:rPr>
        <w:t>применения налоговых</w:t>
      </w:r>
      <w:r w:rsidRPr="00583FD7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583FD7" w:rsidRPr="00583FD7" w:rsidRDefault="006F13F9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CE7" w:rsidRDefault="006F13F9" w:rsidP="0040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2952">
        <w:rPr>
          <w:rFonts w:ascii="Times New Roman" w:hAnsi="Times New Roman" w:cs="Times New Roman"/>
          <w:sz w:val="28"/>
          <w:szCs w:val="28"/>
        </w:rPr>
        <w:t>подпунктом 2 п.3 решения</w:t>
      </w:r>
      <w:r w:rsidR="0058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Сальского с</w:t>
      </w:r>
      <w:r w:rsidR="007D2952">
        <w:rPr>
          <w:rFonts w:ascii="Times New Roman" w:hAnsi="Times New Roman" w:cs="Times New Roman"/>
          <w:sz w:val="28"/>
          <w:szCs w:val="28"/>
        </w:rPr>
        <w:t>ельского поселения от 21.02.</w:t>
      </w:r>
      <w:r>
        <w:rPr>
          <w:rFonts w:ascii="Times New Roman" w:hAnsi="Times New Roman" w:cs="Times New Roman"/>
          <w:sz w:val="28"/>
          <w:szCs w:val="28"/>
        </w:rPr>
        <w:t>2017г №</w:t>
      </w:r>
      <w:r w:rsidR="00400CE7">
        <w:rPr>
          <w:rFonts w:ascii="Times New Roman" w:hAnsi="Times New Roman" w:cs="Times New Roman"/>
          <w:sz w:val="28"/>
          <w:szCs w:val="28"/>
        </w:rPr>
        <w:t>57</w:t>
      </w:r>
      <w:r w:rsidR="00400CE7" w:rsidRPr="00400CE7">
        <w:rPr>
          <w:rFonts w:ascii="Times New Roman" w:hAnsi="Times New Roman" w:cs="Times New Roman"/>
          <w:sz w:val="28"/>
          <w:szCs w:val="28"/>
        </w:rPr>
        <w:t xml:space="preserve"> 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583FD7" w:rsidRDefault="007F75A8" w:rsidP="007F7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муниципального комитета Сальского сельского поселения от 22.11.2019г №164 «О внесении изменений в решение муниципального комитета Сальского сельского поселения от 26.09.219 №152 «Об установлении налога на имущество физических лиц на территории Сальского сельского поселения» установлена пониженная налоговая ставка в размере 0,5% 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</w:t>
      </w:r>
    </w:p>
    <w:p w:rsidR="005C3E17" w:rsidRDefault="005C3E17" w:rsidP="007F7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17" w:rsidRDefault="00583FD7" w:rsidP="007F7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FC0138">
        <w:rPr>
          <w:rFonts w:ascii="Times New Roman" w:hAnsi="Times New Roman" w:cs="Times New Roman"/>
          <w:sz w:val="28"/>
          <w:szCs w:val="28"/>
        </w:rPr>
        <w:t>ция о налоговых расходах за 2020-2021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56616F" w:rsidRDefault="0056616F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13"/>
        <w:gridCol w:w="1487"/>
        <w:gridCol w:w="2227"/>
        <w:gridCol w:w="1660"/>
      </w:tblGrid>
      <w:tr w:rsidR="001A7FA5" w:rsidRPr="00590486" w:rsidTr="008D0EAA">
        <w:tc>
          <w:tcPr>
            <w:tcW w:w="817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1526" w:type="dxa"/>
            <w:shd w:val="clear" w:color="auto" w:fill="auto"/>
          </w:tcPr>
          <w:p w:rsidR="00583FD7" w:rsidRPr="00590486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01" w:type="dxa"/>
            <w:shd w:val="clear" w:color="auto" w:fill="auto"/>
          </w:tcPr>
          <w:p w:rsidR="00583FD7" w:rsidRPr="00590486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8264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82" w:type="dxa"/>
            <w:shd w:val="clear" w:color="auto" w:fill="auto"/>
          </w:tcPr>
          <w:p w:rsidR="00583FD7" w:rsidRPr="00590486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2021 года к 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8D0EAA">
        <w:tc>
          <w:tcPr>
            <w:tcW w:w="817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E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526" w:type="dxa"/>
            <w:shd w:val="clear" w:color="auto" w:fill="auto"/>
          </w:tcPr>
          <w:p w:rsidR="00583FD7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301" w:type="dxa"/>
            <w:shd w:val="clear" w:color="auto" w:fill="auto"/>
          </w:tcPr>
          <w:p w:rsidR="00583FD7" w:rsidRPr="00590486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33,47</w:t>
            </w:r>
          </w:p>
        </w:tc>
        <w:tc>
          <w:tcPr>
            <w:tcW w:w="1682" w:type="dxa"/>
            <w:shd w:val="clear" w:color="auto" w:fill="auto"/>
          </w:tcPr>
          <w:p w:rsidR="00583FD7" w:rsidRPr="00590486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-47,1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 в результате применения пониженной налоговой ставки 0,5%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</w:t>
            </w:r>
          </w:p>
        </w:tc>
        <w:tc>
          <w:tcPr>
            <w:tcW w:w="1526" w:type="dxa"/>
            <w:shd w:val="clear" w:color="auto" w:fill="auto"/>
          </w:tcPr>
          <w:p w:rsidR="007F75A8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2301" w:type="dxa"/>
            <w:shd w:val="clear" w:color="auto" w:fill="auto"/>
          </w:tcPr>
          <w:p w:rsidR="007F75A8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82" w:type="dxa"/>
            <w:shd w:val="clear" w:color="auto" w:fill="auto"/>
          </w:tcPr>
          <w:p w:rsidR="007F75A8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-79,1</w:t>
            </w:r>
          </w:p>
        </w:tc>
      </w:tr>
      <w:tr w:rsidR="00414CD0" w:rsidRPr="00590486" w:rsidTr="008D0EAA">
        <w:tc>
          <w:tcPr>
            <w:tcW w:w="817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</w:t>
            </w:r>
            <w:r w:rsidR="001A7FA5" w:rsidRPr="00590486">
              <w:rPr>
                <w:rFonts w:ascii="Times New Roman" w:hAnsi="Times New Roman" w:cs="Times New Roman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6" w:type="dxa"/>
            <w:shd w:val="clear" w:color="auto" w:fill="auto"/>
          </w:tcPr>
          <w:p w:rsidR="00414CD0" w:rsidRPr="00590486" w:rsidRDefault="007F75A8" w:rsidP="007F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301" w:type="dxa"/>
            <w:shd w:val="clear" w:color="auto" w:fill="auto"/>
          </w:tcPr>
          <w:p w:rsidR="00414CD0" w:rsidRPr="00590486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33,47</w:t>
            </w:r>
          </w:p>
        </w:tc>
        <w:tc>
          <w:tcPr>
            <w:tcW w:w="1682" w:type="dxa"/>
            <w:shd w:val="clear" w:color="auto" w:fill="auto"/>
          </w:tcPr>
          <w:p w:rsidR="00414CD0" w:rsidRPr="00590486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-47,1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налогу на имущество физических лиц, тыс. руб.</w:t>
            </w:r>
          </w:p>
        </w:tc>
        <w:tc>
          <w:tcPr>
            <w:tcW w:w="1526" w:type="dxa"/>
            <w:shd w:val="clear" w:color="auto" w:fill="auto"/>
          </w:tcPr>
          <w:p w:rsidR="007F75A8" w:rsidRDefault="00FC0138" w:rsidP="007F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2301" w:type="dxa"/>
            <w:shd w:val="clear" w:color="auto" w:fill="auto"/>
          </w:tcPr>
          <w:p w:rsidR="007F75A8" w:rsidRDefault="00FC013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82" w:type="dxa"/>
            <w:shd w:val="clear" w:color="auto" w:fill="auto"/>
          </w:tcPr>
          <w:p w:rsidR="007F75A8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-79,1</w:t>
            </w:r>
          </w:p>
        </w:tc>
      </w:tr>
      <w:tr w:rsidR="00414CD0" w:rsidRPr="00590486" w:rsidTr="008D0EAA">
        <w:tc>
          <w:tcPr>
            <w:tcW w:w="817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</w:t>
            </w:r>
            <w:r w:rsidR="007F75A8">
              <w:rPr>
                <w:rFonts w:ascii="Times New Roman" w:hAnsi="Times New Roman" w:cs="Times New Roman"/>
              </w:rPr>
              <w:t xml:space="preserve"> по земельному налогу</w:t>
            </w:r>
            <w:r w:rsidRPr="0059048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526" w:type="dxa"/>
            <w:shd w:val="clear" w:color="auto" w:fill="auto"/>
          </w:tcPr>
          <w:p w:rsidR="00414CD0" w:rsidRPr="00590486" w:rsidRDefault="006F13F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414CD0" w:rsidRPr="00590486" w:rsidRDefault="006F13F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414CD0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5A8" w:rsidRPr="00590486" w:rsidTr="008D0EAA">
        <w:tc>
          <w:tcPr>
            <w:tcW w:w="817" w:type="dxa"/>
            <w:shd w:val="clear" w:color="auto" w:fill="auto"/>
          </w:tcPr>
          <w:p w:rsidR="007F75A8" w:rsidRPr="00590486" w:rsidRDefault="007F75A8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F75A8" w:rsidRPr="00590486" w:rsidRDefault="00C369E8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7F75A8">
              <w:rPr>
                <w:rFonts w:ascii="Times New Roman" w:hAnsi="Times New Roman" w:cs="Times New Roman"/>
              </w:rPr>
              <w:t xml:space="preserve"> объектов налогообложения, включенных в перечень, определяемый в соответствии с пунктом 7 статьи 378.2 НК РФ</w:t>
            </w:r>
          </w:p>
        </w:tc>
        <w:tc>
          <w:tcPr>
            <w:tcW w:w="1526" w:type="dxa"/>
            <w:shd w:val="clear" w:color="auto" w:fill="auto"/>
          </w:tcPr>
          <w:p w:rsidR="007F75A8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7F75A8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7F75A8" w:rsidRDefault="00A10B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-33,3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C369E8">
        <w:rPr>
          <w:rFonts w:ascii="Times New Roman" w:hAnsi="Times New Roman" w:cs="Times New Roman"/>
          <w:sz w:val="28"/>
          <w:szCs w:val="28"/>
          <w:u w:val="single"/>
        </w:rPr>
        <w:t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НК РФ</w:t>
      </w:r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7D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C369E8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BF6B32" w:rsidRDefault="00A10BB9" w:rsidP="00C369E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2021</w:t>
      </w:r>
      <w:r w:rsidR="002E4D8E">
        <w:rPr>
          <w:sz w:val="28"/>
          <w:szCs w:val="28"/>
        </w:rPr>
        <w:t xml:space="preserve"> году налоговая льго</w:t>
      </w:r>
      <w:r w:rsidR="0048264B">
        <w:rPr>
          <w:sz w:val="28"/>
          <w:szCs w:val="28"/>
        </w:rPr>
        <w:t>та предоставлена юридическим лицам, в т.ч.</w:t>
      </w:r>
      <w:r w:rsidR="00BF6B32">
        <w:rPr>
          <w:sz w:val="28"/>
          <w:szCs w:val="28"/>
        </w:rPr>
        <w:t xml:space="preserve"> бюджетным учреждениям </w:t>
      </w:r>
      <w:r w:rsidR="00BF6B32">
        <w:rPr>
          <w:rFonts w:ascii="Calibri" w:hAnsi="Calibri" w:cs="Calibri"/>
          <w:color w:val="000000"/>
          <w:sz w:val="28"/>
          <w:szCs w:val="28"/>
        </w:rPr>
        <w:t xml:space="preserve">МОБУ </w:t>
      </w:r>
      <w:r w:rsidR="00BF6B32" w:rsidRPr="00BF6B32">
        <w:rPr>
          <w:color w:val="000000"/>
          <w:sz w:val="28"/>
          <w:szCs w:val="28"/>
        </w:rPr>
        <w:t>"СОШ с.</w:t>
      </w:r>
      <w:r w:rsidR="00BF6B32">
        <w:rPr>
          <w:color w:val="000000"/>
          <w:sz w:val="28"/>
          <w:szCs w:val="28"/>
        </w:rPr>
        <w:t xml:space="preserve"> </w:t>
      </w:r>
      <w:r w:rsidR="00BF6B32" w:rsidRPr="00BF6B32">
        <w:rPr>
          <w:color w:val="000000"/>
          <w:sz w:val="28"/>
          <w:szCs w:val="28"/>
        </w:rPr>
        <w:t>Сальское" и МДОБУ «Д/с с.</w:t>
      </w:r>
      <w:r w:rsidR="00BF6B32">
        <w:rPr>
          <w:color w:val="000000"/>
          <w:sz w:val="28"/>
          <w:szCs w:val="28"/>
        </w:rPr>
        <w:t xml:space="preserve"> </w:t>
      </w:r>
      <w:r w:rsidR="00BF6B32" w:rsidRPr="00BF6B32">
        <w:rPr>
          <w:color w:val="000000"/>
          <w:sz w:val="28"/>
          <w:szCs w:val="28"/>
        </w:rPr>
        <w:t>Сальское"</w:t>
      </w:r>
      <w:r w:rsidR="00BF6B32">
        <w:rPr>
          <w:color w:val="000000"/>
          <w:sz w:val="28"/>
          <w:szCs w:val="28"/>
        </w:rPr>
        <w:t>.</w:t>
      </w:r>
    </w:p>
    <w:p w:rsidR="00C369E8" w:rsidRDefault="00C369E8" w:rsidP="00C369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ставка по налогу на имущество физических лиц в пониженном размере направлена на снижение налоговой нагрузки </w:t>
      </w:r>
      <w:r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Кодекса. Налоговые льготы направлены на поддержку субъектов предпринимательской деятельности.</w:t>
      </w:r>
    </w:p>
    <w:p w:rsidR="00C369E8" w:rsidRPr="00C369E8" w:rsidRDefault="00A10BB9" w:rsidP="00C36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369E8">
        <w:rPr>
          <w:sz w:val="28"/>
          <w:szCs w:val="28"/>
        </w:rPr>
        <w:t xml:space="preserve"> году налоговая льгота по налогу на имущество ф</w:t>
      </w:r>
      <w:r>
        <w:rPr>
          <w:sz w:val="28"/>
          <w:szCs w:val="28"/>
        </w:rPr>
        <w:t>изических лиц предоставлена по 2</w:t>
      </w:r>
      <w:r w:rsidR="00C369E8">
        <w:rPr>
          <w:sz w:val="28"/>
          <w:szCs w:val="28"/>
        </w:rPr>
        <w:t xml:space="preserve"> объектам налогообложения, включенных в перечень, определяемый в соответствии с пунктом 7 статьи 378.2 НК РФ.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</w:t>
      </w:r>
      <w:r w:rsidR="00C369E8">
        <w:rPr>
          <w:rFonts w:ascii="Times New Roman" w:hAnsi="Times New Roman" w:cs="Times New Roman"/>
          <w:sz w:val="28"/>
          <w:szCs w:val="28"/>
        </w:rPr>
        <w:t xml:space="preserve"> установленным представительным</w:t>
      </w:r>
      <w:r w:rsidR="00894AF2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составил </w:t>
      </w:r>
      <w:r w:rsidR="00A10BB9">
        <w:rPr>
          <w:rFonts w:ascii="Times New Roman" w:hAnsi="Times New Roman" w:cs="Times New Roman"/>
          <w:sz w:val="28"/>
          <w:szCs w:val="28"/>
        </w:rPr>
        <w:t>87,47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3E17" w:rsidRPr="00155C18" w:rsidRDefault="005C3E17" w:rsidP="005C3E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технические налоговые льготы по земельному налогу направлены на уменьшение расходов плательщиков,</w:t>
      </w:r>
      <w:r w:rsidRPr="005C66E5">
        <w:rPr>
          <w:sz w:val="28"/>
        </w:rPr>
        <w:t xml:space="preserve"> </w:t>
      </w:r>
      <w:r w:rsidRPr="005C66E5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полном объеме или частично за счет районного бюджета или бюджета </w:t>
      </w:r>
      <w:r>
        <w:rPr>
          <w:rFonts w:ascii="Times New Roman" w:hAnsi="Times New Roman" w:cs="Times New Roman"/>
          <w:sz w:val="28"/>
          <w:szCs w:val="28"/>
        </w:rPr>
        <w:t>поселения, деятельность которых не направлена на получение прибыли. Стимулирующие налоговые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 Предоставленные налого</w:t>
      </w:r>
      <w:r w:rsidR="00A10BB9">
        <w:rPr>
          <w:rFonts w:ascii="Times New Roman" w:hAnsi="Times New Roman" w:cs="Times New Roman"/>
          <w:sz w:val="28"/>
          <w:szCs w:val="28"/>
        </w:rPr>
        <w:t>вые льготы в 2021</w:t>
      </w:r>
      <w:r>
        <w:rPr>
          <w:rFonts w:ascii="Times New Roman" w:hAnsi="Times New Roman" w:cs="Times New Roman"/>
          <w:sz w:val="28"/>
          <w:szCs w:val="28"/>
        </w:rPr>
        <w:t xml:space="preserve"> году целесообразны и эффективны.</w:t>
      </w:r>
    </w:p>
    <w:p w:rsidR="008D0EAA" w:rsidRDefault="008D0EAA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7" w:rsidRDefault="005C3E17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lastRenderedPageBreak/>
        <w:t>2.Оценка эффективности применения социальных налоговых льгот 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1 решения муниципального комитета Сал</w:t>
      </w:r>
      <w:r w:rsidR="00BF6B32">
        <w:rPr>
          <w:rFonts w:ascii="Times New Roman" w:hAnsi="Times New Roman" w:cs="Times New Roman"/>
          <w:sz w:val="28"/>
          <w:szCs w:val="28"/>
        </w:rPr>
        <w:t>ьского сельского поселения от 21</w:t>
      </w:r>
      <w:r>
        <w:rPr>
          <w:rFonts w:ascii="Times New Roman" w:hAnsi="Times New Roman" w:cs="Times New Roman"/>
          <w:sz w:val="28"/>
          <w:szCs w:val="28"/>
        </w:rPr>
        <w:t>.02.2017г №57 льготы по земельному налогу установлены для 7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10BB9">
        <w:rPr>
          <w:rFonts w:ascii="Times New Roman" w:hAnsi="Times New Roman" w:cs="Times New Roman"/>
          <w:sz w:val="28"/>
          <w:szCs w:val="28"/>
        </w:rPr>
        <w:t>ция о налоговых расходах за 2020-2021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BC04BD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6312" w:rsidRPr="00224405" w:rsidRDefault="00D107A5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C04BD">
        <w:rPr>
          <w:rFonts w:ascii="Times New Roman" w:hAnsi="Times New Roman" w:cs="Times New Roman"/>
          <w:sz w:val="28"/>
          <w:szCs w:val="28"/>
        </w:rPr>
        <w:t xml:space="preserve"> </w:t>
      </w:r>
      <w:r w:rsidR="008D0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A10BB9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A10BB9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D79AE">
              <w:rPr>
                <w:rFonts w:ascii="Times New Roman" w:hAnsi="Times New Roman" w:cs="Times New Roman"/>
              </w:rPr>
              <w:t xml:space="preserve"> </w:t>
            </w:r>
            <w:r w:rsidR="0048264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A10BB9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2021 года к 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8D0EAA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Pr="00E675A8">
              <w:rPr>
                <w:sz w:val="20"/>
                <w:szCs w:val="20"/>
              </w:rPr>
              <w:t xml:space="preserve"> 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</w:t>
            </w:r>
            <w:r w:rsidR="00E675A8" w:rsidRPr="00E675A8">
              <w:rPr>
                <w:sz w:val="20"/>
                <w:szCs w:val="20"/>
              </w:rPr>
              <w:t xml:space="preserve"> </w:t>
            </w:r>
            <w:r w:rsidR="00D107A5">
              <w:rPr>
                <w:sz w:val="20"/>
                <w:szCs w:val="20"/>
              </w:rPr>
              <w:t>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0EAA" w:rsidRPr="00E675A8" w:rsidTr="007D2952">
        <w:tc>
          <w:tcPr>
            <w:tcW w:w="1071" w:type="dxa"/>
            <w:shd w:val="clear" w:color="auto" w:fill="auto"/>
          </w:tcPr>
          <w:p w:rsidR="008D0EAA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952" w:rsidRPr="00E675A8" w:rsidTr="007D2952">
        <w:tc>
          <w:tcPr>
            <w:tcW w:w="1071" w:type="dxa"/>
            <w:shd w:val="clear" w:color="auto" w:fill="auto"/>
          </w:tcPr>
          <w:p w:rsidR="007D2952" w:rsidRPr="00E675A8" w:rsidRDefault="007D2952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012" w:type="dxa"/>
            <w:shd w:val="clear" w:color="auto" w:fill="auto"/>
          </w:tcPr>
          <w:p w:rsidR="007D2952" w:rsidRPr="00E675A8" w:rsidRDefault="007D2952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Реабилитированные граждане в т.ч. инвалиды</w:t>
            </w:r>
          </w:p>
        </w:tc>
        <w:tc>
          <w:tcPr>
            <w:tcW w:w="1380" w:type="dxa"/>
            <w:shd w:val="clear" w:color="auto" w:fill="auto"/>
          </w:tcPr>
          <w:p w:rsidR="007D2952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7D2952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7D2952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Бывшие несовершеннолетние узники фашизма в т.ч. признанные инвалидами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Матери-одиночки, имеющие 2 и более детей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D2952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Дальнереченского района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D2952">
        <w:tc>
          <w:tcPr>
            <w:tcW w:w="1071" w:type="dxa"/>
            <w:shd w:val="clear" w:color="auto" w:fill="auto"/>
          </w:tcPr>
          <w:p w:rsidR="00E675A8" w:rsidRPr="00E675A8" w:rsidRDefault="00E675A8" w:rsidP="00F53129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1.7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Сальского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C04BD" w:rsidRPr="00E675A8" w:rsidTr="007D2952">
        <w:tc>
          <w:tcPr>
            <w:tcW w:w="1071" w:type="dxa"/>
            <w:shd w:val="clear" w:color="auto" w:fill="auto"/>
          </w:tcPr>
          <w:p w:rsidR="00BC04BD" w:rsidRPr="00E675A8" w:rsidRDefault="00BC04BD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4BD" w:rsidRPr="00E675A8" w:rsidTr="007D2952">
        <w:tc>
          <w:tcPr>
            <w:tcW w:w="1071" w:type="dxa"/>
            <w:shd w:val="clear" w:color="auto" w:fill="auto"/>
          </w:tcPr>
          <w:p w:rsidR="00BC04BD" w:rsidRDefault="00BC04BD" w:rsidP="00F531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A10BB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</w:t>
            </w:r>
          </w:p>
        </w:tc>
      </w:tr>
    </w:tbl>
    <w:p w:rsidR="00FA7EEB" w:rsidRPr="008D0EAA" w:rsidRDefault="00FA7EEB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D107A5" w:rsidP="006777F3">
      <w:pPr>
        <w:pStyle w:val="a4"/>
        <w:ind w:firstLine="540"/>
        <w:jc w:val="both"/>
        <w:rPr>
          <w:sz w:val="28"/>
          <w:szCs w:val="28"/>
        </w:rPr>
      </w:pPr>
      <w:r w:rsidRPr="00D107A5">
        <w:rPr>
          <w:sz w:val="28"/>
          <w:szCs w:val="28"/>
        </w:rPr>
        <w:t>В соответствии с приложением 1 ре</w:t>
      </w:r>
      <w:r>
        <w:rPr>
          <w:sz w:val="28"/>
          <w:szCs w:val="28"/>
        </w:rPr>
        <w:t xml:space="preserve">шения муниципального комитета </w:t>
      </w:r>
      <w:r w:rsidR="006777F3">
        <w:rPr>
          <w:sz w:val="28"/>
          <w:szCs w:val="28"/>
        </w:rPr>
        <w:t>Са</w:t>
      </w:r>
      <w:r w:rsidR="006777F3" w:rsidRPr="00D107A5">
        <w:rPr>
          <w:sz w:val="28"/>
          <w:szCs w:val="28"/>
        </w:rPr>
        <w:t>льского</w:t>
      </w:r>
      <w:r w:rsidRPr="00D107A5">
        <w:rPr>
          <w:sz w:val="28"/>
          <w:szCs w:val="28"/>
        </w:rPr>
        <w:t xml:space="preserve"> сельского поселения от 21.02.2017г №57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F53129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77F3" w:rsidRPr="006777F3">
        <w:rPr>
          <w:sz w:val="28"/>
          <w:szCs w:val="28"/>
        </w:rPr>
        <w:t>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F53129" w:rsidRPr="006777F3" w:rsidRDefault="00F53129" w:rsidP="00F53129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777F3">
        <w:rPr>
          <w:sz w:val="28"/>
          <w:szCs w:val="28"/>
        </w:rPr>
        <w:t>еабилитированные граждане в т.ч. инвалиды;</w:t>
      </w:r>
    </w:p>
    <w:p w:rsidR="00D107A5" w:rsidRPr="006777F3" w:rsidRDefault="00F53129" w:rsidP="00F531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7F3" w:rsidRPr="006777F3">
        <w:rPr>
          <w:sz w:val="28"/>
          <w:szCs w:val="28"/>
        </w:rPr>
        <w:t>бывшие несовершеннолетние узники фашизма в т.ч. признанные инвалидами;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777F3">
        <w:rPr>
          <w:sz w:val="28"/>
          <w:szCs w:val="28"/>
        </w:rPr>
        <w:t>атери-одиночки, имеющие 2 и более детей;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Дальнереченского района;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Сальского сельского поселения.</w:t>
      </w:r>
    </w:p>
    <w:p w:rsidR="00F53129" w:rsidRDefault="00E06817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по 4</w:t>
      </w:r>
      <w:r w:rsidR="00F53129">
        <w:rPr>
          <w:sz w:val="28"/>
          <w:szCs w:val="28"/>
        </w:rPr>
        <w:t xml:space="preserve"> категории налогоплательщиков пользуются льготой предоставленной Федеральным законодательством. </w:t>
      </w:r>
      <w:r w:rsidR="00173BF1">
        <w:rPr>
          <w:sz w:val="28"/>
          <w:szCs w:val="28"/>
        </w:rPr>
        <w:t>Категории налогоплательщиков с 5 по 7</w:t>
      </w:r>
      <w:r w:rsidR="00F53129">
        <w:rPr>
          <w:sz w:val="28"/>
          <w:szCs w:val="28"/>
        </w:rPr>
        <w:t xml:space="preserve"> пользуются </w:t>
      </w:r>
      <w:r w:rsidR="00173BF1">
        <w:rPr>
          <w:sz w:val="28"/>
          <w:szCs w:val="28"/>
        </w:rPr>
        <w:t>льготой установленной решением муниципального комитета Сальского сельского поселения от 21.02.2017г №57 «Об установлении земельного налога на территории Сальского сельского поселения».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990463" w:rsidRDefault="00990463" w:rsidP="0022440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</w:t>
      </w:r>
      <w:r w:rsidR="00A10BB9">
        <w:rPr>
          <w:sz w:val="28"/>
          <w:szCs w:val="28"/>
        </w:rPr>
        <w:t>тельщиков, и за период 2019-2021</w:t>
      </w:r>
      <w:r>
        <w:rPr>
          <w:sz w:val="28"/>
          <w:szCs w:val="28"/>
        </w:rPr>
        <w:t xml:space="preserve"> гг. составила:</w:t>
      </w:r>
    </w:p>
    <w:p w:rsidR="00782AFA" w:rsidRDefault="00782AFA" w:rsidP="00224405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4"/>
        <w:gridCol w:w="2394"/>
        <w:gridCol w:w="2225"/>
        <w:gridCol w:w="2353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A10BB9">
              <w:rPr>
                <w:sz w:val="20"/>
                <w:szCs w:val="20"/>
              </w:rPr>
              <w:t>9</w:t>
            </w:r>
          </w:p>
        </w:tc>
        <w:tc>
          <w:tcPr>
            <w:tcW w:w="2286" w:type="dxa"/>
          </w:tcPr>
          <w:p w:rsidR="00CD4252" w:rsidRPr="00990463" w:rsidRDefault="00A10BB9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9" w:type="dxa"/>
          </w:tcPr>
          <w:p w:rsidR="00CD4252" w:rsidRPr="00990463" w:rsidRDefault="00AD79AE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10BB9">
              <w:rPr>
                <w:sz w:val="20"/>
                <w:szCs w:val="20"/>
              </w:rPr>
              <w:t>1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3637A2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286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419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="003637A2">
              <w:rPr>
                <w:sz w:val="20"/>
                <w:szCs w:val="20"/>
              </w:rPr>
              <w:t>%</w:t>
            </w:r>
          </w:p>
        </w:tc>
        <w:tc>
          <w:tcPr>
            <w:tcW w:w="2286" w:type="dxa"/>
          </w:tcPr>
          <w:p w:rsidR="00CD4252" w:rsidRPr="00990463" w:rsidRDefault="00CD4252" w:rsidP="00A10BB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BB9">
              <w:rPr>
                <w:sz w:val="20"/>
                <w:szCs w:val="20"/>
              </w:rPr>
              <w:t>,0</w:t>
            </w:r>
          </w:p>
        </w:tc>
        <w:tc>
          <w:tcPr>
            <w:tcW w:w="2419" w:type="dxa"/>
          </w:tcPr>
          <w:p w:rsidR="00CD4252" w:rsidRPr="00990463" w:rsidRDefault="00A10BB9" w:rsidP="003637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</w:tbl>
    <w:p w:rsidR="00782AFA" w:rsidRDefault="00782AFA" w:rsidP="00D80FBD">
      <w:pPr>
        <w:pStyle w:val="a4"/>
        <w:ind w:firstLine="709"/>
        <w:jc w:val="both"/>
        <w:rPr>
          <w:sz w:val="28"/>
          <w:szCs w:val="28"/>
        </w:rPr>
      </w:pP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по сравнению с уровнем 2020 года востребованность предоставленных льгот увеличилась.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предоставленных льгот за 2021 год составила 1тыс. рублей (в 2020 году сумма предоставленных льгот составляла 0,0 тыс. рублей).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налоговой льготы по земельному налогу одним физическим лицом, относящимся к льготной категории, получен дополнительный доход в среднем:</w:t>
      </w:r>
    </w:p>
    <w:p w:rsidR="00A10BB9" w:rsidRDefault="002B102A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тыс. руб. ÷ 366чел.=0,003</w:t>
      </w:r>
      <w:r w:rsidR="00A10BB9">
        <w:rPr>
          <w:sz w:val="28"/>
          <w:szCs w:val="28"/>
        </w:rPr>
        <w:t xml:space="preserve"> тыс. руб.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налогового расхода в изменении показателя достижения целей социально-экономической политики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равна: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</w:p>
    <w:p w:rsidR="00A10BB9" w:rsidRDefault="00A10BB9" w:rsidP="00A10BB9">
      <w:pPr>
        <w:pStyle w:val="a4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32238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л </w:t>
      </w:r>
      <w:r w:rsidRPr="0003223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баз =1-1=0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10BB9" w:rsidRDefault="00A10BB9" w:rsidP="00A10BB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«Р» с учетом применения льготы: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</w:p>
    <w:p w:rsidR="00A10BB9" w:rsidRDefault="00A10BB9" w:rsidP="00A10BB9">
      <w:pPr>
        <w:pStyle w:val="a4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Рл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0,003</m:t>
            </m:r>
          </m:den>
        </m:f>
      </m:oMath>
      <w:r w:rsidRPr="0072334B"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вклада налоговой льготы в изменении значения показателя достижения целей социально-экономической политики </w:t>
      </w:r>
      <w:r w:rsidR="002B102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сельского поселения равна 0 и не принимает отрицательное значение.</w:t>
      </w:r>
    </w:p>
    <w:p w:rsidR="00A10BB9" w:rsidRDefault="00A10BB9" w:rsidP="00A10BB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налоговых льгот по земельному налогу бюджетная эффективность налоговых расходов (</w:t>
      </w:r>
      <w:r>
        <w:rPr>
          <w:sz w:val="28"/>
          <w:szCs w:val="28"/>
          <w:lang w:val="en-US"/>
        </w:rPr>
        <w:t>Bj</w:t>
      </w:r>
      <w:r>
        <w:rPr>
          <w:sz w:val="28"/>
          <w:szCs w:val="28"/>
        </w:rPr>
        <w:t>) рассчитывается по формуле:</w:t>
      </w:r>
    </w:p>
    <w:p w:rsidR="00A10BB9" w:rsidRPr="005F4C12" w:rsidRDefault="00A10BB9" w:rsidP="00A10BB9">
      <w:pPr>
        <w:pStyle w:val="a4"/>
        <w:ind w:firstLine="540"/>
        <w:jc w:val="both"/>
      </w:pPr>
    </w:p>
    <w:p w:rsidR="00A10BB9" w:rsidRPr="005F4C12" w:rsidRDefault="00A10BB9" w:rsidP="00A10BB9">
      <w:pPr>
        <w:pStyle w:val="a4"/>
        <w:ind w:firstLine="540"/>
        <w:jc w:val="both"/>
      </w:pPr>
      <m:oMathPara>
        <m:oMath>
          <m:r>
            <w:rPr>
              <w:rFonts w:ascii="Cambria Math" w:hAnsi="Cambria Math" w:cs="Cambria Math"/>
            </w:rPr>
            <w:lastRenderedPageBreak/>
            <m:t>Bj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A10BB9" w:rsidRPr="005F4C12" w:rsidRDefault="00A10BB9" w:rsidP="00A10BB9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 xml:space="preserve">Показатель эффективности </w:t>
      </w:r>
      <w:r>
        <w:rPr>
          <w:sz w:val="28"/>
          <w:szCs w:val="28"/>
          <w:lang w:val="en-US"/>
        </w:rPr>
        <w:t>Bj</w:t>
      </w:r>
      <w:r w:rsidRPr="005F4C12">
        <w:rPr>
          <w:sz w:val="28"/>
          <w:szCs w:val="28"/>
        </w:rPr>
        <w:t xml:space="preserve"> принимает положительное значение и равен 1, следовательно, налоговый расход является эффективным.</w:t>
      </w:r>
    </w:p>
    <w:p w:rsidR="00A10BB9" w:rsidRDefault="00A10BB9" w:rsidP="002B102A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>Вывод: поскольку налоговый расход носит социальный характер,</w:t>
      </w:r>
      <w:r>
        <w:rPr>
          <w:sz w:val="28"/>
          <w:szCs w:val="28"/>
        </w:rPr>
        <w:t xml:space="preserve"> направлен на поддержку льготных</w:t>
      </w:r>
      <w:r w:rsidRPr="005F4C12">
        <w:rPr>
          <w:sz w:val="28"/>
          <w:szCs w:val="28"/>
        </w:rPr>
        <w:t xml:space="preserve"> категорий граждан, является востребованным, целесообразным, не оказывает отрицательное влияние на экономическое развитие </w:t>
      </w:r>
      <w:r w:rsidR="002B102A">
        <w:rPr>
          <w:sz w:val="28"/>
          <w:szCs w:val="28"/>
        </w:rPr>
        <w:t>Сальского</w:t>
      </w:r>
      <w:r w:rsidRPr="005F4C12">
        <w:rPr>
          <w:sz w:val="28"/>
          <w:szCs w:val="28"/>
        </w:rPr>
        <w:t xml:space="preserve"> сельского поселения, имеет положительную бюджетную эффективность, его</w:t>
      </w:r>
      <w:r>
        <w:rPr>
          <w:sz w:val="28"/>
          <w:szCs w:val="28"/>
        </w:rPr>
        <w:t xml:space="preserve"> действие в 2021</w:t>
      </w:r>
      <w:r w:rsidRPr="005F4C12">
        <w:rPr>
          <w:sz w:val="28"/>
          <w:szCs w:val="28"/>
        </w:rPr>
        <w:t xml:space="preserve"> году признанно эффективным.</w:t>
      </w:r>
      <w:r>
        <w:rPr>
          <w:sz w:val="28"/>
          <w:szCs w:val="28"/>
        </w:rPr>
        <w:t xml:space="preserve"> </w:t>
      </w: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02A" w:rsidRDefault="002B102A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Default="002B176D" w:rsidP="00FF4DEC">
      <w:pPr>
        <w:pStyle w:val="a4"/>
        <w:ind w:firstLine="540"/>
        <w:jc w:val="both"/>
        <w:rPr>
          <w:sz w:val="28"/>
          <w:szCs w:val="28"/>
        </w:rPr>
      </w:pPr>
    </w:p>
    <w:p w:rsidR="002B176D" w:rsidRPr="002B176D" w:rsidRDefault="002B176D" w:rsidP="002B17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                                         </w:t>
      </w:r>
      <w:r w:rsidR="00E068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Г.В.</w:t>
      </w:r>
      <w:r w:rsidR="00E06817">
        <w:rPr>
          <w:sz w:val="28"/>
          <w:szCs w:val="28"/>
        </w:rPr>
        <w:t xml:space="preserve"> </w:t>
      </w:r>
      <w:r>
        <w:rPr>
          <w:sz w:val="28"/>
          <w:szCs w:val="28"/>
        </w:rPr>
        <w:t>Дронова</w:t>
      </w:r>
    </w:p>
    <w:sectPr w:rsidR="002B176D" w:rsidRPr="002B176D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CAA"/>
    <w:multiLevelType w:val="hybridMultilevel"/>
    <w:tmpl w:val="FA34527A"/>
    <w:lvl w:ilvl="0" w:tplc="E1FC1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A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D4E"/>
    <w:rsid w:val="00120385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3B5C"/>
    <w:rsid w:val="001641C1"/>
    <w:rsid w:val="001676AC"/>
    <w:rsid w:val="001738E1"/>
    <w:rsid w:val="00173BF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2139D"/>
    <w:rsid w:val="00223E31"/>
    <w:rsid w:val="00224405"/>
    <w:rsid w:val="00224DB6"/>
    <w:rsid w:val="00230D15"/>
    <w:rsid w:val="00231C2F"/>
    <w:rsid w:val="00232450"/>
    <w:rsid w:val="00232B50"/>
    <w:rsid w:val="002363EA"/>
    <w:rsid w:val="002367E7"/>
    <w:rsid w:val="0023685B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2E1F"/>
    <w:rsid w:val="002A3CF6"/>
    <w:rsid w:val="002A570E"/>
    <w:rsid w:val="002A5E3B"/>
    <w:rsid w:val="002B102A"/>
    <w:rsid w:val="002B16D4"/>
    <w:rsid w:val="002B176D"/>
    <w:rsid w:val="002B2FA2"/>
    <w:rsid w:val="002B42C1"/>
    <w:rsid w:val="002B4809"/>
    <w:rsid w:val="002B6C74"/>
    <w:rsid w:val="002C16B0"/>
    <w:rsid w:val="002C2351"/>
    <w:rsid w:val="002C633A"/>
    <w:rsid w:val="002D4461"/>
    <w:rsid w:val="002D5843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2C11"/>
    <w:rsid w:val="00362C16"/>
    <w:rsid w:val="003637A2"/>
    <w:rsid w:val="00365654"/>
    <w:rsid w:val="00366F85"/>
    <w:rsid w:val="00372E06"/>
    <w:rsid w:val="00375A41"/>
    <w:rsid w:val="00377DC8"/>
    <w:rsid w:val="0038041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D9E"/>
    <w:rsid w:val="0048154C"/>
    <w:rsid w:val="0048264B"/>
    <w:rsid w:val="00482C26"/>
    <w:rsid w:val="00486DAC"/>
    <w:rsid w:val="00490D8F"/>
    <w:rsid w:val="00495C51"/>
    <w:rsid w:val="00496856"/>
    <w:rsid w:val="004A234F"/>
    <w:rsid w:val="004A41C0"/>
    <w:rsid w:val="004A5BFF"/>
    <w:rsid w:val="004A7A0F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929"/>
    <w:rsid w:val="00500E81"/>
    <w:rsid w:val="00502640"/>
    <w:rsid w:val="005065A7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3176"/>
    <w:rsid w:val="005550CF"/>
    <w:rsid w:val="0055753D"/>
    <w:rsid w:val="00562A3F"/>
    <w:rsid w:val="00564B5E"/>
    <w:rsid w:val="0056616F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3E17"/>
    <w:rsid w:val="005C49C7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603C53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7A84"/>
    <w:rsid w:val="006432D3"/>
    <w:rsid w:val="00645046"/>
    <w:rsid w:val="00647CAB"/>
    <w:rsid w:val="00650258"/>
    <w:rsid w:val="006539C3"/>
    <w:rsid w:val="00653C66"/>
    <w:rsid w:val="00657098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1389A"/>
    <w:rsid w:val="00732D01"/>
    <w:rsid w:val="007430C2"/>
    <w:rsid w:val="007479E6"/>
    <w:rsid w:val="00747DA0"/>
    <w:rsid w:val="00755965"/>
    <w:rsid w:val="0075706D"/>
    <w:rsid w:val="00757AD9"/>
    <w:rsid w:val="00765E7D"/>
    <w:rsid w:val="00772843"/>
    <w:rsid w:val="0077392D"/>
    <w:rsid w:val="0077711E"/>
    <w:rsid w:val="0078168C"/>
    <w:rsid w:val="00781FF5"/>
    <w:rsid w:val="00782AFA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FB2"/>
    <w:rsid w:val="007B71A1"/>
    <w:rsid w:val="007C660B"/>
    <w:rsid w:val="007D2952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7F75A8"/>
    <w:rsid w:val="00804758"/>
    <w:rsid w:val="00805226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6499"/>
    <w:rsid w:val="008D0EAA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126AC"/>
    <w:rsid w:val="00916643"/>
    <w:rsid w:val="00931756"/>
    <w:rsid w:val="009342EF"/>
    <w:rsid w:val="00937864"/>
    <w:rsid w:val="00937F86"/>
    <w:rsid w:val="00942B1B"/>
    <w:rsid w:val="00944F26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23E0"/>
    <w:rsid w:val="00993206"/>
    <w:rsid w:val="00994AA3"/>
    <w:rsid w:val="0099657C"/>
    <w:rsid w:val="00996DA1"/>
    <w:rsid w:val="0099731A"/>
    <w:rsid w:val="009A0D65"/>
    <w:rsid w:val="009A120F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0BB9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5556"/>
    <w:rsid w:val="00A57913"/>
    <w:rsid w:val="00A62B9E"/>
    <w:rsid w:val="00A6342D"/>
    <w:rsid w:val="00A6359C"/>
    <w:rsid w:val="00A6516F"/>
    <w:rsid w:val="00A70FE1"/>
    <w:rsid w:val="00A72963"/>
    <w:rsid w:val="00A72F2D"/>
    <w:rsid w:val="00A904F9"/>
    <w:rsid w:val="00A91B7B"/>
    <w:rsid w:val="00A94ECB"/>
    <w:rsid w:val="00AA0C78"/>
    <w:rsid w:val="00AA3BE5"/>
    <w:rsid w:val="00AA4527"/>
    <w:rsid w:val="00AB04B2"/>
    <w:rsid w:val="00AB6399"/>
    <w:rsid w:val="00AB799B"/>
    <w:rsid w:val="00AC09E4"/>
    <w:rsid w:val="00AC3592"/>
    <w:rsid w:val="00AC3CCC"/>
    <w:rsid w:val="00AD25D4"/>
    <w:rsid w:val="00AD3F46"/>
    <w:rsid w:val="00AD6373"/>
    <w:rsid w:val="00AD79AE"/>
    <w:rsid w:val="00AD7D42"/>
    <w:rsid w:val="00AE3D16"/>
    <w:rsid w:val="00AF08B4"/>
    <w:rsid w:val="00AF4C04"/>
    <w:rsid w:val="00AF5D14"/>
    <w:rsid w:val="00B0245E"/>
    <w:rsid w:val="00B02660"/>
    <w:rsid w:val="00B05706"/>
    <w:rsid w:val="00B0774B"/>
    <w:rsid w:val="00B156C8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C04BD"/>
    <w:rsid w:val="00BC57C6"/>
    <w:rsid w:val="00BD1E42"/>
    <w:rsid w:val="00BD32E0"/>
    <w:rsid w:val="00BD674E"/>
    <w:rsid w:val="00BD7B76"/>
    <w:rsid w:val="00BE1590"/>
    <w:rsid w:val="00BE4B1B"/>
    <w:rsid w:val="00BF37CD"/>
    <w:rsid w:val="00BF559E"/>
    <w:rsid w:val="00BF6AAB"/>
    <w:rsid w:val="00BF6B32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369E8"/>
    <w:rsid w:val="00C43C31"/>
    <w:rsid w:val="00C44263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14F"/>
    <w:rsid w:val="00C7293C"/>
    <w:rsid w:val="00C82127"/>
    <w:rsid w:val="00C85F11"/>
    <w:rsid w:val="00C911A1"/>
    <w:rsid w:val="00C95D50"/>
    <w:rsid w:val="00C97635"/>
    <w:rsid w:val="00C97CE6"/>
    <w:rsid w:val="00CA0296"/>
    <w:rsid w:val="00CA1D7D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A56"/>
    <w:rsid w:val="00CD3EDD"/>
    <w:rsid w:val="00CD4252"/>
    <w:rsid w:val="00CE4E92"/>
    <w:rsid w:val="00CE535C"/>
    <w:rsid w:val="00CE5B45"/>
    <w:rsid w:val="00CF2047"/>
    <w:rsid w:val="00CF3587"/>
    <w:rsid w:val="00CF379B"/>
    <w:rsid w:val="00CF38E6"/>
    <w:rsid w:val="00CF69AF"/>
    <w:rsid w:val="00CF6BCC"/>
    <w:rsid w:val="00D03AE5"/>
    <w:rsid w:val="00D050A7"/>
    <w:rsid w:val="00D107A5"/>
    <w:rsid w:val="00D13C34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0FBD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D31"/>
    <w:rsid w:val="00DD1AE3"/>
    <w:rsid w:val="00DD39FB"/>
    <w:rsid w:val="00DE08A4"/>
    <w:rsid w:val="00DE3C46"/>
    <w:rsid w:val="00DE3F1C"/>
    <w:rsid w:val="00DF2C0C"/>
    <w:rsid w:val="00DF499B"/>
    <w:rsid w:val="00DF6271"/>
    <w:rsid w:val="00DF7625"/>
    <w:rsid w:val="00E01129"/>
    <w:rsid w:val="00E01D98"/>
    <w:rsid w:val="00E034FF"/>
    <w:rsid w:val="00E06317"/>
    <w:rsid w:val="00E06817"/>
    <w:rsid w:val="00E072F1"/>
    <w:rsid w:val="00E116F6"/>
    <w:rsid w:val="00E13825"/>
    <w:rsid w:val="00E16A86"/>
    <w:rsid w:val="00E20B20"/>
    <w:rsid w:val="00E3205D"/>
    <w:rsid w:val="00E34225"/>
    <w:rsid w:val="00E34F23"/>
    <w:rsid w:val="00E35B5D"/>
    <w:rsid w:val="00E369D7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187E"/>
    <w:rsid w:val="00E76264"/>
    <w:rsid w:val="00E767A1"/>
    <w:rsid w:val="00E7767E"/>
    <w:rsid w:val="00E814A7"/>
    <w:rsid w:val="00E85678"/>
    <w:rsid w:val="00E85C68"/>
    <w:rsid w:val="00E869A6"/>
    <w:rsid w:val="00E923B6"/>
    <w:rsid w:val="00E9259F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4657"/>
    <w:rsid w:val="00F2699C"/>
    <w:rsid w:val="00F3288E"/>
    <w:rsid w:val="00F3498E"/>
    <w:rsid w:val="00F358C5"/>
    <w:rsid w:val="00F37741"/>
    <w:rsid w:val="00F424A7"/>
    <w:rsid w:val="00F4287F"/>
    <w:rsid w:val="00F462E9"/>
    <w:rsid w:val="00F4680C"/>
    <w:rsid w:val="00F47737"/>
    <w:rsid w:val="00F53129"/>
    <w:rsid w:val="00F53AC0"/>
    <w:rsid w:val="00F57068"/>
    <w:rsid w:val="00F62FAC"/>
    <w:rsid w:val="00F6583B"/>
    <w:rsid w:val="00F70EDE"/>
    <w:rsid w:val="00F75C79"/>
    <w:rsid w:val="00F920FF"/>
    <w:rsid w:val="00FA6AB6"/>
    <w:rsid w:val="00FA7986"/>
    <w:rsid w:val="00FA7EEB"/>
    <w:rsid w:val="00FB6EB7"/>
    <w:rsid w:val="00FC0138"/>
    <w:rsid w:val="00FC48DB"/>
    <w:rsid w:val="00FD0F77"/>
    <w:rsid w:val="00FD1C0A"/>
    <w:rsid w:val="00FD3EAA"/>
    <w:rsid w:val="00FD45F5"/>
    <w:rsid w:val="00FD5285"/>
    <w:rsid w:val="00FE20C7"/>
    <w:rsid w:val="00FE2916"/>
    <w:rsid w:val="00FE3FD3"/>
    <w:rsid w:val="00FF0288"/>
    <w:rsid w:val="00FF12B0"/>
    <w:rsid w:val="00FF27F9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E7A4"/>
  <w15:chartTrackingRefBased/>
  <w15:docId w15:val="{444F99C4-E857-4530-83B5-B258A42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2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65B5-F987-4281-9C01-73063E9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Виговская</dc:creator>
  <cp:keywords/>
  <dc:description/>
  <cp:lastModifiedBy>Пользователь</cp:lastModifiedBy>
  <cp:revision>30</cp:revision>
  <cp:lastPrinted>2022-04-13T06:27:00Z</cp:lastPrinted>
  <dcterms:created xsi:type="dcterms:W3CDTF">2020-07-27T06:37:00Z</dcterms:created>
  <dcterms:modified xsi:type="dcterms:W3CDTF">2023-03-13T23:40:00Z</dcterms:modified>
</cp:coreProperties>
</file>