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9"/>
        <w:gridCol w:w="1413"/>
        <w:gridCol w:w="1417"/>
        <w:gridCol w:w="1134"/>
      </w:tblGrid>
      <w:tr w:rsidR="00316248" w:rsidRPr="00316248" w:rsidTr="001B748C">
        <w:trPr>
          <w:trHeight w:val="270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48" w:rsidRPr="00316248" w:rsidRDefault="00316248" w:rsidP="0031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65686336"/>
            <w:bookmarkStart w:id="1" w:name="_GoBack"/>
            <w:bookmarkEnd w:id="1"/>
            <w:r w:rsidRPr="0031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                               Консолидированная пояснительная записка</w:t>
            </w:r>
          </w:p>
        </w:tc>
      </w:tr>
      <w:tr w:rsidR="00316248" w:rsidRPr="00316248" w:rsidTr="001B748C">
        <w:trPr>
          <w:trHeight w:val="25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48" w:rsidRPr="00316248" w:rsidRDefault="00316248" w:rsidP="00316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отчету об исполнении  бюджета Веденкинского сельского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48" w:rsidRPr="00202CB7" w:rsidRDefault="00316248" w:rsidP="00316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316248" w:rsidRPr="00316248" w:rsidTr="001B748C">
        <w:trPr>
          <w:trHeight w:val="399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48" w:rsidRPr="00316248" w:rsidRDefault="00316248" w:rsidP="0031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48" w:rsidRPr="00316248" w:rsidRDefault="00316248" w:rsidP="00316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48" w:rsidRPr="00202CB7" w:rsidRDefault="00316248" w:rsidP="00316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0503160</w:t>
            </w:r>
          </w:p>
        </w:tc>
      </w:tr>
      <w:tr w:rsidR="00316248" w:rsidRPr="00316248" w:rsidTr="001B748C">
        <w:trPr>
          <w:trHeight w:val="282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48" w:rsidRPr="00316248" w:rsidRDefault="00316248" w:rsidP="00FC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                на 01  января 202</w:t>
            </w:r>
            <w:r w:rsidR="00FC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1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48" w:rsidRPr="00316248" w:rsidRDefault="00316248" w:rsidP="00316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48" w:rsidRPr="00202CB7" w:rsidRDefault="00316248" w:rsidP="00FC2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FC28FE" w:rsidRPr="0020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16248" w:rsidRPr="00316248" w:rsidTr="001B748C">
        <w:trPr>
          <w:trHeight w:val="300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48" w:rsidRPr="00316248" w:rsidRDefault="00316248" w:rsidP="0031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48" w:rsidRPr="00316248" w:rsidRDefault="00316248" w:rsidP="0031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48" w:rsidRPr="00316248" w:rsidRDefault="00316248" w:rsidP="00316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48" w:rsidRPr="00202CB7" w:rsidRDefault="00FC28FE" w:rsidP="00316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CB7">
              <w:rPr>
                <w:rFonts w:ascii="Times New Roman" w:hAnsi="Times New Roman"/>
                <w:color w:val="000000"/>
                <w:sz w:val="20"/>
                <w:szCs w:val="20"/>
              </w:rPr>
              <w:t>02280831</w:t>
            </w:r>
            <w:r w:rsidR="00316248" w:rsidRPr="0020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6248" w:rsidRPr="00316248" w:rsidTr="001B748C">
        <w:trPr>
          <w:trHeight w:val="195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48" w:rsidRPr="00316248" w:rsidRDefault="00316248" w:rsidP="0031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финансового органа: </w:t>
            </w:r>
            <w:r w:rsidRPr="0031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финансов</w:t>
            </w:r>
          </w:p>
          <w:p w:rsidR="00316248" w:rsidRPr="00316248" w:rsidRDefault="00316248" w:rsidP="0031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Дальнереченского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48" w:rsidRPr="00316248" w:rsidRDefault="00316248" w:rsidP="00316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48" w:rsidRPr="00202CB7" w:rsidRDefault="00316248" w:rsidP="00316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</w:tr>
      <w:tr w:rsidR="00316248" w:rsidRPr="00316248" w:rsidTr="001B748C">
        <w:trPr>
          <w:trHeight w:val="315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48" w:rsidRPr="00316248" w:rsidRDefault="00316248" w:rsidP="0031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бюджета: </w:t>
            </w:r>
            <w:r w:rsidRPr="0031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</w:t>
            </w:r>
          </w:p>
          <w:p w:rsidR="00316248" w:rsidRPr="00316248" w:rsidRDefault="00316248" w:rsidP="0031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Веденкинского сельского поселения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48" w:rsidRPr="00316248" w:rsidRDefault="00316248" w:rsidP="0031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48" w:rsidRPr="00316248" w:rsidRDefault="00316248" w:rsidP="00316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48" w:rsidRPr="00202CB7" w:rsidRDefault="00316248" w:rsidP="0031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05607408</w:t>
            </w:r>
          </w:p>
        </w:tc>
      </w:tr>
      <w:tr w:rsidR="00316248" w:rsidRPr="00316248" w:rsidTr="001B748C">
        <w:trPr>
          <w:trHeight w:val="315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48" w:rsidRPr="00316248" w:rsidRDefault="00316248" w:rsidP="0031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Периодичность:    годовая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48" w:rsidRPr="00316248" w:rsidRDefault="00316248" w:rsidP="0031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48" w:rsidRPr="00316248" w:rsidRDefault="00316248" w:rsidP="0031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48" w:rsidRPr="00202CB7" w:rsidRDefault="00316248" w:rsidP="0031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6248" w:rsidRPr="00316248" w:rsidTr="001B748C">
        <w:trPr>
          <w:trHeight w:val="282"/>
        </w:trPr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48" w:rsidRPr="00316248" w:rsidRDefault="00316248" w:rsidP="0031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48" w:rsidRPr="00316248" w:rsidRDefault="00316248" w:rsidP="0031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48" w:rsidRPr="00316248" w:rsidRDefault="00316248" w:rsidP="00316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   по ОКЕИ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6248" w:rsidRPr="00202CB7" w:rsidRDefault="00316248" w:rsidP="00316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</w:tbl>
    <w:bookmarkEnd w:id="0"/>
    <w:p w:rsidR="00316248" w:rsidRPr="00316248" w:rsidRDefault="00316248" w:rsidP="00316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16248" w:rsidRPr="00316248" w:rsidRDefault="00316248" w:rsidP="00316248">
      <w:pPr>
        <w:autoSpaceDE w:val="0"/>
        <w:autoSpaceDN w:val="0"/>
        <w:adjustRightInd w:val="0"/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316248" w:rsidRDefault="00316248" w:rsidP="00316248">
      <w:pPr>
        <w:autoSpaceDE w:val="0"/>
        <w:autoSpaceDN w:val="0"/>
        <w:adjustRightInd w:val="0"/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162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РАЗДЕЛ 1  «Организационная структура субъекта бюджетной отчетности»</w:t>
      </w:r>
    </w:p>
    <w:p w:rsidR="00316248" w:rsidRPr="00316248" w:rsidRDefault="00316248" w:rsidP="00316248">
      <w:pPr>
        <w:autoSpaceDE w:val="0"/>
        <w:autoSpaceDN w:val="0"/>
        <w:adjustRightInd w:val="0"/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248" w:rsidRPr="00316248" w:rsidRDefault="00316248" w:rsidP="00316248">
      <w:pPr>
        <w:autoSpaceDE w:val="0"/>
        <w:autoSpaceDN w:val="0"/>
        <w:adjustRightInd w:val="0"/>
        <w:spacing w:after="0" w:line="240" w:lineRule="auto"/>
        <w:ind w:left="15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316248" w:rsidRPr="007A43D4" w:rsidRDefault="001F75C2" w:rsidP="007A43D4">
      <w:pPr>
        <w:autoSpaceDE w:val="0"/>
        <w:autoSpaceDN w:val="0"/>
        <w:adjustRightInd w:val="0"/>
        <w:spacing w:after="0" w:line="276" w:lineRule="auto"/>
        <w:ind w:left="-1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65686461"/>
      <w:r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Веденкинское  сельское поселение образовано законом Приморского края от 07.12.2004 года №190-КЗ «</w:t>
      </w:r>
      <w:proofErr w:type="gramStart"/>
      <w:r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Дальнереченском</w:t>
      </w:r>
      <w:proofErr w:type="gramEnd"/>
      <w:r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районе».  Веденкинское сельское поселение </w:t>
      </w:r>
      <w:r w:rsidR="00316248"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Устав, муниципальную собственность, местный бюджет, выборные и иные органы местного самоуправления</w:t>
      </w:r>
      <w:r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6248"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bookmarkEnd w:id="2"/>
    <w:p w:rsidR="00316248" w:rsidRPr="007A43D4" w:rsidRDefault="00316248" w:rsidP="007A43D4">
      <w:pPr>
        <w:autoSpaceDE w:val="0"/>
        <w:autoSpaceDN w:val="0"/>
        <w:adjustRightInd w:val="0"/>
        <w:spacing w:after="0" w:line="276" w:lineRule="auto"/>
        <w:ind w:left="-1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 центром Веденкинского сельского поселения является с. Веденка.</w:t>
      </w:r>
    </w:p>
    <w:p w:rsidR="000F4A30" w:rsidRPr="007A43D4" w:rsidRDefault="00316248" w:rsidP="007A43D4">
      <w:pPr>
        <w:autoSpaceDE w:val="0"/>
        <w:autoSpaceDN w:val="0"/>
        <w:adjustRightInd w:val="0"/>
        <w:spacing w:after="0" w:line="276" w:lineRule="auto"/>
        <w:ind w:left="-1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состав Веденкинского сельского поселения входят населенные пункты:</w:t>
      </w:r>
      <w:r w:rsidR="000F4A30"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316248" w:rsidRPr="007A43D4" w:rsidRDefault="00316248" w:rsidP="007A43D4">
      <w:pPr>
        <w:autoSpaceDE w:val="0"/>
        <w:autoSpaceDN w:val="0"/>
        <w:adjustRightInd w:val="0"/>
        <w:spacing w:after="0" w:line="276" w:lineRule="auto"/>
        <w:ind w:left="-140" w:firstLine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Веденка, с. Междуречье, с. Новотроицкое, с. Соловьевка, с. Стретенка, с. </w:t>
      </w:r>
      <w:r w:rsidR="000F4A30"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Ударное.</w:t>
      </w:r>
      <w:proofErr w:type="gramEnd"/>
      <w:r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Численность населения сельского поселения </w:t>
      </w:r>
      <w:bookmarkStart w:id="3" w:name="_Hlk65686585"/>
      <w:r w:rsidR="001F75C2"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01.01.202</w:t>
      </w:r>
      <w:r w:rsidR="00FC28FE"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F75C2"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</w:t>
      </w:r>
      <w:r w:rsidR="001F75C2"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3"/>
      <w:r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C28FE"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465</w:t>
      </w:r>
      <w:r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316248" w:rsidRPr="007A43D4" w:rsidRDefault="00316248" w:rsidP="007A43D4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Представительным органом Веденкинского сельского поселения является муниципальный комитет поселения, представляющий интересы населения и принимающий от его имени решения, действующие на территории данного муниципального образования. Муниципальный комитет возглавляет глава муниципального образования, который исполняет полномочия председателя муниципального комитета.</w:t>
      </w:r>
    </w:p>
    <w:p w:rsidR="00FC28FE" w:rsidRPr="007A43D4" w:rsidRDefault="00316248" w:rsidP="007A43D4">
      <w:pPr>
        <w:spacing w:line="276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Исполнительно-распорядительным органом местного самоуправления поселения, обеспечивающим выполнение законодательства Российской Федерации, Приморского края, нормативно-правовых актов муниципального комитета, решение вопросов местного значения - является администрация Веденкинского поселения  </w:t>
      </w:r>
      <w:r w:rsidR="00FC28FE"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Дальнереченского муниципального района Приморского края </w:t>
      </w:r>
      <w:r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администрация), непосредственное руководство которой осуществляет глава поселения.</w:t>
      </w:r>
      <w:r w:rsidR="00FC28FE" w:rsidRPr="007A43D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C28FE" w:rsidRPr="007A43D4">
        <w:rPr>
          <w:rFonts w:ascii="Times New Roman" w:hAnsi="Times New Roman"/>
          <w:sz w:val="24"/>
          <w:szCs w:val="24"/>
        </w:rPr>
        <w:t>За отчетный период изменения в наименование не вносились.</w:t>
      </w:r>
    </w:p>
    <w:p w:rsidR="00FC28FE" w:rsidRPr="007A43D4" w:rsidRDefault="00FC28FE" w:rsidP="007A43D4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3D4">
        <w:rPr>
          <w:rFonts w:ascii="Times New Roman" w:hAnsi="Times New Roman"/>
          <w:sz w:val="24"/>
          <w:szCs w:val="24"/>
        </w:rPr>
        <w:t>Администрация является органом местного самоуправления и осуществляет функции в соответствии с Уставом поселения и другими нормативными документами.</w:t>
      </w:r>
      <w:r w:rsidRPr="007A43D4">
        <w:rPr>
          <w:rFonts w:ascii="Times New Roman" w:eastAsia="Calibri" w:hAnsi="Times New Roman"/>
          <w:color w:val="000000"/>
          <w:sz w:val="24"/>
          <w:szCs w:val="24"/>
        </w:rPr>
        <w:t xml:space="preserve"> Администрация обладает правами юридического лица. Положение об Администрации утверждено решением муниципального комитета №55 от 10.03.2006г. Структура </w:t>
      </w:r>
      <w:r w:rsidRPr="007A43D4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администрации утверждаются муниципальным комитетом по представлению главы поселения. </w:t>
      </w:r>
      <w:r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нахождения администрации: 692103 Дальнереченский район, с. Веденка, ул. Мелехина, 38.</w:t>
      </w:r>
    </w:p>
    <w:p w:rsidR="00316248" w:rsidRPr="007A43D4" w:rsidRDefault="00316248" w:rsidP="007A43D4">
      <w:pPr>
        <w:spacing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248" w:rsidRPr="007A43D4" w:rsidRDefault="00316248" w:rsidP="007A43D4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решением муниципального комитета Веденкинского сельского поселения № </w:t>
      </w:r>
      <w:r w:rsidR="006827F9"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</w:t>
      </w:r>
      <w:r w:rsidR="006827F9"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</w:t>
      </w:r>
      <w:r w:rsidR="006827F9"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«О бюджете Веденкинского сельского поселения на 202</w:t>
      </w:r>
      <w:r w:rsidR="006827F9"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6827F9"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6827F9"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годов» администрация Веденкинского сельского поселения является главным администратором доходов бюджета Веденкинского сельского поселения, главным распорядителем бюджетных средств бюджета Веденкинского сельского поселения и главным администратором источников внутреннего финансирования дефицита бюджета Веденкинского сельского поселения. </w:t>
      </w:r>
      <w:proofErr w:type="gramEnd"/>
    </w:p>
    <w:p w:rsidR="00316248" w:rsidRPr="007A43D4" w:rsidRDefault="0068633F" w:rsidP="007A43D4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316248" w:rsidRPr="007A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Веденкинского сельского поселения от </w:t>
      </w:r>
      <w:r w:rsidRPr="007A43D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16248" w:rsidRPr="007A43D4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Pr="007A43D4">
        <w:rPr>
          <w:rFonts w:ascii="Times New Roman" w:eastAsia="Times New Roman" w:hAnsi="Times New Roman" w:cs="Times New Roman"/>
          <w:sz w:val="24"/>
          <w:szCs w:val="24"/>
          <w:lang w:eastAsia="ru-RU"/>
        </w:rPr>
        <w:t>20г</w:t>
      </w:r>
      <w:r w:rsidR="00316248" w:rsidRPr="007A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16248" w:rsidRPr="007A43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316248" w:rsidRPr="007A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7A43D4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316248" w:rsidRPr="007A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A43D4">
        <w:rPr>
          <w:rFonts w:ascii="Times New Roman" w:hAnsi="Times New Roman" w:cs="Times New Roman"/>
          <w:sz w:val="24"/>
          <w:szCs w:val="24"/>
        </w:rPr>
        <w:t>Об утверждении перечня подведомственности получателей средств бюджета Веденкинского сельского поселения главному распорядителю бюджетных средств на 2021 год и плановый период 2022 и 2023 годы</w:t>
      </w:r>
      <w:r w:rsidR="00316248" w:rsidRPr="007A43D4">
        <w:rPr>
          <w:rFonts w:ascii="Times New Roman" w:eastAsia="Times New Roman" w:hAnsi="Times New Roman" w:cs="Times New Roman"/>
          <w:sz w:val="24"/>
          <w:szCs w:val="24"/>
          <w:lang w:eastAsia="ru-RU"/>
        </w:rPr>
        <w:t>» функции администратора доходов возложены на администрацию Веденкинского сельского поселения.</w:t>
      </w:r>
    </w:p>
    <w:p w:rsidR="006827F9" w:rsidRPr="007A43D4" w:rsidRDefault="006827F9" w:rsidP="007A43D4">
      <w:pPr>
        <w:spacing w:line="276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A43D4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Pr="007A43D4">
        <w:rPr>
          <w:rFonts w:ascii="Times New Roman" w:hAnsi="Times New Roman"/>
          <w:sz w:val="24"/>
          <w:szCs w:val="24"/>
        </w:rPr>
        <w:t xml:space="preserve">осуществляет функции учредителя в отношении одного подведомственного муниципального учреждения - </w:t>
      </w:r>
      <w:r w:rsidRPr="007A43D4">
        <w:rPr>
          <w:rFonts w:ascii="Times New Roman" w:hAnsi="Times New Roman"/>
          <w:color w:val="000000"/>
          <w:sz w:val="24"/>
          <w:szCs w:val="24"/>
        </w:rPr>
        <w:t>Муниципальное казенное учреждение "Дом культуры Веденкинского сельского поселения" (МКУ "ДК ВСП"), созданного на основании решения муниципального комитета от 24.11.2006г №157 "О создании муниципального учреждения "Дом культуры Веденкинского сельского поселения" (переименован в Муниципальное казённое учреждение "Дом культуры Веденкинского сельского поселения" постановлением администрации Веденкинского сельского поселения №125 от 30.11.2010г.)  в</w:t>
      </w:r>
      <w:proofErr w:type="gramEnd"/>
      <w:r w:rsidRPr="007A43D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A43D4">
        <w:rPr>
          <w:rFonts w:ascii="Times New Roman" w:hAnsi="Times New Roman"/>
          <w:color w:val="000000"/>
          <w:sz w:val="24"/>
          <w:szCs w:val="24"/>
        </w:rPr>
        <w:t>целях</w:t>
      </w:r>
      <w:proofErr w:type="gramEnd"/>
      <w:r w:rsidRPr="007A43D4">
        <w:rPr>
          <w:rFonts w:ascii="Times New Roman" w:hAnsi="Times New Roman"/>
          <w:color w:val="000000"/>
          <w:sz w:val="24"/>
          <w:szCs w:val="24"/>
        </w:rPr>
        <w:t xml:space="preserve"> обеспечения  условий для организации досуга и обеспечения жителей сельского поселения услугами организаций культуры,  проведения в поселении физкультурно-оздоровительной работы и спортивных мероприятий. Финансовое обеспечение учреждения осуществляется на основании утвержденной сметы, составленной в пределах доведенных лимитов бюджетных обязательств. Муниципальное задание учреждению не доводится.</w:t>
      </w:r>
    </w:p>
    <w:p w:rsidR="006827F9" w:rsidRPr="007A43D4" w:rsidRDefault="006827F9" w:rsidP="007A43D4">
      <w:pPr>
        <w:spacing w:line="276" w:lineRule="auto"/>
        <w:ind w:right="34" w:firstLine="680"/>
        <w:jc w:val="both"/>
        <w:rPr>
          <w:rFonts w:ascii="Times New Roman" w:hAnsi="Times New Roman"/>
          <w:sz w:val="24"/>
          <w:szCs w:val="24"/>
        </w:rPr>
      </w:pPr>
      <w:r w:rsidRPr="007A43D4">
        <w:rPr>
          <w:rFonts w:ascii="Times New Roman" w:hAnsi="Times New Roman"/>
          <w:sz w:val="24"/>
          <w:szCs w:val="24"/>
        </w:rPr>
        <w:t>В 2021 году количество подведомственных бюджетных учреждений не изменялось, реорганизация (слияние, присоединение, разделение, выделение, преобразование), ликвидация, изменение типа муниципальных учреждений, передача учреждений между бюджетами не осуществлялись.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6827F9" w:rsidRPr="007A43D4" w:rsidTr="001B748C">
        <w:trPr>
          <w:trHeight w:val="336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827F9" w:rsidRPr="007A43D4" w:rsidRDefault="006827F9" w:rsidP="007A43D4">
            <w:pPr>
              <w:spacing w:line="276" w:lineRule="auto"/>
              <w:ind w:firstLine="7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3D4">
              <w:rPr>
                <w:rFonts w:ascii="Times New Roman" w:hAnsi="Times New Roman"/>
                <w:sz w:val="24"/>
                <w:szCs w:val="24"/>
              </w:rPr>
              <w:t xml:space="preserve">  В ведении администрации муниципальные унитарные и казенные предприятия, а также бюджетные и автономные учреждения отсутствуют. </w:t>
            </w:r>
          </w:p>
        </w:tc>
      </w:tr>
    </w:tbl>
    <w:p w:rsidR="006827F9" w:rsidRPr="007A43D4" w:rsidRDefault="006827F9" w:rsidP="007A43D4">
      <w:pPr>
        <w:spacing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A43D4">
        <w:rPr>
          <w:rFonts w:ascii="Times New Roman" w:hAnsi="Times New Roman"/>
          <w:sz w:val="24"/>
          <w:szCs w:val="24"/>
        </w:rPr>
        <w:t>Полномочия по осуществлению внешнего муниципального финансового контроля в 2021 году были переданы Контрольно-счетной палате Дальнереченского муниципального района на основании Соглашения №</w:t>
      </w:r>
      <w:r w:rsidR="0068633F" w:rsidRPr="007A43D4">
        <w:rPr>
          <w:rFonts w:ascii="Times New Roman" w:hAnsi="Times New Roman"/>
          <w:sz w:val="24"/>
          <w:szCs w:val="24"/>
        </w:rPr>
        <w:t>6</w:t>
      </w:r>
      <w:r w:rsidRPr="007A43D4">
        <w:rPr>
          <w:rFonts w:ascii="Times New Roman" w:hAnsi="Times New Roman"/>
          <w:sz w:val="24"/>
          <w:szCs w:val="24"/>
        </w:rPr>
        <w:t xml:space="preserve"> от </w:t>
      </w:r>
      <w:r w:rsidR="0068633F" w:rsidRPr="007A43D4">
        <w:rPr>
          <w:rFonts w:ascii="Times New Roman" w:hAnsi="Times New Roman"/>
          <w:sz w:val="24"/>
          <w:szCs w:val="24"/>
        </w:rPr>
        <w:t>11</w:t>
      </w:r>
      <w:r w:rsidRPr="007A43D4">
        <w:rPr>
          <w:rFonts w:ascii="Times New Roman" w:hAnsi="Times New Roman"/>
          <w:sz w:val="24"/>
          <w:szCs w:val="24"/>
        </w:rPr>
        <w:t>.01.2021года.</w:t>
      </w:r>
    </w:p>
    <w:p w:rsidR="006827F9" w:rsidRPr="007A43D4" w:rsidRDefault="006827F9" w:rsidP="007A43D4">
      <w:pPr>
        <w:spacing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A43D4">
        <w:rPr>
          <w:rFonts w:ascii="Times New Roman" w:hAnsi="Times New Roman"/>
          <w:sz w:val="24"/>
          <w:szCs w:val="24"/>
        </w:rPr>
        <w:lastRenderedPageBreak/>
        <w:t>Полномочия по осуществлению внутреннего  муниципального финансового контроля в 2021 году были переданы в Управление финансов администрации Дальнереченского муниципального района на основании Соглашения №</w:t>
      </w:r>
      <w:r w:rsidR="0068633F" w:rsidRPr="007A43D4">
        <w:rPr>
          <w:rFonts w:ascii="Times New Roman" w:hAnsi="Times New Roman"/>
          <w:sz w:val="24"/>
          <w:szCs w:val="24"/>
        </w:rPr>
        <w:t>1</w:t>
      </w:r>
      <w:r w:rsidRPr="007A43D4">
        <w:rPr>
          <w:rFonts w:ascii="Times New Roman" w:hAnsi="Times New Roman"/>
          <w:sz w:val="24"/>
          <w:szCs w:val="24"/>
        </w:rPr>
        <w:t xml:space="preserve"> от 11.01.2021года.</w:t>
      </w:r>
    </w:p>
    <w:p w:rsidR="006827F9" w:rsidRPr="007A43D4" w:rsidRDefault="006827F9" w:rsidP="007A43D4">
      <w:pPr>
        <w:spacing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A43D4">
        <w:rPr>
          <w:rFonts w:ascii="Times New Roman" w:hAnsi="Times New Roman"/>
          <w:sz w:val="24"/>
          <w:szCs w:val="24"/>
        </w:rPr>
        <w:t xml:space="preserve">В соответствии с постановлением </w:t>
      </w:r>
      <w:r w:rsidR="0068633F" w:rsidRPr="007A43D4">
        <w:rPr>
          <w:rFonts w:ascii="Times New Roman" w:hAnsi="Times New Roman"/>
          <w:sz w:val="24"/>
          <w:szCs w:val="24"/>
        </w:rPr>
        <w:t xml:space="preserve">администрации </w:t>
      </w:r>
      <w:r w:rsidRPr="007A43D4">
        <w:rPr>
          <w:rFonts w:ascii="Times New Roman" w:hAnsi="Times New Roman"/>
          <w:sz w:val="24"/>
          <w:szCs w:val="24"/>
        </w:rPr>
        <w:t xml:space="preserve">№ </w:t>
      </w:r>
      <w:r w:rsidR="0068633F" w:rsidRPr="007A43D4">
        <w:rPr>
          <w:rFonts w:ascii="Times New Roman" w:hAnsi="Times New Roman"/>
          <w:sz w:val="24"/>
          <w:szCs w:val="24"/>
        </w:rPr>
        <w:t>31</w:t>
      </w:r>
      <w:r w:rsidRPr="007A43D4">
        <w:rPr>
          <w:rFonts w:ascii="Times New Roman" w:hAnsi="Times New Roman"/>
          <w:sz w:val="24"/>
          <w:szCs w:val="24"/>
        </w:rPr>
        <w:t xml:space="preserve"> от 1</w:t>
      </w:r>
      <w:r w:rsidR="0068633F" w:rsidRPr="007A43D4">
        <w:rPr>
          <w:rFonts w:ascii="Times New Roman" w:hAnsi="Times New Roman"/>
          <w:sz w:val="24"/>
          <w:szCs w:val="24"/>
        </w:rPr>
        <w:t>5</w:t>
      </w:r>
      <w:r w:rsidRPr="007A43D4">
        <w:rPr>
          <w:rFonts w:ascii="Times New Roman" w:hAnsi="Times New Roman"/>
          <w:sz w:val="24"/>
          <w:szCs w:val="24"/>
        </w:rPr>
        <w:t>.0</w:t>
      </w:r>
      <w:r w:rsidR="0068633F" w:rsidRPr="007A43D4">
        <w:rPr>
          <w:rFonts w:ascii="Times New Roman" w:hAnsi="Times New Roman"/>
          <w:sz w:val="24"/>
          <w:szCs w:val="24"/>
        </w:rPr>
        <w:t>6</w:t>
      </w:r>
      <w:r w:rsidRPr="007A43D4">
        <w:rPr>
          <w:rFonts w:ascii="Times New Roman" w:hAnsi="Times New Roman"/>
          <w:sz w:val="24"/>
          <w:szCs w:val="24"/>
        </w:rPr>
        <w:t>.202</w:t>
      </w:r>
      <w:r w:rsidR="0068633F" w:rsidRPr="007A43D4">
        <w:rPr>
          <w:rFonts w:ascii="Times New Roman" w:hAnsi="Times New Roman"/>
          <w:sz w:val="24"/>
          <w:szCs w:val="24"/>
        </w:rPr>
        <w:t>0</w:t>
      </w:r>
      <w:r w:rsidRPr="007A43D4">
        <w:rPr>
          <w:rFonts w:ascii="Times New Roman" w:hAnsi="Times New Roman"/>
          <w:sz w:val="24"/>
          <w:szCs w:val="24"/>
        </w:rPr>
        <w:t xml:space="preserve">г «Об осуществлении внутреннего финансового аудита в администрации </w:t>
      </w:r>
      <w:r w:rsidR="0068633F" w:rsidRPr="007A43D4">
        <w:rPr>
          <w:rFonts w:ascii="Times New Roman" w:hAnsi="Times New Roman"/>
          <w:sz w:val="24"/>
          <w:szCs w:val="24"/>
        </w:rPr>
        <w:t>Веденкинского</w:t>
      </w:r>
      <w:r w:rsidRPr="007A43D4">
        <w:rPr>
          <w:rFonts w:ascii="Times New Roman" w:hAnsi="Times New Roman"/>
          <w:sz w:val="24"/>
          <w:szCs w:val="24"/>
        </w:rPr>
        <w:t xml:space="preserve"> сельского поселения», полномочиями по осуществлению действий, направленных </w:t>
      </w:r>
      <w:proofErr w:type="gramStart"/>
      <w:r w:rsidRPr="007A43D4">
        <w:rPr>
          <w:rFonts w:ascii="Times New Roman" w:hAnsi="Times New Roman"/>
          <w:sz w:val="24"/>
          <w:szCs w:val="24"/>
        </w:rPr>
        <w:t>на</w:t>
      </w:r>
      <w:proofErr w:type="gramEnd"/>
      <w:r w:rsidRPr="007A43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43D4">
        <w:rPr>
          <w:rFonts w:ascii="Times New Roman" w:hAnsi="Times New Roman"/>
          <w:sz w:val="24"/>
          <w:szCs w:val="24"/>
        </w:rPr>
        <w:t>достижений</w:t>
      </w:r>
      <w:proofErr w:type="gramEnd"/>
      <w:r w:rsidRPr="007A43D4">
        <w:rPr>
          <w:rFonts w:ascii="Times New Roman" w:hAnsi="Times New Roman"/>
          <w:sz w:val="24"/>
          <w:szCs w:val="24"/>
        </w:rPr>
        <w:t xml:space="preserve"> целей осуществления внутреннего финансового аудита наделен глава администрации.</w:t>
      </w:r>
    </w:p>
    <w:p w:rsidR="006827F9" w:rsidRPr="007A43D4" w:rsidRDefault="006827F9" w:rsidP="007A43D4">
      <w:pPr>
        <w:spacing w:line="276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A43D4">
        <w:rPr>
          <w:rFonts w:ascii="Times New Roman" w:hAnsi="Times New Roman"/>
          <w:sz w:val="24"/>
          <w:szCs w:val="24"/>
        </w:rPr>
        <w:t xml:space="preserve">Полномочия по решению вопросов местного значения поселения в части составления проекта бюджета, исполнения  бюджета поселения, осуществления </w:t>
      </w:r>
      <w:proofErr w:type="gramStart"/>
      <w:r w:rsidRPr="007A43D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A43D4">
        <w:rPr>
          <w:rFonts w:ascii="Times New Roman" w:hAnsi="Times New Roman"/>
          <w:sz w:val="24"/>
          <w:szCs w:val="24"/>
        </w:rPr>
        <w:t xml:space="preserve"> его исполнением в 2021 году были переданы в Управление финансов администрации Дальнереченского муниципального района на основании Соглашения №</w:t>
      </w:r>
      <w:r w:rsidR="0068633F" w:rsidRPr="007A43D4">
        <w:rPr>
          <w:rFonts w:ascii="Times New Roman" w:hAnsi="Times New Roman"/>
          <w:sz w:val="24"/>
          <w:szCs w:val="24"/>
        </w:rPr>
        <w:t>1</w:t>
      </w:r>
      <w:r w:rsidRPr="007A43D4">
        <w:rPr>
          <w:rFonts w:ascii="Times New Roman" w:hAnsi="Times New Roman"/>
          <w:sz w:val="24"/>
          <w:szCs w:val="24"/>
        </w:rPr>
        <w:t xml:space="preserve"> от 11.01.2021года между администрацией Дальнереченского муниципального района и администрацией </w:t>
      </w:r>
      <w:r w:rsidR="0068633F" w:rsidRPr="007A43D4">
        <w:rPr>
          <w:rFonts w:ascii="Times New Roman" w:hAnsi="Times New Roman"/>
          <w:sz w:val="24"/>
          <w:szCs w:val="24"/>
        </w:rPr>
        <w:t>Веденкинского</w:t>
      </w:r>
      <w:r w:rsidRPr="007A43D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827F9" w:rsidRPr="007A43D4" w:rsidRDefault="006827F9" w:rsidP="007A43D4">
      <w:pPr>
        <w:spacing w:line="276" w:lineRule="auto"/>
        <w:ind w:right="34" w:firstLine="680"/>
        <w:jc w:val="both"/>
        <w:rPr>
          <w:rFonts w:ascii="Times New Roman" w:hAnsi="Times New Roman"/>
          <w:sz w:val="24"/>
          <w:szCs w:val="24"/>
        </w:rPr>
      </w:pPr>
      <w:r w:rsidRPr="007A43D4">
        <w:rPr>
          <w:rFonts w:ascii="Times New Roman" w:hAnsi="Times New Roman"/>
          <w:sz w:val="24"/>
          <w:szCs w:val="24"/>
        </w:rPr>
        <w:t>Полномочия по ведению бухгалтерского учета иной организации (централизованной бухгалтерии) не передавались.</w:t>
      </w:r>
    </w:p>
    <w:p w:rsidR="006827F9" w:rsidRPr="007A43D4" w:rsidRDefault="006827F9" w:rsidP="007A43D4">
      <w:pPr>
        <w:spacing w:line="276" w:lineRule="auto"/>
        <w:ind w:right="34" w:firstLine="680"/>
        <w:jc w:val="both"/>
        <w:rPr>
          <w:rFonts w:ascii="Times New Roman" w:hAnsi="Times New Roman"/>
          <w:sz w:val="24"/>
          <w:szCs w:val="24"/>
        </w:rPr>
      </w:pPr>
      <w:r w:rsidRPr="007A43D4">
        <w:rPr>
          <w:rFonts w:ascii="Times New Roman" w:hAnsi="Times New Roman"/>
          <w:sz w:val="24"/>
          <w:szCs w:val="24"/>
        </w:rPr>
        <w:t xml:space="preserve">Кассовое обслуживание исполнения бюджета поселения осуществляется в условиях </w:t>
      </w:r>
    </w:p>
    <w:p w:rsidR="006827F9" w:rsidRPr="007A43D4" w:rsidRDefault="006827F9" w:rsidP="007A43D4">
      <w:pPr>
        <w:spacing w:after="240" w:line="276" w:lineRule="auto"/>
        <w:ind w:firstLine="6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A43D4">
        <w:rPr>
          <w:rFonts w:ascii="Times New Roman" w:eastAsia="Calibri" w:hAnsi="Times New Roman"/>
          <w:color w:val="000000"/>
          <w:sz w:val="24"/>
          <w:szCs w:val="24"/>
        </w:rPr>
        <w:t xml:space="preserve">  </w:t>
      </w:r>
      <w:proofErr w:type="gramStart"/>
      <w:r w:rsidRPr="007A43D4">
        <w:rPr>
          <w:rFonts w:ascii="Times New Roman" w:eastAsia="Calibri" w:hAnsi="Times New Roman"/>
          <w:color w:val="000000"/>
          <w:sz w:val="24"/>
          <w:szCs w:val="24"/>
        </w:rPr>
        <w:t xml:space="preserve">Лицевой счет бюджета поселения  - </w:t>
      </w:r>
      <w:r w:rsidR="0068633F"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02203207790</w:t>
      </w:r>
      <w:r w:rsidRPr="007A43D4">
        <w:rPr>
          <w:rFonts w:ascii="Times New Roman" w:eastAsia="Calibri" w:hAnsi="Times New Roman"/>
          <w:color w:val="000000"/>
          <w:sz w:val="24"/>
          <w:szCs w:val="24"/>
        </w:rPr>
        <w:t xml:space="preserve"> открыт в Отделе № 6 УФК по Приморскому краю, лицевой счет администратора доходов бюджета </w:t>
      </w:r>
      <w:r w:rsidR="0068633F" w:rsidRPr="007A4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04203008830</w:t>
      </w:r>
      <w:r w:rsidRPr="007A43D4">
        <w:rPr>
          <w:rFonts w:ascii="Times New Roman" w:eastAsia="Calibri" w:hAnsi="Times New Roman"/>
          <w:color w:val="000000"/>
          <w:sz w:val="24"/>
          <w:szCs w:val="24"/>
        </w:rPr>
        <w:t xml:space="preserve"> открыт в Управлении Федерального казначейства по Приморскому краю, лицевые счета главного  распорядителя бюджетных средств и получателей бюджетных средств бюджета поселения  открыты в Управлении финансов администрации Дальнереченского муниципального района на основании Соглашения №</w:t>
      </w:r>
      <w:r w:rsidR="0068633F" w:rsidRPr="007A43D4">
        <w:rPr>
          <w:rFonts w:ascii="Times New Roman" w:eastAsia="Calibri" w:hAnsi="Times New Roman"/>
          <w:color w:val="000000"/>
          <w:sz w:val="24"/>
          <w:szCs w:val="24"/>
        </w:rPr>
        <w:t>1</w:t>
      </w:r>
      <w:r w:rsidRPr="007A43D4">
        <w:rPr>
          <w:rFonts w:ascii="Times New Roman" w:eastAsia="Calibri" w:hAnsi="Times New Roman"/>
          <w:color w:val="000000"/>
          <w:sz w:val="24"/>
          <w:szCs w:val="24"/>
        </w:rPr>
        <w:t xml:space="preserve"> от 11 января 2021года между администрацией </w:t>
      </w:r>
      <w:r w:rsidR="0068633F" w:rsidRPr="007A43D4">
        <w:rPr>
          <w:rFonts w:ascii="Times New Roman" w:eastAsia="Calibri" w:hAnsi="Times New Roman"/>
          <w:color w:val="000000"/>
          <w:sz w:val="24"/>
          <w:szCs w:val="24"/>
        </w:rPr>
        <w:t xml:space="preserve">Веденкинского </w:t>
      </w:r>
      <w:r w:rsidRPr="007A43D4">
        <w:rPr>
          <w:rFonts w:ascii="Times New Roman" w:eastAsia="Calibri" w:hAnsi="Times New Roman"/>
          <w:color w:val="000000"/>
          <w:sz w:val="24"/>
          <w:szCs w:val="24"/>
        </w:rPr>
        <w:t>сельского поселения</w:t>
      </w:r>
      <w:proofErr w:type="gramEnd"/>
      <w:r w:rsidRPr="007A43D4">
        <w:rPr>
          <w:rFonts w:ascii="Times New Roman" w:eastAsia="Calibri" w:hAnsi="Times New Roman"/>
          <w:color w:val="000000"/>
          <w:sz w:val="24"/>
          <w:szCs w:val="24"/>
        </w:rPr>
        <w:t xml:space="preserve"> и администрацией Дальнереченского муниципального района о передаче части полномочий по решению вопросов местного значения в части составления исполнения бюджета </w:t>
      </w:r>
      <w:r w:rsidR="0068633F" w:rsidRPr="007A43D4">
        <w:rPr>
          <w:rFonts w:ascii="Times New Roman" w:eastAsia="Calibri" w:hAnsi="Times New Roman"/>
          <w:color w:val="000000"/>
          <w:sz w:val="24"/>
          <w:szCs w:val="24"/>
        </w:rPr>
        <w:t>Веденкинского</w:t>
      </w:r>
      <w:r w:rsidRPr="007A43D4">
        <w:rPr>
          <w:rFonts w:ascii="Times New Roman" w:eastAsia="Calibri" w:hAnsi="Times New Roman"/>
          <w:color w:val="000000"/>
          <w:sz w:val="24"/>
          <w:szCs w:val="24"/>
        </w:rPr>
        <w:t xml:space="preserve"> сельского поселения, осуществления </w:t>
      </w:r>
      <w:proofErr w:type="gramStart"/>
      <w:r w:rsidRPr="007A43D4">
        <w:rPr>
          <w:rFonts w:ascii="Times New Roman" w:eastAsia="Calibri" w:hAnsi="Times New Roman"/>
          <w:color w:val="000000"/>
          <w:sz w:val="24"/>
          <w:szCs w:val="24"/>
        </w:rPr>
        <w:t>контроля за</w:t>
      </w:r>
      <w:proofErr w:type="gramEnd"/>
      <w:r w:rsidRPr="007A43D4">
        <w:rPr>
          <w:rFonts w:ascii="Times New Roman" w:eastAsia="Calibri" w:hAnsi="Times New Roman"/>
          <w:color w:val="000000"/>
          <w:sz w:val="24"/>
          <w:szCs w:val="24"/>
        </w:rPr>
        <w:t xml:space="preserve"> его исполнением.</w:t>
      </w:r>
    </w:p>
    <w:p w:rsidR="001749B1" w:rsidRPr="007A43D4" w:rsidRDefault="006827F9" w:rsidP="007A43D4">
      <w:pPr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3D4">
        <w:rPr>
          <w:rFonts w:ascii="Times New Roman" w:hAnsi="Times New Roman" w:cs="Times New Roman"/>
          <w:color w:val="000000"/>
          <w:sz w:val="24"/>
          <w:szCs w:val="24"/>
        </w:rPr>
        <w:t xml:space="preserve">Для учета средств, поступающих во временное распоряжение учреждений, открыт казначейский счет в Дальневосточном ГУ Банка России/ УФК по Приморскому краю г. Владивосток для бюджета </w:t>
      </w:r>
      <w:r w:rsidR="001749B1" w:rsidRPr="007A43D4">
        <w:rPr>
          <w:rFonts w:ascii="Times New Roman" w:hAnsi="Times New Roman" w:cs="Times New Roman"/>
          <w:sz w:val="24"/>
          <w:szCs w:val="24"/>
        </w:rPr>
        <w:t xml:space="preserve">Веденкинского </w:t>
      </w:r>
      <w:r w:rsidRPr="007A43D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749B1" w:rsidRPr="007A43D4">
        <w:rPr>
          <w:rFonts w:ascii="Times New Roman" w:hAnsi="Times New Roman" w:cs="Times New Roman"/>
          <w:sz w:val="24"/>
          <w:szCs w:val="24"/>
        </w:rPr>
        <w:t>–</w:t>
      </w:r>
      <w:r w:rsidRPr="007A43D4">
        <w:rPr>
          <w:rFonts w:ascii="Times New Roman" w:hAnsi="Times New Roman" w:cs="Times New Roman"/>
          <w:sz w:val="24"/>
          <w:szCs w:val="24"/>
        </w:rPr>
        <w:t xml:space="preserve"> </w:t>
      </w:r>
      <w:r w:rsidR="0068633F" w:rsidRPr="007A43D4">
        <w:rPr>
          <w:rFonts w:ascii="Times New Roman" w:hAnsi="Times New Roman" w:cs="Times New Roman"/>
          <w:sz w:val="24"/>
          <w:szCs w:val="24"/>
        </w:rPr>
        <w:t>03232643056074082000</w:t>
      </w:r>
      <w:r w:rsidR="001749B1" w:rsidRPr="007A43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27F9" w:rsidRPr="007A43D4" w:rsidRDefault="006827F9" w:rsidP="007A43D4">
      <w:pPr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A43D4">
        <w:rPr>
          <w:rFonts w:ascii="Times New Roman" w:hAnsi="Times New Roman" w:cs="Times New Roman"/>
          <w:sz w:val="24"/>
          <w:szCs w:val="24"/>
        </w:rPr>
        <w:t>Факторов, оказавших существенное влияние на организационную структуру администрации и подведомственных ей учреждений в отчетном периоде, не установлено.</w:t>
      </w:r>
    </w:p>
    <w:tbl>
      <w:tblPr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6827F9" w:rsidRPr="007A43D4" w:rsidTr="001B748C">
        <w:trPr>
          <w:trHeight w:val="33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6827F9" w:rsidRPr="007A43D4" w:rsidRDefault="006827F9" w:rsidP="007A43D4">
            <w:pPr>
              <w:spacing w:line="276" w:lineRule="auto"/>
              <w:ind w:right="34" w:firstLine="6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43D4">
              <w:rPr>
                <w:rFonts w:ascii="Times New Roman" w:hAnsi="Times New Roman"/>
                <w:sz w:val="24"/>
                <w:szCs w:val="24"/>
              </w:rPr>
              <w:t>Прочая информация, необходимая для отражения в Разделе 1 текста пояснительной записки, отсутствует.</w:t>
            </w:r>
          </w:p>
        </w:tc>
      </w:tr>
    </w:tbl>
    <w:p w:rsidR="00316248" w:rsidRPr="00316248" w:rsidRDefault="00316248" w:rsidP="00B2149F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6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16248" w:rsidRDefault="00316248" w:rsidP="00B2149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6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РАЗДЕЛ 2. «Результаты деятельности субъекта бюджетной отчетности»</w:t>
      </w:r>
    </w:p>
    <w:p w:rsidR="00DE2629" w:rsidRDefault="00DE2629" w:rsidP="00DE2629">
      <w:pPr>
        <w:spacing w:beforeAutospacing="1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6F92" w:rsidRPr="00DE2629" w:rsidRDefault="004F6F92" w:rsidP="00DE262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629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Исполнение бюджета </w:t>
      </w:r>
      <w:r w:rsidR="00DE2629">
        <w:rPr>
          <w:rFonts w:ascii="Times New Roman" w:hAnsi="Times New Roman" w:cs="Times New Roman"/>
          <w:sz w:val="24"/>
          <w:szCs w:val="24"/>
        </w:rPr>
        <w:t>Веденкинского</w:t>
      </w:r>
      <w:r w:rsidRPr="00DE2629">
        <w:rPr>
          <w:rFonts w:ascii="Times New Roman" w:hAnsi="Times New Roman" w:cs="Times New Roman"/>
          <w:sz w:val="24"/>
          <w:szCs w:val="24"/>
        </w:rPr>
        <w:t xml:space="preserve"> сельского поселения  (далее – бюджет поселения) в 2021 году осуществлялось в соответствии с основными характеристиками утвержденными решением муниципального комитета </w:t>
      </w:r>
      <w:r w:rsidR="00DE2629">
        <w:rPr>
          <w:rFonts w:ascii="Times New Roman" w:hAnsi="Times New Roman" w:cs="Times New Roman"/>
          <w:sz w:val="24"/>
          <w:szCs w:val="24"/>
        </w:rPr>
        <w:t>Веденкинского</w:t>
      </w:r>
      <w:r w:rsidRPr="00DE2629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DE2629">
        <w:rPr>
          <w:rFonts w:ascii="Times New Roman" w:hAnsi="Times New Roman" w:cs="Times New Roman"/>
          <w:sz w:val="24"/>
          <w:szCs w:val="24"/>
        </w:rPr>
        <w:t>2</w:t>
      </w:r>
      <w:r w:rsidRPr="00DE2629">
        <w:rPr>
          <w:rFonts w:ascii="Times New Roman" w:hAnsi="Times New Roman" w:cs="Times New Roman"/>
          <w:sz w:val="24"/>
          <w:szCs w:val="24"/>
        </w:rPr>
        <w:t xml:space="preserve"> декабря 2020 года №</w:t>
      </w:r>
      <w:r w:rsidR="00DE2629">
        <w:rPr>
          <w:rFonts w:ascii="Times New Roman" w:hAnsi="Times New Roman" w:cs="Times New Roman"/>
          <w:sz w:val="24"/>
          <w:szCs w:val="24"/>
        </w:rPr>
        <w:t xml:space="preserve"> 26</w:t>
      </w:r>
      <w:r w:rsidRPr="00DE2629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DE2629">
        <w:rPr>
          <w:rFonts w:ascii="Times New Roman" w:hAnsi="Times New Roman" w:cs="Times New Roman"/>
          <w:sz w:val="24"/>
          <w:szCs w:val="24"/>
        </w:rPr>
        <w:t>Веденкинского</w:t>
      </w:r>
      <w:r w:rsidRPr="00DE2629">
        <w:rPr>
          <w:rFonts w:ascii="Times New Roman" w:hAnsi="Times New Roman" w:cs="Times New Roman"/>
          <w:sz w:val="24"/>
          <w:szCs w:val="24"/>
        </w:rPr>
        <w:t xml:space="preserve"> сельского поселения на  2021 год и плановый период 2022 и 2023 годов»  (с учетом изменений, вносимых в 2021 году).</w:t>
      </w:r>
      <w:proofErr w:type="gramEnd"/>
    </w:p>
    <w:p w:rsidR="004F6F92" w:rsidRPr="00DE2629" w:rsidRDefault="004F6F92" w:rsidP="00DE262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629">
        <w:rPr>
          <w:rFonts w:ascii="Times New Roman" w:hAnsi="Times New Roman" w:cs="Times New Roman"/>
          <w:sz w:val="24"/>
          <w:szCs w:val="24"/>
        </w:rPr>
        <w:t xml:space="preserve">Основные результаты деятельности участников бюджетного процесса </w:t>
      </w:r>
      <w:r w:rsidR="00DE2629">
        <w:rPr>
          <w:rFonts w:ascii="Times New Roman" w:hAnsi="Times New Roman" w:cs="Times New Roman"/>
          <w:sz w:val="24"/>
          <w:szCs w:val="24"/>
        </w:rPr>
        <w:t>Веденкинского</w:t>
      </w:r>
      <w:r w:rsidRPr="00DE2629">
        <w:rPr>
          <w:rFonts w:ascii="Times New Roman" w:hAnsi="Times New Roman" w:cs="Times New Roman"/>
          <w:sz w:val="24"/>
          <w:szCs w:val="24"/>
        </w:rPr>
        <w:t xml:space="preserve"> сельского поселения  по формированию и исполнению бюджета  поселения нашли отражение в Балансе исполнения бюджета поселения  [ф. 0503120G],  отчете о финансовых результатах деятельности [ф. 0503121G], Справке по заключению счетов бюджетного учета отчетного финансового года [ф. 0503110G]</w:t>
      </w:r>
      <w:proofErr w:type="gramStart"/>
      <w:r w:rsidRPr="00DE2629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DE2629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7A43D4">
        <w:rPr>
          <w:rFonts w:ascii="Times New Roman" w:hAnsi="Times New Roman" w:cs="Times New Roman"/>
          <w:sz w:val="24"/>
          <w:szCs w:val="24"/>
        </w:rPr>
        <w:t>х</w:t>
      </w:r>
      <w:r w:rsidRPr="00DE2629">
        <w:rPr>
          <w:rFonts w:ascii="Times New Roman" w:hAnsi="Times New Roman" w:cs="Times New Roman"/>
          <w:sz w:val="24"/>
          <w:szCs w:val="24"/>
        </w:rPr>
        <w:t xml:space="preserve"> о движении нефинансовых активов (бюджетная деятельность) [0503168G_БД].</w:t>
      </w:r>
    </w:p>
    <w:p w:rsidR="004F6F92" w:rsidRPr="00DE2629" w:rsidRDefault="004F6F92" w:rsidP="00DE262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629">
        <w:rPr>
          <w:rFonts w:ascii="Times New Roman" w:hAnsi="Times New Roman" w:cs="Times New Roman"/>
          <w:sz w:val="24"/>
          <w:szCs w:val="24"/>
        </w:rPr>
        <w:t xml:space="preserve">Бюджетные и автономные учреждения  в ведении учредителя – администрации </w:t>
      </w:r>
      <w:r w:rsidR="00DE2629">
        <w:rPr>
          <w:rFonts w:ascii="Times New Roman" w:hAnsi="Times New Roman" w:cs="Times New Roman"/>
          <w:sz w:val="24"/>
          <w:szCs w:val="24"/>
        </w:rPr>
        <w:t>Веденкинского</w:t>
      </w:r>
      <w:r w:rsidRPr="00DE2629">
        <w:rPr>
          <w:rFonts w:ascii="Times New Roman" w:hAnsi="Times New Roman" w:cs="Times New Roman"/>
          <w:sz w:val="24"/>
          <w:szCs w:val="24"/>
        </w:rPr>
        <w:t xml:space="preserve"> отсутствуют, муниципальное задание или показатели результативности деятельности для казенного учреждения не устанавливаются.</w:t>
      </w:r>
    </w:p>
    <w:p w:rsidR="004F6F92" w:rsidRPr="00DE2629" w:rsidRDefault="004F6F92" w:rsidP="00DE262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629">
        <w:rPr>
          <w:rFonts w:ascii="Times New Roman" w:hAnsi="Times New Roman" w:cs="Times New Roman"/>
          <w:sz w:val="24"/>
          <w:szCs w:val="24"/>
        </w:rPr>
        <w:t xml:space="preserve">По состоянию на 01.01.2022 штатная численность администрации  составляла </w:t>
      </w:r>
      <w:r w:rsidR="00DE2629">
        <w:rPr>
          <w:rFonts w:ascii="Times New Roman" w:hAnsi="Times New Roman" w:cs="Times New Roman"/>
          <w:sz w:val="24"/>
          <w:szCs w:val="24"/>
        </w:rPr>
        <w:t>4</w:t>
      </w:r>
      <w:r w:rsidRPr="00DE2629">
        <w:rPr>
          <w:rFonts w:ascii="Times New Roman" w:hAnsi="Times New Roman" w:cs="Times New Roman"/>
          <w:sz w:val="24"/>
          <w:szCs w:val="24"/>
        </w:rPr>
        <w:t xml:space="preserve"> единицы, фактическая численность на конец отчетного периода составила </w:t>
      </w:r>
      <w:r w:rsidR="00DE2629">
        <w:rPr>
          <w:rFonts w:ascii="Times New Roman" w:hAnsi="Times New Roman" w:cs="Times New Roman"/>
          <w:sz w:val="24"/>
          <w:szCs w:val="24"/>
        </w:rPr>
        <w:t>4</w:t>
      </w:r>
      <w:r w:rsidRPr="00DE2629">
        <w:rPr>
          <w:rFonts w:ascii="Times New Roman" w:hAnsi="Times New Roman" w:cs="Times New Roman"/>
          <w:sz w:val="24"/>
          <w:szCs w:val="24"/>
        </w:rPr>
        <w:t xml:space="preserve"> человека, среднесписочная численность – </w:t>
      </w:r>
      <w:r w:rsidR="00DE2629">
        <w:rPr>
          <w:rFonts w:ascii="Times New Roman" w:hAnsi="Times New Roman" w:cs="Times New Roman"/>
          <w:sz w:val="24"/>
          <w:szCs w:val="24"/>
        </w:rPr>
        <w:t>4</w:t>
      </w:r>
      <w:r w:rsidR="007A43D4">
        <w:rPr>
          <w:rFonts w:ascii="Times New Roman" w:hAnsi="Times New Roman" w:cs="Times New Roman"/>
          <w:sz w:val="24"/>
          <w:szCs w:val="24"/>
        </w:rPr>
        <w:t xml:space="preserve"> </w:t>
      </w:r>
      <w:r w:rsidRPr="00DE2629">
        <w:rPr>
          <w:rFonts w:ascii="Times New Roman" w:hAnsi="Times New Roman" w:cs="Times New Roman"/>
          <w:sz w:val="24"/>
          <w:szCs w:val="24"/>
        </w:rPr>
        <w:t>единиц</w:t>
      </w:r>
      <w:r w:rsidR="00DE2629">
        <w:rPr>
          <w:rFonts w:ascii="Times New Roman" w:hAnsi="Times New Roman" w:cs="Times New Roman"/>
          <w:sz w:val="24"/>
          <w:szCs w:val="24"/>
        </w:rPr>
        <w:t>ы</w:t>
      </w:r>
      <w:r w:rsidRPr="00DE2629">
        <w:rPr>
          <w:rFonts w:ascii="Times New Roman" w:hAnsi="Times New Roman" w:cs="Times New Roman"/>
          <w:sz w:val="24"/>
          <w:szCs w:val="24"/>
        </w:rPr>
        <w:t>.</w:t>
      </w:r>
    </w:p>
    <w:p w:rsidR="00DE2629" w:rsidRDefault="004F6F92" w:rsidP="00DE262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629">
        <w:rPr>
          <w:rFonts w:ascii="Times New Roman" w:hAnsi="Times New Roman" w:cs="Times New Roman"/>
          <w:sz w:val="24"/>
          <w:szCs w:val="24"/>
        </w:rPr>
        <w:t xml:space="preserve"> По состоянию на 01.01.2022 штатная численность штат </w:t>
      </w:r>
      <w:r w:rsidR="00DE2629" w:rsidRPr="001749B1">
        <w:rPr>
          <w:rFonts w:ascii="Times New Roman" w:hAnsi="Times New Roman"/>
          <w:color w:val="000000"/>
          <w:sz w:val="28"/>
          <w:szCs w:val="28"/>
        </w:rPr>
        <w:t>МКУ "ДК ВСП"</w:t>
      </w:r>
      <w:r w:rsidRPr="00DE2629">
        <w:rPr>
          <w:rFonts w:ascii="Times New Roman" w:hAnsi="Times New Roman" w:cs="Times New Roman"/>
          <w:sz w:val="24"/>
          <w:szCs w:val="24"/>
        </w:rPr>
        <w:t xml:space="preserve">  составляла </w:t>
      </w:r>
      <w:r w:rsidR="00DE2629">
        <w:rPr>
          <w:rFonts w:ascii="Times New Roman" w:hAnsi="Times New Roman" w:cs="Times New Roman"/>
          <w:sz w:val="24"/>
          <w:szCs w:val="24"/>
        </w:rPr>
        <w:t>1</w:t>
      </w:r>
      <w:r w:rsidRPr="00DE2629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E2629">
        <w:rPr>
          <w:rFonts w:ascii="Times New Roman" w:hAnsi="Times New Roman" w:cs="Times New Roman"/>
          <w:sz w:val="24"/>
          <w:szCs w:val="24"/>
        </w:rPr>
        <w:t>а</w:t>
      </w:r>
      <w:r w:rsidRPr="00DE2629">
        <w:rPr>
          <w:rFonts w:ascii="Times New Roman" w:hAnsi="Times New Roman" w:cs="Times New Roman"/>
          <w:sz w:val="24"/>
          <w:szCs w:val="24"/>
        </w:rPr>
        <w:t xml:space="preserve">, фактическая численность на конец отчетного периода составила </w:t>
      </w:r>
      <w:r w:rsidR="00DE2629">
        <w:rPr>
          <w:rFonts w:ascii="Times New Roman" w:hAnsi="Times New Roman" w:cs="Times New Roman"/>
          <w:sz w:val="24"/>
          <w:szCs w:val="24"/>
        </w:rPr>
        <w:t>2</w:t>
      </w:r>
      <w:r w:rsidRPr="00DE262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E2629">
        <w:rPr>
          <w:rFonts w:ascii="Times New Roman" w:hAnsi="Times New Roman" w:cs="Times New Roman"/>
          <w:sz w:val="24"/>
          <w:szCs w:val="24"/>
        </w:rPr>
        <w:t>а</w:t>
      </w:r>
      <w:r w:rsidRPr="00DE2629">
        <w:rPr>
          <w:rFonts w:ascii="Times New Roman" w:hAnsi="Times New Roman" w:cs="Times New Roman"/>
          <w:sz w:val="24"/>
          <w:szCs w:val="24"/>
        </w:rPr>
        <w:t xml:space="preserve">, среднесписочная численность – </w:t>
      </w:r>
      <w:r w:rsidR="00DE2629">
        <w:rPr>
          <w:rFonts w:ascii="Times New Roman" w:hAnsi="Times New Roman" w:cs="Times New Roman"/>
          <w:sz w:val="24"/>
          <w:szCs w:val="24"/>
        </w:rPr>
        <w:t>1</w:t>
      </w:r>
      <w:r w:rsidRPr="00DE2629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E2629">
        <w:rPr>
          <w:rFonts w:ascii="Times New Roman" w:hAnsi="Times New Roman" w:cs="Times New Roman"/>
          <w:sz w:val="24"/>
          <w:szCs w:val="24"/>
        </w:rPr>
        <w:t>а</w:t>
      </w:r>
      <w:r w:rsidRPr="00DE2629">
        <w:rPr>
          <w:rFonts w:ascii="Times New Roman" w:hAnsi="Times New Roman" w:cs="Times New Roman"/>
          <w:sz w:val="24"/>
          <w:szCs w:val="24"/>
        </w:rPr>
        <w:t xml:space="preserve">. В течение 2021 года </w:t>
      </w:r>
      <w:r w:rsidR="00DE2629">
        <w:rPr>
          <w:rFonts w:ascii="Times New Roman" w:hAnsi="Times New Roman" w:cs="Times New Roman"/>
          <w:sz w:val="24"/>
          <w:szCs w:val="24"/>
        </w:rPr>
        <w:t>движения сети не было.</w:t>
      </w:r>
    </w:p>
    <w:p w:rsidR="004F6F92" w:rsidRPr="00DE2629" w:rsidRDefault="004F6F92" w:rsidP="00DE262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629">
        <w:rPr>
          <w:rFonts w:ascii="Times New Roman" w:hAnsi="Times New Roman" w:cs="Times New Roman"/>
          <w:sz w:val="24"/>
          <w:szCs w:val="24"/>
        </w:rPr>
        <w:t xml:space="preserve"> В 2021 году в бюджет поселения поступило доходов  в сумме </w:t>
      </w:r>
      <w:r w:rsidR="00C06FE2">
        <w:rPr>
          <w:rFonts w:ascii="Times New Roman" w:hAnsi="Times New Roman" w:cs="Times New Roman"/>
          <w:sz w:val="24"/>
          <w:szCs w:val="24"/>
        </w:rPr>
        <w:t>13 931 917,31</w:t>
      </w:r>
      <w:r w:rsidRPr="00DE2629">
        <w:rPr>
          <w:rFonts w:ascii="Times New Roman" w:hAnsi="Times New Roman" w:cs="Times New Roman"/>
          <w:sz w:val="24"/>
          <w:szCs w:val="24"/>
        </w:rPr>
        <w:t xml:space="preserve"> рублей при плане </w:t>
      </w:r>
      <w:r w:rsidR="00C06FE2">
        <w:rPr>
          <w:rFonts w:ascii="Times New Roman" w:hAnsi="Times New Roman" w:cs="Times New Roman"/>
          <w:sz w:val="24"/>
          <w:szCs w:val="24"/>
        </w:rPr>
        <w:t>13 988 944,11</w:t>
      </w:r>
      <w:r w:rsidRPr="00DE2629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Pr="00DE2629">
        <w:rPr>
          <w:rFonts w:ascii="Times New Roman" w:hAnsi="Times New Roman" w:cs="Times New Roman"/>
          <w:sz w:val="24"/>
          <w:szCs w:val="24"/>
        </w:rPr>
        <w:t xml:space="preserve"> </w:t>
      </w:r>
      <w:r w:rsidRPr="00143B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3BD3">
        <w:rPr>
          <w:rFonts w:ascii="Times New Roman" w:hAnsi="Times New Roman" w:cs="Times New Roman"/>
          <w:sz w:val="24"/>
          <w:szCs w:val="24"/>
        </w:rPr>
        <w:t xml:space="preserve"> что на 2</w:t>
      </w:r>
      <w:r w:rsidR="00143BD3" w:rsidRPr="00143BD3">
        <w:rPr>
          <w:rFonts w:ascii="Times New Roman" w:hAnsi="Times New Roman" w:cs="Times New Roman"/>
          <w:sz w:val="24"/>
          <w:szCs w:val="24"/>
        </w:rPr>
        <w:t>505208,79</w:t>
      </w:r>
      <w:r w:rsidRPr="00DE2629">
        <w:rPr>
          <w:rFonts w:ascii="Times New Roman" w:hAnsi="Times New Roman" w:cs="Times New Roman"/>
          <w:sz w:val="24"/>
          <w:szCs w:val="24"/>
        </w:rPr>
        <w:t xml:space="preserve"> рублей или на </w:t>
      </w:r>
      <w:r w:rsidR="00143BD3">
        <w:rPr>
          <w:rFonts w:ascii="Times New Roman" w:hAnsi="Times New Roman" w:cs="Times New Roman"/>
          <w:sz w:val="24"/>
          <w:szCs w:val="24"/>
        </w:rPr>
        <w:t>21,92</w:t>
      </w:r>
      <w:r w:rsidRPr="00DE2629">
        <w:rPr>
          <w:rFonts w:ascii="Times New Roman" w:hAnsi="Times New Roman" w:cs="Times New Roman"/>
          <w:sz w:val="24"/>
          <w:szCs w:val="24"/>
        </w:rPr>
        <w:t xml:space="preserve"> % больше,  чем в 2020 году, в том числе:</w:t>
      </w:r>
    </w:p>
    <w:p w:rsidR="004F6F92" w:rsidRPr="00DE2629" w:rsidRDefault="004F6F92" w:rsidP="00DE262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629">
        <w:rPr>
          <w:rFonts w:ascii="Times New Roman" w:hAnsi="Times New Roman" w:cs="Times New Roman"/>
          <w:sz w:val="24"/>
          <w:szCs w:val="24"/>
        </w:rPr>
        <w:t xml:space="preserve"> Расходов произведено в 2021 году в сумме </w:t>
      </w:r>
      <w:r w:rsidR="00143BD3">
        <w:rPr>
          <w:rFonts w:ascii="Times New Roman" w:hAnsi="Times New Roman" w:cs="Times New Roman"/>
          <w:sz w:val="24"/>
          <w:szCs w:val="24"/>
        </w:rPr>
        <w:t>13 342 776,63</w:t>
      </w:r>
      <w:r w:rsidRPr="00DE2629">
        <w:rPr>
          <w:rFonts w:ascii="Times New Roman" w:hAnsi="Times New Roman" w:cs="Times New Roman"/>
          <w:sz w:val="24"/>
          <w:szCs w:val="24"/>
        </w:rPr>
        <w:t xml:space="preserve"> рублей  при плане </w:t>
      </w:r>
      <w:r w:rsidR="00143BD3">
        <w:rPr>
          <w:rFonts w:ascii="Times New Roman" w:hAnsi="Times New Roman" w:cs="Times New Roman"/>
          <w:sz w:val="24"/>
          <w:szCs w:val="24"/>
        </w:rPr>
        <w:t>14 036 275,59</w:t>
      </w:r>
      <w:r w:rsidRPr="00DE2629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43BD3">
        <w:rPr>
          <w:rFonts w:ascii="Times New Roman" w:hAnsi="Times New Roman" w:cs="Times New Roman"/>
          <w:sz w:val="24"/>
          <w:szCs w:val="24"/>
        </w:rPr>
        <w:t>95,1</w:t>
      </w:r>
      <w:r w:rsidRPr="00DE2629">
        <w:rPr>
          <w:rFonts w:ascii="Times New Roman" w:hAnsi="Times New Roman" w:cs="Times New Roman"/>
          <w:sz w:val="24"/>
          <w:szCs w:val="24"/>
        </w:rPr>
        <w:t>5% к плановым назначениям</w:t>
      </w:r>
      <w:proofErr w:type="gramStart"/>
      <w:r w:rsidRPr="00DE26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2629">
        <w:rPr>
          <w:rFonts w:ascii="Times New Roman" w:hAnsi="Times New Roman" w:cs="Times New Roman"/>
          <w:sz w:val="24"/>
          <w:szCs w:val="24"/>
        </w:rPr>
        <w:t xml:space="preserve"> по сравнению с 2020 годов расходов произведено на 2 </w:t>
      </w:r>
      <w:r w:rsidR="00143BD3">
        <w:rPr>
          <w:rFonts w:ascii="Times New Roman" w:hAnsi="Times New Roman" w:cs="Times New Roman"/>
          <w:sz w:val="24"/>
          <w:szCs w:val="24"/>
        </w:rPr>
        <w:t>271 </w:t>
      </w:r>
      <w:r w:rsidRPr="00DE2629">
        <w:rPr>
          <w:rFonts w:ascii="Times New Roman" w:hAnsi="Times New Roman" w:cs="Times New Roman"/>
          <w:sz w:val="24"/>
          <w:szCs w:val="24"/>
        </w:rPr>
        <w:t>2</w:t>
      </w:r>
      <w:r w:rsidR="00143BD3">
        <w:rPr>
          <w:rFonts w:ascii="Times New Roman" w:hAnsi="Times New Roman" w:cs="Times New Roman"/>
          <w:sz w:val="24"/>
          <w:szCs w:val="24"/>
        </w:rPr>
        <w:t>62,63</w:t>
      </w:r>
      <w:r w:rsidRPr="00DE2629">
        <w:rPr>
          <w:rFonts w:ascii="Times New Roman" w:hAnsi="Times New Roman" w:cs="Times New Roman"/>
          <w:sz w:val="24"/>
          <w:szCs w:val="24"/>
        </w:rPr>
        <w:t xml:space="preserve"> рублей больше, остатки  средств на едином счете бюджета поселения увеличились  по состоянию на 01.01.2022 года на </w:t>
      </w:r>
      <w:r w:rsidR="00143BD3">
        <w:rPr>
          <w:rFonts w:ascii="Times New Roman" w:hAnsi="Times New Roman" w:cs="Times New Roman"/>
          <w:sz w:val="24"/>
          <w:szCs w:val="24"/>
        </w:rPr>
        <w:t>589140,68</w:t>
      </w:r>
      <w:r w:rsidRPr="00DE2629">
        <w:rPr>
          <w:rFonts w:ascii="Times New Roman" w:hAnsi="Times New Roman" w:cs="Times New Roman"/>
          <w:sz w:val="24"/>
          <w:szCs w:val="24"/>
        </w:rPr>
        <w:t xml:space="preserve"> рублей и составили </w:t>
      </w:r>
      <w:r w:rsidR="00143BD3">
        <w:rPr>
          <w:rFonts w:ascii="Times New Roman" w:hAnsi="Times New Roman" w:cs="Times New Roman"/>
          <w:sz w:val="24"/>
          <w:szCs w:val="24"/>
        </w:rPr>
        <w:t>1 933 733,28</w:t>
      </w:r>
      <w:r w:rsidRPr="00DE2629">
        <w:rPr>
          <w:rFonts w:ascii="Times New Roman" w:hAnsi="Times New Roman" w:cs="Times New Roman"/>
          <w:sz w:val="24"/>
          <w:szCs w:val="24"/>
        </w:rPr>
        <w:t xml:space="preserve"> рубл</w:t>
      </w:r>
      <w:r w:rsidR="00143BD3">
        <w:rPr>
          <w:rFonts w:ascii="Times New Roman" w:hAnsi="Times New Roman" w:cs="Times New Roman"/>
          <w:sz w:val="24"/>
          <w:szCs w:val="24"/>
        </w:rPr>
        <w:t>ей</w:t>
      </w:r>
      <w:r w:rsidRPr="00DE2629">
        <w:rPr>
          <w:rFonts w:ascii="Times New Roman" w:hAnsi="Times New Roman" w:cs="Times New Roman"/>
          <w:sz w:val="24"/>
          <w:szCs w:val="24"/>
        </w:rPr>
        <w:t xml:space="preserve">. При плановом дефиците </w:t>
      </w:r>
      <w:r w:rsidR="00143BD3">
        <w:rPr>
          <w:rFonts w:ascii="Times New Roman" w:hAnsi="Times New Roman" w:cs="Times New Roman"/>
          <w:sz w:val="24"/>
          <w:szCs w:val="24"/>
        </w:rPr>
        <w:t>47331,48</w:t>
      </w:r>
      <w:r w:rsidRPr="00DE2629">
        <w:rPr>
          <w:rFonts w:ascii="Times New Roman" w:hAnsi="Times New Roman" w:cs="Times New Roman"/>
          <w:sz w:val="24"/>
          <w:szCs w:val="24"/>
        </w:rPr>
        <w:t xml:space="preserve"> рублей, бюджет исполнен с профицитом в сумме </w:t>
      </w:r>
      <w:r w:rsidR="00143BD3">
        <w:rPr>
          <w:rFonts w:ascii="Times New Roman" w:hAnsi="Times New Roman" w:cs="Times New Roman"/>
          <w:sz w:val="24"/>
          <w:szCs w:val="24"/>
        </w:rPr>
        <w:t>589140,68</w:t>
      </w:r>
      <w:r w:rsidRPr="00DE262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F6F92" w:rsidRPr="00DE2629" w:rsidRDefault="004F6F92" w:rsidP="00DE262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629">
        <w:rPr>
          <w:rFonts w:ascii="Times New Roman" w:hAnsi="Times New Roman" w:cs="Times New Roman"/>
          <w:sz w:val="24"/>
          <w:szCs w:val="24"/>
        </w:rPr>
        <w:t xml:space="preserve">Расходы на содержание органов местного самоуправления </w:t>
      </w:r>
      <w:r w:rsidR="00DE2629">
        <w:rPr>
          <w:rFonts w:ascii="Times New Roman" w:hAnsi="Times New Roman" w:cs="Times New Roman"/>
          <w:sz w:val="24"/>
          <w:szCs w:val="24"/>
        </w:rPr>
        <w:t>Веденкинского</w:t>
      </w:r>
      <w:r w:rsidRPr="00DE2629">
        <w:rPr>
          <w:rFonts w:ascii="Times New Roman" w:hAnsi="Times New Roman" w:cs="Times New Roman"/>
          <w:sz w:val="24"/>
          <w:szCs w:val="24"/>
        </w:rPr>
        <w:t xml:space="preserve"> сельского поселения в 2021 году сформированы в пределах нормативов, утвержденных постановлением правительства  Приморского края от 29.12.2020 г. № 1091-пп (</w:t>
      </w:r>
      <w:r w:rsidRPr="00DE2629">
        <w:rPr>
          <w:rFonts w:ascii="Times New Roman" w:hAnsi="Times New Roman" w:cs="Times New Roman"/>
          <w:color w:val="444444"/>
          <w:sz w:val="24"/>
          <w:szCs w:val="24"/>
        </w:rPr>
        <w:t>в ред. </w:t>
      </w:r>
      <w:hyperlink r:id="rId7" w:history="1">
        <w:r w:rsidRPr="00DE2629">
          <w:rPr>
            <w:rStyle w:val="a4"/>
            <w:rFonts w:ascii="Times New Roman" w:hAnsi="Times New Roman" w:cs="Times New Roman"/>
            <w:color w:val="3451A0"/>
            <w:sz w:val="24"/>
            <w:szCs w:val="24"/>
          </w:rPr>
          <w:t>Постановления Правительства Приморского края от 27.09.2021 N 638-пп</w:t>
        </w:r>
      </w:hyperlink>
      <w:r w:rsidRPr="00DE2629">
        <w:rPr>
          <w:rFonts w:ascii="Times New Roman" w:hAnsi="Times New Roman" w:cs="Times New Roman"/>
          <w:color w:val="444444"/>
          <w:sz w:val="24"/>
          <w:szCs w:val="24"/>
        </w:rPr>
        <w:t xml:space="preserve">). </w:t>
      </w:r>
      <w:r w:rsidRPr="00DE2629">
        <w:rPr>
          <w:rFonts w:ascii="Times New Roman" w:hAnsi="Times New Roman" w:cs="Times New Roman"/>
          <w:sz w:val="24"/>
          <w:szCs w:val="24"/>
        </w:rPr>
        <w:t xml:space="preserve">Фактические расходы за 2021 год не превысили утвержденных расходов. </w:t>
      </w:r>
    </w:p>
    <w:p w:rsidR="004F6F92" w:rsidRPr="00DE2629" w:rsidRDefault="004F6F92" w:rsidP="00DE262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60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4"/>
        <w:gridCol w:w="1416"/>
        <w:gridCol w:w="1985"/>
        <w:gridCol w:w="1845"/>
      </w:tblGrid>
      <w:tr w:rsidR="004F6F92" w:rsidRPr="00DE2629" w:rsidTr="001B748C">
        <w:trPr>
          <w:trHeight w:val="56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92" w:rsidRPr="007A43D4" w:rsidRDefault="004F6F92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3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A43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43D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92" w:rsidRPr="007A43D4" w:rsidRDefault="004F6F92" w:rsidP="0053154A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3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92" w:rsidRPr="007A43D4" w:rsidRDefault="004F6F92" w:rsidP="0053154A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3D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содержание органов местного самоуправления поселени</w:t>
            </w:r>
            <w:proofErr w:type="gramStart"/>
            <w:r w:rsidRPr="007A43D4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7A43D4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7A43D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6F92" w:rsidRPr="00DE2629" w:rsidTr="007A43D4">
        <w:trPr>
          <w:trHeight w:val="6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92" w:rsidRPr="007A43D4" w:rsidRDefault="004F6F92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92" w:rsidRPr="007A43D4" w:rsidRDefault="004F6F92" w:rsidP="0053154A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92" w:rsidRPr="007A43D4" w:rsidRDefault="004F6F92" w:rsidP="0053154A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D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92" w:rsidRPr="007A43D4" w:rsidRDefault="004F6F92" w:rsidP="0053154A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D4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92" w:rsidRPr="007A43D4" w:rsidRDefault="004F6F92" w:rsidP="0053154A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D4">
              <w:rPr>
                <w:rFonts w:ascii="Times New Roman" w:hAnsi="Times New Roman" w:cs="Times New Roman"/>
                <w:sz w:val="24"/>
                <w:szCs w:val="24"/>
              </w:rPr>
              <w:t>утвержденный норматив</w:t>
            </w:r>
          </w:p>
        </w:tc>
      </w:tr>
      <w:tr w:rsidR="0053154A" w:rsidRPr="00DE2629" w:rsidTr="007A43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4A" w:rsidRPr="007A43D4" w:rsidRDefault="0053154A" w:rsidP="0053154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4A" w:rsidRPr="007A43D4" w:rsidRDefault="0053154A" w:rsidP="005315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Веденкинское  сельское поселение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4A" w:rsidRPr="007A43D4" w:rsidRDefault="0053154A" w:rsidP="0053154A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4A" w:rsidRPr="007A43D4" w:rsidRDefault="0053154A" w:rsidP="0053154A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2559,71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4A" w:rsidRPr="007A43D4" w:rsidRDefault="0053154A" w:rsidP="0053154A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2 581,0</w:t>
            </w:r>
          </w:p>
        </w:tc>
      </w:tr>
      <w:tr w:rsidR="004F6F92" w:rsidRPr="00DE2629" w:rsidTr="007A43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92" w:rsidRPr="00DE2629" w:rsidRDefault="004F6F92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92" w:rsidRPr="00DE2629" w:rsidRDefault="004F6F92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92" w:rsidRPr="00DE2629" w:rsidRDefault="004F6F92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92" w:rsidRPr="00DE2629" w:rsidRDefault="004F6F92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92" w:rsidRPr="00DE2629" w:rsidRDefault="004F6F92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F92" w:rsidRPr="00DE2629" w:rsidRDefault="004F6F92" w:rsidP="00DE262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F92" w:rsidRPr="00DE2629" w:rsidRDefault="004F6F92" w:rsidP="00DE262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629">
        <w:rPr>
          <w:rFonts w:ascii="Times New Roman" w:hAnsi="Times New Roman" w:cs="Times New Roman"/>
          <w:sz w:val="24"/>
          <w:szCs w:val="24"/>
        </w:rPr>
        <w:t>Бюджет  поселения исполнял</w:t>
      </w:r>
      <w:r w:rsidR="0053154A">
        <w:rPr>
          <w:rFonts w:ascii="Times New Roman" w:hAnsi="Times New Roman" w:cs="Times New Roman"/>
          <w:sz w:val="24"/>
          <w:szCs w:val="24"/>
        </w:rPr>
        <w:t>ся</w:t>
      </w:r>
      <w:r w:rsidRPr="00DE262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статьи 215.1 Бюджетного кодекса Российской Федерации, решения муниципального комитета </w:t>
      </w:r>
      <w:r w:rsidR="00DE2629">
        <w:rPr>
          <w:rFonts w:ascii="Times New Roman" w:hAnsi="Times New Roman" w:cs="Times New Roman"/>
          <w:sz w:val="24"/>
          <w:szCs w:val="24"/>
        </w:rPr>
        <w:t>Веденкинского</w:t>
      </w:r>
      <w:r w:rsidRPr="00DE2629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бюджетном процессе в Рождественском  сельском поселении», решения муниципального комитета от 2</w:t>
      </w:r>
      <w:r w:rsidR="0053154A">
        <w:rPr>
          <w:rFonts w:ascii="Times New Roman" w:hAnsi="Times New Roman" w:cs="Times New Roman"/>
          <w:sz w:val="24"/>
          <w:szCs w:val="24"/>
        </w:rPr>
        <w:t>2</w:t>
      </w:r>
      <w:r w:rsidRPr="00DE2629">
        <w:rPr>
          <w:rFonts w:ascii="Times New Roman" w:hAnsi="Times New Roman" w:cs="Times New Roman"/>
          <w:sz w:val="24"/>
          <w:szCs w:val="24"/>
        </w:rPr>
        <w:t>.12.2020года №</w:t>
      </w:r>
      <w:r w:rsidR="0053154A">
        <w:rPr>
          <w:rFonts w:ascii="Times New Roman" w:hAnsi="Times New Roman" w:cs="Times New Roman"/>
          <w:sz w:val="24"/>
          <w:szCs w:val="24"/>
        </w:rPr>
        <w:t>26</w:t>
      </w:r>
      <w:r w:rsidRPr="00DE2629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DE2629">
        <w:rPr>
          <w:rFonts w:ascii="Times New Roman" w:hAnsi="Times New Roman" w:cs="Times New Roman"/>
          <w:sz w:val="24"/>
          <w:szCs w:val="24"/>
        </w:rPr>
        <w:t>Веденкинского</w:t>
      </w:r>
      <w:r w:rsidRPr="00DE2629">
        <w:rPr>
          <w:rFonts w:ascii="Times New Roman" w:hAnsi="Times New Roman" w:cs="Times New Roman"/>
          <w:sz w:val="24"/>
          <w:szCs w:val="24"/>
        </w:rPr>
        <w:t xml:space="preserve"> сельского поселения на 2021 год и плановый период 2022 и 2023 годов», на основании сводной бюджетной росписи бюджета поселения и кассового плана</w:t>
      </w:r>
      <w:r w:rsidR="007A43D4">
        <w:rPr>
          <w:rFonts w:ascii="Times New Roman" w:hAnsi="Times New Roman" w:cs="Times New Roman"/>
          <w:sz w:val="24"/>
          <w:szCs w:val="24"/>
        </w:rPr>
        <w:t>,</w:t>
      </w:r>
      <w:r w:rsidRPr="00DE2629">
        <w:rPr>
          <w:rFonts w:ascii="Times New Roman" w:hAnsi="Times New Roman" w:cs="Times New Roman"/>
          <w:sz w:val="24"/>
          <w:szCs w:val="24"/>
        </w:rPr>
        <w:t xml:space="preserve"> </w:t>
      </w:r>
      <w:r w:rsidR="0053154A" w:rsidRPr="00DE2629">
        <w:rPr>
          <w:rFonts w:ascii="Times New Roman" w:hAnsi="Times New Roman" w:cs="Times New Roman"/>
          <w:sz w:val="24"/>
          <w:szCs w:val="24"/>
        </w:rPr>
        <w:t>в разрезе</w:t>
      </w:r>
      <w:proofErr w:type="gramEnd"/>
      <w:r w:rsidR="0053154A" w:rsidRPr="00DE2629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 w:rsidR="0053154A">
        <w:rPr>
          <w:rFonts w:ascii="Times New Roman" w:hAnsi="Times New Roman" w:cs="Times New Roman"/>
          <w:sz w:val="24"/>
          <w:szCs w:val="24"/>
        </w:rPr>
        <w:t>Веденкинского</w:t>
      </w:r>
      <w:r w:rsidR="0053154A" w:rsidRPr="00DE2629">
        <w:rPr>
          <w:rFonts w:ascii="Times New Roman" w:hAnsi="Times New Roman" w:cs="Times New Roman"/>
          <w:sz w:val="24"/>
          <w:szCs w:val="24"/>
        </w:rPr>
        <w:t xml:space="preserve">  сельского поселения</w:t>
      </w:r>
      <w:r w:rsidR="0053154A">
        <w:rPr>
          <w:rFonts w:ascii="Times New Roman" w:hAnsi="Times New Roman" w:cs="Times New Roman"/>
          <w:sz w:val="24"/>
          <w:szCs w:val="24"/>
        </w:rPr>
        <w:t>.</w:t>
      </w:r>
    </w:p>
    <w:p w:rsidR="004F6F92" w:rsidRPr="00DE2629" w:rsidRDefault="004F6F92" w:rsidP="00DE262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629">
        <w:rPr>
          <w:rFonts w:ascii="Times New Roman" w:hAnsi="Times New Roman" w:cs="Times New Roman"/>
          <w:sz w:val="24"/>
          <w:szCs w:val="24"/>
        </w:rPr>
        <w:t xml:space="preserve">Удельный вес расходов  бюджета поселения, формируемых в рамках муниципальных  программ, в общем объеме расходов бюджета поселения  (за исключением расходов, осуществляемых за счет субвенций из бюджетов других уровней) в 2021  году составил </w:t>
      </w:r>
      <w:r w:rsidR="0053154A">
        <w:rPr>
          <w:rFonts w:ascii="Times New Roman" w:hAnsi="Times New Roman" w:cs="Times New Roman"/>
          <w:sz w:val="24"/>
          <w:szCs w:val="24"/>
        </w:rPr>
        <w:t>75,05</w:t>
      </w:r>
      <w:r w:rsidRPr="00DE2629">
        <w:rPr>
          <w:rFonts w:ascii="Times New Roman" w:hAnsi="Times New Roman" w:cs="Times New Roman"/>
          <w:sz w:val="24"/>
          <w:szCs w:val="24"/>
        </w:rPr>
        <w:t xml:space="preserve"> % при плановом значении </w:t>
      </w:r>
      <w:r w:rsidR="0053154A">
        <w:rPr>
          <w:rFonts w:ascii="Times New Roman" w:hAnsi="Times New Roman" w:cs="Times New Roman"/>
          <w:sz w:val="24"/>
          <w:szCs w:val="24"/>
        </w:rPr>
        <w:t>74,12</w:t>
      </w:r>
      <w:r w:rsidRPr="00DE2629">
        <w:rPr>
          <w:rFonts w:ascii="Times New Roman" w:hAnsi="Times New Roman" w:cs="Times New Roman"/>
          <w:sz w:val="24"/>
          <w:szCs w:val="24"/>
        </w:rPr>
        <w:t xml:space="preserve"> % . В 2020 году этот показатель составлял  </w:t>
      </w:r>
      <w:r w:rsidR="0053154A">
        <w:rPr>
          <w:rFonts w:ascii="Times New Roman" w:hAnsi="Times New Roman" w:cs="Times New Roman"/>
          <w:sz w:val="24"/>
          <w:szCs w:val="24"/>
        </w:rPr>
        <w:t xml:space="preserve">73,0 </w:t>
      </w:r>
      <w:r w:rsidRPr="00DE2629">
        <w:rPr>
          <w:rFonts w:ascii="Times New Roman" w:hAnsi="Times New Roman" w:cs="Times New Roman"/>
          <w:sz w:val="24"/>
          <w:szCs w:val="24"/>
        </w:rPr>
        <w:t xml:space="preserve">% при плане </w:t>
      </w:r>
      <w:r w:rsidR="0014047D">
        <w:rPr>
          <w:rFonts w:ascii="Times New Roman" w:hAnsi="Times New Roman" w:cs="Times New Roman"/>
          <w:sz w:val="24"/>
          <w:szCs w:val="24"/>
        </w:rPr>
        <w:t>71,6</w:t>
      </w:r>
      <w:r w:rsidRPr="00DE2629">
        <w:rPr>
          <w:rFonts w:ascii="Times New Roman" w:hAnsi="Times New Roman" w:cs="Times New Roman"/>
          <w:sz w:val="24"/>
          <w:szCs w:val="24"/>
        </w:rPr>
        <w:t>%.</w:t>
      </w:r>
    </w:p>
    <w:p w:rsidR="004F6F92" w:rsidRPr="00DE2629" w:rsidRDefault="004F6F92" w:rsidP="00DE262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629">
        <w:rPr>
          <w:rFonts w:ascii="Times New Roman" w:hAnsi="Times New Roman" w:cs="Times New Roman"/>
          <w:sz w:val="24"/>
          <w:szCs w:val="24"/>
        </w:rPr>
        <w:t xml:space="preserve"> В 2021  году бюджет поселения  включал расходы по </w:t>
      </w:r>
      <w:r w:rsidR="0014047D">
        <w:rPr>
          <w:rFonts w:ascii="Times New Roman" w:hAnsi="Times New Roman" w:cs="Times New Roman"/>
          <w:sz w:val="24"/>
          <w:szCs w:val="24"/>
        </w:rPr>
        <w:t>4</w:t>
      </w:r>
      <w:r w:rsidRPr="00DE2629">
        <w:rPr>
          <w:rFonts w:ascii="Times New Roman" w:hAnsi="Times New Roman" w:cs="Times New Roman"/>
          <w:sz w:val="24"/>
          <w:szCs w:val="24"/>
        </w:rPr>
        <w:t xml:space="preserve"> муниципальным программам на сумму </w:t>
      </w:r>
      <w:r w:rsidR="0014047D">
        <w:rPr>
          <w:rFonts w:ascii="Times New Roman" w:hAnsi="Times New Roman" w:cs="Times New Roman"/>
          <w:sz w:val="24"/>
          <w:szCs w:val="24"/>
        </w:rPr>
        <w:t>10 156 387,42</w:t>
      </w:r>
      <w:r w:rsidRPr="00DE2629">
        <w:rPr>
          <w:rFonts w:ascii="Times New Roman" w:hAnsi="Times New Roman" w:cs="Times New Roman"/>
          <w:sz w:val="24"/>
          <w:szCs w:val="24"/>
        </w:rPr>
        <w:t xml:space="preserve"> рублей, исполнение составило </w:t>
      </w:r>
      <w:r w:rsidR="0014047D">
        <w:rPr>
          <w:rFonts w:ascii="Times New Roman" w:hAnsi="Times New Roman" w:cs="Times New Roman"/>
          <w:sz w:val="24"/>
          <w:szCs w:val="24"/>
        </w:rPr>
        <w:t xml:space="preserve">9 762 889,27 </w:t>
      </w:r>
      <w:r w:rsidRPr="00DE2629">
        <w:rPr>
          <w:rFonts w:ascii="Times New Roman" w:hAnsi="Times New Roman" w:cs="Times New Roman"/>
          <w:sz w:val="24"/>
          <w:szCs w:val="24"/>
        </w:rPr>
        <w:t>рублей или  9</w:t>
      </w:r>
      <w:r w:rsidR="0014047D">
        <w:rPr>
          <w:rFonts w:ascii="Times New Roman" w:hAnsi="Times New Roman" w:cs="Times New Roman"/>
          <w:sz w:val="24"/>
          <w:szCs w:val="24"/>
        </w:rPr>
        <w:t>6,13</w:t>
      </w:r>
      <w:r w:rsidRPr="00DE2629">
        <w:rPr>
          <w:rFonts w:ascii="Times New Roman" w:hAnsi="Times New Roman" w:cs="Times New Roman"/>
          <w:sz w:val="24"/>
          <w:szCs w:val="24"/>
        </w:rPr>
        <w:t>%.,   в том числе:</w:t>
      </w:r>
    </w:p>
    <w:p w:rsidR="004F6F92" w:rsidRPr="00DE2629" w:rsidRDefault="004F6F92" w:rsidP="00DE262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629">
        <w:rPr>
          <w:rFonts w:ascii="Times New Roman" w:hAnsi="Times New Roman" w:cs="Times New Roman"/>
          <w:sz w:val="24"/>
          <w:szCs w:val="24"/>
        </w:rPr>
        <w:t xml:space="preserve"> Муниципальная программа </w:t>
      </w:r>
      <w:r w:rsidR="00DE2629">
        <w:rPr>
          <w:rFonts w:ascii="Times New Roman" w:hAnsi="Times New Roman" w:cs="Times New Roman"/>
          <w:sz w:val="24"/>
          <w:szCs w:val="24"/>
        </w:rPr>
        <w:t>Веденкинского</w:t>
      </w:r>
      <w:r w:rsidRPr="00DE2629">
        <w:rPr>
          <w:rFonts w:ascii="Times New Roman" w:hAnsi="Times New Roman" w:cs="Times New Roman"/>
          <w:sz w:val="24"/>
          <w:szCs w:val="24"/>
        </w:rPr>
        <w:t xml:space="preserve"> сельского поселения "Развитие и сохранение культуры на территории </w:t>
      </w:r>
      <w:r w:rsidR="00DE2629">
        <w:rPr>
          <w:rFonts w:ascii="Times New Roman" w:hAnsi="Times New Roman" w:cs="Times New Roman"/>
          <w:sz w:val="24"/>
          <w:szCs w:val="24"/>
        </w:rPr>
        <w:t>Веденкинского</w:t>
      </w:r>
      <w:r w:rsidRPr="00DE2629">
        <w:rPr>
          <w:rFonts w:ascii="Times New Roman" w:hAnsi="Times New Roman" w:cs="Times New Roman"/>
          <w:sz w:val="24"/>
          <w:szCs w:val="24"/>
        </w:rPr>
        <w:t xml:space="preserve"> сельского поселения" на 2017-2023 годы"  при плане  </w:t>
      </w:r>
      <w:r w:rsidR="0014047D">
        <w:rPr>
          <w:rFonts w:ascii="Times New Roman" w:hAnsi="Times New Roman" w:cs="Times New Roman"/>
          <w:sz w:val="24"/>
          <w:szCs w:val="24"/>
        </w:rPr>
        <w:t>2</w:t>
      </w:r>
      <w:r w:rsidR="007A43D4">
        <w:rPr>
          <w:rFonts w:ascii="Times New Roman" w:hAnsi="Times New Roman" w:cs="Times New Roman"/>
          <w:sz w:val="24"/>
          <w:szCs w:val="24"/>
        </w:rPr>
        <w:t> </w:t>
      </w:r>
      <w:r w:rsidR="0014047D">
        <w:rPr>
          <w:rFonts w:ascii="Times New Roman" w:hAnsi="Times New Roman" w:cs="Times New Roman"/>
          <w:sz w:val="24"/>
          <w:szCs w:val="24"/>
        </w:rPr>
        <w:t>964</w:t>
      </w:r>
      <w:r w:rsidR="007A43D4">
        <w:rPr>
          <w:rFonts w:ascii="Times New Roman" w:hAnsi="Times New Roman" w:cs="Times New Roman"/>
          <w:sz w:val="24"/>
          <w:szCs w:val="24"/>
        </w:rPr>
        <w:t xml:space="preserve"> </w:t>
      </w:r>
      <w:r w:rsidR="0014047D">
        <w:rPr>
          <w:rFonts w:ascii="Times New Roman" w:hAnsi="Times New Roman" w:cs="Times New Roman"/>
          <w:sz w:val="24"/>
          <w:szCs w:val="24"/>
        </w:rPr>
        <w:t>598,73</w:t>
      </w:r>
      <w:r w:rsidRPr="00DE2629">
        <w:rPr>
          <w:rFonts w:ascii="Times New Roman" w:hAnsi="Times New Roman" w:cs="Times New Roman"/>
          <w:sz w:val="24"/>
          <w:szCs w:val="24"/>
        </w:rPr>
        <w:t xml:space="preserve"> рублей  исполнение составило </w:t>
      </w:r>
      <w:r w:rsidR="0014047D">
        <w:rPr>
          <w:rFonts w:ascii="Times New Roman" w:hAnsi="Times New Roman" w:cs="Times New Roman"/>
          <w:sz w:val="24"/>
          <w:szCs w:val="24"/>
        </w:rPr>
        <w:t>2</w:t>
      </w:r>
      <w:r w:rsidR="007A43D4">
        <w:rPr>
          <w:rFonts w:ascii="Times New Roman" w:hAnsi="Times New Roman" w:cs="Times New Roman"/>
          <w:sz w:val="24"/>
          <w:szCs w:val="24"/>
        </w:rPr>
        <w:t> </w:t>
      </w:r>
      <w:r w:rsidR="0014047D">
        <w:rPr>
          <w:rFonts w:ascii="Times New Roman" w:hAnsi="Times New Roman" w:cs="Times New Roman"/>
          <w:sz w:val="24"/>
          <w:szCs w:val="24"/>
        </w:rPr>
        <w:t>617</w:t>
      </w:r>
      <w:r w:rsidR="007A43D4">
        <w:rPr>
          <w:rFonts w:ascii="Times New Roman" w:hAnsi="Times New Roman" w:cs="Times New Roman"/>
          <w:sz w:val="24"/>
          <w:szCs w:val="24"/>
        </w:rPr>
        <w:t xml:space="preserve"> </w:t>
      </w:r>
      <w:r w:rsidR="0014047D">
        <w:rPr>
          <w:rFonts w:ascii="Times New Roman" w:hAnsi="Times New Roman" w:cs="Times New Roman"/>
          <w:sz w:val="24"/>
          <w:szCs w:val="24"/>
        </w:rPr>
        <w:t>370,9</w:t>
      </w:r>
      <w:r w:rsidRPr="00DE2629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4047D">
        <w:rPr>
          <w:rFonts w:ascii="Times New Roman" w:hAnsi="Times New Roman" w:cs="Times New Roman"/>
          <w:sz w:val="24"/>
          <w:szCs w:val="24"/>
        </w:rPr>
        <w:t>88,29</w:t>
      </w:r>
      <w:r w:rsidRPr="00DE2629">
        <w:rPr>
          <w:rFonts w:ascii="Times New Roman" w:hAnsi="Times New Roman" w:cs="Times New Roman"/>
          <w:sz w:val="24"/>
          <w:szCs w:val="24"/>
        </w:rPr>
        <w:t>%;</w:t>
      </w:r>
    </w:p>
    <w:p w:rsidR="004F6F92" w:rsidRPr="00DE2629" w:rsidRDefault="004F6F92" w:rsidP="00DE262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F92" w:rsidRPr="00DE2629" w:rsidRDefault="004F6F92" w:rsidP="00DE262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629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DE2629">
        <w:rPr>
          <w:rFonts w:ascii="Times New Roman" w:hAnsi="Times New Roman" w:cs="Times New Roman"/>
          <w:sz w:val="24"/>
          <w:szCs w:val="24"/>
        </w:rPr>
        <w:t>Веденкинского</w:t>
      </w:r>
      <w:r w:rsidRPr="00DE2629">
        <w:rPr>
          <w:rFonts w:ascii="Times New Roman" w:hAnsi="Times New Roman" w:cs="Times New Roman"/>
          <w:sz w:val="24"/>
          <w:szCs w:val="24"/>
        </w:rPr>
        <w:t xml:space="preserve"> сельского поселения "Обеспечение пожарной безопасности на территории </w:t>
      </w:r>
      <w:r w:rsidR="00DE2629">
        <w:rPr>
          <w:rFonts w:ascii="Times New Roman" w:hAnsi="Times New Roman" w:cs="Times New Roman"/>
          <w:sz w:val="24"/>
          <w:szCs w:val="24"/>
        </w:rPr>
        <w:t>Веденкинского</w:t>
      </w:r>
      <w:r w:rsidRPr="00DE2629">
        <w:rPr>
          <w:rFonts w:ascii="Times New Roman" w:hAnsi="Times New Roman" w:cs="Times New Roman"/>
          <w:sz w:val="24"/>
          <w:szCs w:val="24"/>
        </w:rPr>
        <w:t xml:space="preserve"> сельского поселения на 2017-2023 годы" при плане </w:t>
      </w:r>
      <w:r w:rsidR="0014047D">
        <w:rPr>
          <w:rFonts w:ascii="Times New Roman" w:hAnsi="Times New Roman" w:cs="Times New Roman"/>
          <w:sz w:val="24"/>
          <w:szCs w:val="24"/>
        </w:rPr>
        <w:t>160629,0</w:t>
      </w:r>
      <w:r w:rsidRPr="00DE2629">
        <w:rPr>
          <w:rFonts w:ascii="Times New Roman" w:hAnsi="Times New Roman" w:cs="Times New Roman"/>
          <w:sz w:val="24"/>
          <w:szCs w:val="24"/>
        </w:rPr>
        <w:t xml:space="preserve"> рублей, исполнение составило </w:t>
      </w:r>
      <w:r w:rsidR="0014047D">
        <w:rPr>
          <w:rFonts w:ascii="Times New Roman" w:hAnsi="Times New Roman" w:cs="Times New Roman"/>
          <w:sz w:val="24"/>
          <w:szCs w:val="24"/>
        </w:rPr>
        <w:t>160629,0</w:t>
      </w:r>
      <w:r w:rsidRPr="00DE2629">
        <w:rPr>
          <w:rFonts w:ascii="Times New Roman" w:hAnsi="Times New Roman" w:cs="Times New Roman"/>
          <w:sz w:val="24"/>
          <w:szCs w:val="24"/>
        </w:rPr>
        <w:t xml:space="preserve"> рублей или 100%</w:t>
      </w:r>
    </w:p>
    <w:p w:rsidR="004F6F92" w:rsidRDefault="004F6F92" w:rsidP="00DE262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629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DE2629">
        <w:rPr>
          <w:rFonts w:ascii="Times New Roman" w:hAnsi="Times New Roman" w:cs="Times New Roman"/>
          <w:sz w:val="24"/>
          <w:szCs w:val="24"/>
        </w:rPr>
        <w:t>Веденкинского</w:t>
      </w:r>
      <w:r w:rsidRPr="00DE2629">
        <w:rPr>
          <w:rFonts w:ascii="Times New Roman" w:hAnsi="Times New Roman" w:cs="Times New Roman"/>
          <w:sz w:val="24"/>
          <w:szCs w:val="24"/>
        </w:rPr>
        <w:t xml:space="preserve"> сельского поселения "Благоустройство территории </w:t>
      </w:r>
      <w:r w:rsidR="00DE2629">
        <w:rPr>
          <w:rFonts w:ascii="Times New Roman" w:hAnsi="Times New Roman" w:cs="Times New Roman"/>
          <w:sz w:val="24"/>
          <w:szCs w:val="24"/>
        </w:rPr>
        <w:t>Веденкинского</w:t>
      </w:r>
      <w:r w:rsidRPr="00DE2629">
        <w:rPr>
          <w:rFonts w:ascii="Times New Roman" w:hAnsi="Times New Roman" w:cs="Times New Roman"/>
          <w:sz w:val="24"/>
          <w:szCs w:val="24"/>
        </w:rPr>
        <w:t xml:space="preserve"> сельского поселения на 2017-2023 годы" при плане </w:t>
      </w:r>
      <w:r w:rsidR="0014047D">
        <w:rPr>
          <w:rFonts w:ascii="Times New Roman" w:hAnsi="Times New Roman" w:cs="Times New Roman"/>
          <w:sz w:val="24"/>
          <w:szCs w:val="24"/>
        </w:rPr>
        <w:t>2 664 477,27</w:t>
      </w:r>
      <w:r w:rsidRPr="00DE2629">
        <w:rPr>
          <w:rFonts w:ascii="Times New Roman" w:hAnsi="Times New Roman" w:cs="Times New Roman"/>
          <w:sz w:val="24"/>
          <w:szCs w:val="24"/>
        </w:rPr>
        <w:t xml:space="preserve"> рублей, исполнение составило </w:t>
      </w:r>
      <w:r w:rsidR="0014047D">
        <w:rPr>
          <w:rFonts w:ascii="Times New Roman" w:hAnsi="Times New Roman" w:cs="Times New Roman"/>
          <w:sz w:val="24"/>
          <w:szCs w:val="24"/>
        </w:rPr>
        <w:t xml:space="preserve">2 618 206,95 </w:t>
      </w:r>
      <w:r w:rsidRPr="00DE2629">
        <w:rPr>
          <w:rFonts w:ascii="Times New Roman" w:hAnsi="Times New Roman" w:cs="Times New Roman"/>
          <w:sz w:val="24"/>
          <w:szCs w:val="24"/>
        </w:rPr>
        <w:t>рубл</w:t>
      </w:r>
      <w:r w:rsidR="0014047D">
        <w:rPr>
          <w:rFonts w:ascii="Times New Roman" w:hAnsi="Times New Roman" w:cs="Times New Roman"/>
          <w:sz w:val="24"/>
          <w:szCs w:val="24"/>
        </w:rPr>
        <w:t>ей</w:t>
      </w:r>
      <w:r w:rsidRPr="00DE2629">
        <w:rPr>
          <w:rFonts w:ascii="Times New Roman" w:hAnsi="Times New Roman" w:cs="Times New Roman"/>
          <w:sz w:val="24"/>
          <w:szCs w:val="24"/>
        </w:rPr>
        <w:t xml:space="preserve"> или 9</w:t>
      </w:r>
      <w:r w:rsidR="0014047D">
        <w:rPr>
          <w:rFonts w:ascii="Times New Roman" w:hAnsi="Times New Roman" w:cs="Times New Roman"/>
          <w:sz w:val="24"/>
          <w:szCs w:val="24"/>
        </w:rPr>
        <w:t xml:space="preserve">8,26 </w:t>
      </w:r>
      <w:r w:rsidRPr="00DE2629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14047D" w:rsidRPr="00DE2629" w:rsidRDefault="0014047D" w:rsidP="00DE262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47D">
        <w:rPr>
          <w:rFonts w:ascii="Times New Roman" w:hAnsi="Times New Roman" w:cs="Times New Roman"/>
          <w:sz w:val="24"/>
          <w:szCs w:val="24"/>
        </w:rPr>
        <w:t>'Муниципальная программа "Формирование современной городской среды Веденкинского сельского поселения" на 2020 - 2027 годы</w:t>
      </w:r>
      <w:r>
        <w:rPr>
          <w:rFonts w:ascii="Times New Roman" w:hAnsi="Times New Roman" w:cs="Times New Roman"/>
          <w:sz w:val="24"/>
          <w:szCs w:val="24"/>
        </w:rPr>
        <w:t xml:space="preserve"> при плане 4 366 682,42 рублей исполнение составило 100%</w:t>
      </w:r>
    </w:p>
    <w:p w:rsidR="004F6F92" w:rsidRPr="00DE2629" w:rsidRDefault="004F6F92" w:rsidP="00DE262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629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направления деятельности </w:t>
      </w:r>
      <w:r w:rsidR="00DE2629">
        <w:rPr>
          <w:rFonts w:ascii="Times New Roman" w:hAnsi="Times New Roman" w:cs="Times New Roman"/>
          <w:sz w:val="24"/>
          <w:szCs w:val="24"/>
        </w:rPr>
        <w:t>Веденкинского</w:t>
      </w:r>
      <w:r w:rsidRPr="00DE2629">
        <w:rPr>
          <w:rFonts w:ascii="Times New Roman" w:hAnsi="Times New Roman" w:cs="Times New Roman"/>
          <w:sz w:val="24"/>
          <w:szCs w:val="24"/>
        </w:rPr>
        <w:t xml:space="preserve"> сельского поселения в 2021 году  соответствуют Уставу </w:t>
      </w:r>
      <w:r w:rsidR="00DE2629">
        <w:rPr>
          <w:rFonts w:ascii="Times New Roman" w:hAnsi="Times New Roman" w:cs="Times New Roman"/>
          <w:sz w:val="24"/>
          <w:szCs w:val="24"/>
        </w:rPr>
        <w:t>Веденкинского</w:t>
      </w:r>
      <w:r w:rsidRPr="00DE2629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4F6F92" w:rsidRPr="00DE2629" w:rsidRDefault="004F6F92" w:rsidP="00DE262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F92" w:rsidRPr="00DE2629" w:rsidRDefault="004F6F92" w:rsidP="00DE262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629">
        <w:rPr>
          <w:rFonts w:ascii="Times New Roman" w:hAnsi="Times New Roman" w:cs="Times New Roman"/>
          <w:b/>
          <w:bCs/>
          <w:sz w:val="24"/>
          <w:szCs w:val="24"/>
        </w:rPr>
        <w:t>Работа по исполнению Федерального закона 44-ФЗ "О контрактной системе в сфере закупок товаров, работ, услуг для обеспечения государственных и муниципальных нужд»</w:t>
      </w:r>
    </w:p>
    <w:p w:rsidR="004F6F92" w:rsidRPr="00DE2629" w:rsidRDefault="004F6F92" w:rsidP="00DE2629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F92" w:rsidRPr="00DE2629" w:rsidRDefault="004F6F92" w:rsidP="00DE262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2629">
        <w:rPr>
          <w:rFonts w:ascii="Times New Roman" w:hAnsi="Times New Roman" w:cs="Times New Roman"/>
          <w:sz w:val="24"/>
          <w:szCs w:val="24"/>
        </w:rPr>
        <w:t xml:space="preserve">   В целях экономии средств, администрация </w:t>
      </w:r>
      <w:r w:rsidR="00DE2629">
        <w:rPr>
          <w:rFonts w:ascii="Times New Roman" w:hAnsi="Times New Roman" w:cs="Times New Roman"/>
          <w:sz w:val="24"/>
          <w:szCs w:val="24"/>
        </w:rPr>
        <w:t>Веденкинского</w:t>
      </w:r>
      <w:r w:rsidRPr="00DE2629">
        <w:rPr>
          <w:rFonts w:ascii="Times New Roman" w:hAnsi="Times New Roman" w:cs="Times New Roman"/>
          <w:sz w:val="24"/>
          <w:szCs w:val="24"/>
        </w:rPr>
        <w:t xml:space="preserve"> поселения  осуществляет закупку товаров, работ,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нужд".  </w:t>
      </w:r>
    </w:p>
    <w:p w:rsidR="0014047D" w:rsidRPr="00B51FAE" w:rsidRDefault="0014047D" w:rsidP="0014047D">
      <w:pPr>
        <w:spacing w:line="276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B51FAE">
        <w:rPr>
          <w:rFonts w:ascii="Times New Roman" w:hAnsi="Times New Roman"/>
          <w:color w:val="000000"/>
          <w:sz w:val="24"/>
          <w:szCs w:val="24"/>
        </w:rPr>
        <w:t xml:space="preserve">За период с января по декабрь 2021 года в поселении  проведено торгов и других способов закупок на поставки товаров, выполнение работ, оказание услуг для нужд  поселения на сумму </w:t>
      </w:r>
      <w:r>
        <w:rPr>
          <w:rFonts w:ascii="Times New Roman" w:hAnsi="Times New Roman"/>
          <w:color w:val="000000"/>
          <w:sz w:val="24"/>
          <w:szCs w:val="24"/>
        </w:rPr>
        <w:t>10136,28</w:t>
      </w:r>
      <w:r w:rsidRPr="00B51FAE">
        <w:rPr>
          <w:rFonts w:ascii="Times New Roman" w:hAnsi="Times New Roman"/>
          <w:color w:val="000000"/>
          <w:sz w:val="24"/>
          <w:szCs w:val="24"/>
        </w:rPr>
        <w:t xml:space="preserve"> тыс</w:t>
      </w:r>
      <w:proofErr w:type="gramStart"/>
      <w:r w:rsidRPr="00B51FAE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B51FAE">
        <w:rPr>
          <w:rFonts w:ascii="Times New Roman" w:hAnsi="Times New Roman"/>
          <w:color w:val="000000"/>
          <w:sz w:val="24"/>
          <w:szCs w:val="24"/>
        </w:rPr>
        <w:t>ублей, из них проведено торгов в электронной форме -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B51FAE">
        <w:rPr>
          <w:rFonts w:ascii="Times New Roman" w:hAnsi="Times New Roman"/>
          <w:color w:val="000000"/>
          <w:sz w:val="24"/>
          <w:szCs w:val="24"/>
        </w:rPr>
        <w:t xml:space="preserve"> на сумму  </w:t>
      </w:r>
      <w:r w:rsidR="0087023E">
        <w:rPr>
          <w:rFonts w:ascii="Times New Roman" w:hAnsi="Times New Roman"/>
          <w:color w:val="000000"/>
          <w:sz w:val="24"/>
          <w:szCs w:val="24"/>
        </w:rPr>
        <w:t xml:space="preserve">3098,16 </w:t>
      </w:r>
      <w:r w:rsidRPr="00B51FAE">
        <w:rPr>
          <w:rFonts w:ascii="Times New Roman" w:hAnsi="Times New Roman"/>
          <w:color w:val="000000"/>
          <w:sz w:val="24"/>
          <w:szCs w:val="24"/>
        </w:rPr>
        <w:t xml:space="preserve">тыс. рублей или </w:t>
      </w:r>
      <w:r w:rsidR="0087023E">
        <w:rPr>
          <w:rFonts w:ascii="Times New Roman" w:hAnsi="Times New Roman"/>
          <w:color w:val="000000"/>
          <w:sz w:val="24"/>
          <w:szCs w:val="24"/>
        </w:rPr>
        <w:t>30,57</w:t>
      </w:r>
      <w:r w:rsidRPr="00B51FAE">
        <w:rPr>
          <w:rFonts w:ascii="Times New Roman" w:hAnsi="Times New Roman"/>
          <w:color w:val="000000"/>
          <w:sz w:val="24"/>
          <w:szCs w:val="24"/>
        </w:rPr>
        <w:t xml:space="preserve">%, закупок у единственного поставщика согласно п. 1, 8 ч.1 ст. 93 Федерального закона от 05.04.2013 г. №44-ФЗ на сумму </w:t>
      </w:r>
      <w:r w:rsidR="0087023E">
        <w:rPr>
          <w:rFonts w:ascii="Times New Roman" w:hAnsi="Times New Roman"/>
          <w:color w:val="000000"/>
          <w:sz w:val="24"/>
          <w:szCs w:val="24"/>
        </w:rPr>
        <w:t>812,35</w:t>
      </w:r>
      <w:r w:rsidRPr="00B51FAE">
        <w:rPr>
          <w:rFonts w:ascii="Times New Roman" w:hAnsi="Times New Roman"/>
          <w:color w:val="000000"/>
          <w:sz w:val="24"/>
          <w:szCs w:val="24"/>
        </w:rPr>
        <w:t xml:space="preserve">тыс. рублей или </w:t>
      </w:r>
      <w:r w:rsidR="0087023E">
        <w:rPr>
          <w:rFonts w:ascii="Times New Roman" w:hAnsi="Times New Roman"/>
          <w:color w:val="000000"/>
          <w:sz w:val="24"/>
          <w:szCs w:val="24"/>
        </w:rPr>
        <w:t>8,01</w:t>
      </w:r>
      <w:r w:rsidRPr="00B51FAE">
        <w:rPr>
          <w:rFonts w:ascii="Times New Roman" w:hAnsi="Times New Roman"/>
          <w:color w:val="000000"/>
          <w:sz w:val="24"/>
          <w:szCs w:val="24"/>
        </w:rPr>
        <w:t>% от общего объема закупок и закупок у единственного поставщика</w:t>
      </w:r>
      <w:r w:rsidR="007A43D4">
        <w:rPr>
          <w:rFonts w:ascii="Times New Roman" w:hAnsi="Times New Roman"/>
          <w:color w:val="000000"/>
          <w:sz w:val="24"/>
          <w:szCs w:val="24"/>
        </w:rPr>
        <w:t>,</w:t>
      </w:r>
      <w:r w:rsidR="007A43D4" w:rsidRPr="007A43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43D4" w:rsidRPr="00B51FAE">
        <w:rPr>
          <w:rFonts w:ascii="Times New Roman" w:hAnsi="Times New Roman"/>
          <w:color w:val="000000"/>
          <w:sz w:val="24"/>
          <w:szCs w:val="24"/>
        </w:rPr>
        <w:t>закупок у единственного поставщика</w:t>
      </w:r>
      <w:r w:rsidRPr="00B51F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51FAE">
        <w:rPr>
          <w:rFonts w:ascii="Times New Roman" w:hAnsi="Times New Roman"/>
          <w:color w:val="000000"/>
          <w:sz w:val="24"/>
          <w:szCs w:val="24"/>
        </w:rPr>
        <w:t>согласно пунктов</w:t>
      </w:r>
      <w:proofErr w:type="gramEnd"/>
      <w:r w:rsidRPr="00B51FAE">
        <w:rPr>
          <w:rFonts w:ascii="Times New Roman" w:hAnsi="Times New Roman"/>
          <w:color w:val="000000"/>
          <w:sz w:val="24"/>
          <w:szCs w:val="24"/>
        </w:rPr>
        <w:t xml:space="preserve"> 4,5  ч.1 ст. 93 Федерального закона от 05.04.2013 г. №44-ФЗ на сумму </w:t>
      </w:r>
      <w:r w:rsidR="0087023E">
        <w:rPr>
          <w:rFonts w:ascii="Times New Roman" w:hAnsi="Times New Roman"/>
          <w:color w:val="000000"/>
          <w:sz w:val="24"/>
          <w:szCs w:val="24"/>
        </w:rPr>
        <w:t xml:space="preserve">6225,77 </w:t>
      </w:r>
      <w:r w:rsidRPr="00B51FAE">
        <w:rPr>
          <w:rFonts w:ascii="Times New Roman" w:hAnsi="Times New Roman"/>
          <w:color w:val="000000"/>
          <w:sz w:val="24"/>
          <w:szCs w:val="24"/>
        </w:rPr>
        <w:t xml:space="preserve">тыс. рублей, что составляет </w:t>
      </w:r>
      <w:r w:rsidR="0087023E">
        <w:rPr>
          <w:rFonts w:ascii="Times New Roman" w:hAnsi="Times New Roman"/>
          <w:color w:val="000000"/>
          <w:sz w:val="24"/>
          <w:szCs w:val="24"/>
        </w:rPr>
        <w:t>61,42</w:t>
      </w:r>
      <w:r w:rsidRPr="00B51FAE">
        <w:rPr>
          <w:rFonts w:ascii="Times New Roman" w:hAnsi="Times New Roman"/>
          <w:color w:val="000000"/>
          <w:sz w:val="24"/>
          <w:szCs w:val="24"/>
        </w:rPr>
        <w:t xml:space="preserve">% от общего объема закупок. Экономический эффект от проведения конкурсных процедур в электронной форме  </w:t>
      </w:r>
      <w:r w:rsidR="001B748C">
        <w:rPr>
          <w:rFonts w:ascii="Times New Roman" w:hAnsi="Times New Roman"/>
          <w:color w:val="000000"/>
          <w:sz w:val="24"/>
          <w:szCs w:val="24"/>
        </w:rPr>
        <w:t>352,9</w:t>
      </w:r>
      <w:r w:rsidR="00E70B55" w:rsidRPr="00AA45CF">
        <w:rPr>
          <w:rFonts w:ascii="Times New Roman" w:hAnsi="Times New Roman"/>
          <w:color w:val="000000"/>
          <w:sz w:val="24"/>
          <w:szCs w:val="24"/>
        </w:rPr>
        <w:t xml:space="preserve"> тыс</w:t>
      </w:r>
      <w:proofErr w:type="gramStart"/>
      <w:r w:rsidR="00E70B55" w:rsidRPr="00AA45CF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E70B55" w:rsidRPr="00AA45CF">
        <w:rPr>
          <w:rFonts w:ascii="Times New Roman" w:hAnsi="Times New Roman"/>
          <w:color w:val="000000"/>
          <w:sz w:val="24"/>
          <w:szCs w:val="24"/>
        </w:rPr>
        <w:t>ублей</w:t>
      </w:r>
      <w:r w:rsidRPr="00AA45CF">
        <w:rPr>
          <w:rFonts w:ascii="Times New Roman" w:hAnsi="Times New Roman"/>
          <w:color w:val="000000"/>
          <w:sz w:val="24"/>
          <w:szCs w:val="24"/>
        </w:rPr>
        <w:t>.</w:t>
      </w:r>
    </w:p>
    <w:p w:rsidR="0087023E" w:rsidRDefault="0087023E" w:rsidP="00DE262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F92" w:rsidRDefault="004F6F92" w:rsidP="00DE2629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629"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</w:p>
    <w:p w:rsidR="004F6F92" w:rsidRDefault="004F6F92" w:rsidP="00DE262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629">
        <w:rPr>
          <w:rFonts w:ascii="Times New Roman" w:hAnsi="Times New Roman" w:cs="Times New Roman"/>
          <w:sz w:val="24"/>
          <w:szCs w:val="24"/>
        </w:rPr>
        <w:t> В течение 2021 года повышение квалификации  муниципальных служащих не проводилось.</w:t>
      </w:r>
    </w:p>
    <w:p w:rsidR="0087023E" w:rsidRPr="00B51FAE" w:rsidRDefault="0087023E" w:rsidP="0087023E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1FAE">
        <w:rPr>
          <w:rFonts w:ascii="Times New Roman" w:hAnsi="Times New Roman"/>
          <w:color w:val="000000"/>
          <w:sz w:val="24"/>
          <w:szCs w:val="24"/>
        </w:rPr>
        <w:t xml:space="preserve">Расходы на повышение </w:t>
      </w:r>
      <w:proofErr w:type="gramStart"/>
      <w:r w:rsidRPr="00B51FAE">
        <w:rPr>
          <w:rFonts w:ascii="Times New Roman" w:hAnsi="Times New Roman"/>
          <w:color w:val="000000"/>
          <w:sz w:val="24"/>
          <w:szCs w:val="24"/>
        </w:rPr>
        <w:t>квалификации работников муниципальных учреждений культуры поселений</w:t>
      </w:r>
      <w:proofErr w:type="gramEnd"/>
      <w:r w:rsidRPr="00B51FAE">
        <w:rPr>
          <w:rFonts w:ascii="Times New Roman" w:hAnsi="Times New Roman"/>
          <w:color w:val="000000"/>
          <w:sz w:val="24"/>
          <w:szCs w:val="24"/>
        </w:rPr>
        <w:t xml:space="preserve"> в 2021 году составили 5000,0 рублей. </w:t>
      </w:r>
    </w:p>
    <w:p w:rsidR="0087023E" w:rsidRPr="00B51FAE" w:rsidRDefault="0087023E" w:rsidP="0087023E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51FAE">
        <w:rPr>
          <w:rFonts w:ascii="Times New Roman" w:hAnsi="Times New Roman"/>
          <w:color w:val="000000"/>
          <w:sz w:val="24"/>
          <w:szCs w:val="24"/>
        </w:rPr>
        <w:t xml:space="preserve">В течение 2021года руководитель </w:t>
      </w:r>
      <w:r w:rsidRPr="001749B1">
        <w:rPr>
          <w:rFonts w:ascii="Times New Roman" w:hAnsi="Times New Roman"/>
          <w:color w:val="000000"/>
          <w:sz w:val="28"/>
          <w:szCs w:val="28"/>
        </w:rPr>
        <w:t>МКУ "ДК ВСП"</w:t>
      </w:r>
      <w:r w:rsidRPr="00B51FAE">
        <w:rPr>
          <w:rFonts w:ascii="Times New Roman" w:hAnsi="Times New Roman"/>
          <w:color w:val="000000"/>
          <w:sz w:val="24"/>
          <w:szCs w:val="24"/>
        </w:rPr>
        <w:t xml:space="preserve"> прошел повышение квалификации  по курсу «Обучение по дополнительной общеразвивающей программе «Охрана труда и проверка знаний требований охраны труда для руководителей и специалистов» и по курсу «Обучение по дополнительной общеразвивающей программе «Пожарно-технический минимум для руководителей, главных специалистов и лиц, ответственных за обеспечение пожарной безопасности организаций».</w:t>
      </w:r>
      <w:proofErr w:type="gramEnd"/>
    </w:p>
    <w:p w:rsidR="004F6F92" w:rsidRPr="00DE2629" w:rsidRDefault="004F6F92" w:rsidP="00DE262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629">
        <w:rPr>
          <w:rFonts w:ascii="Times New Roman" w:hAnsi="Times New Roman" w:cs="Times New Roman"/>
          <w:sz w:val="24"/>
          <w:szCs w:val="24"/>
        </w:rPr>
        <w:lastRenderedPageBreak/>
        <w:t>Одной из главных задач при исполнении бюджета в отчетном периоде является повышение качества управления общественными финансами посредством определения объемов бюджетного финансирования, необходимых для достижения конкретных количественных и качественных целевых показателей, установленных в муниципальных программах.</w:t>
      </w:r>
    </w:p>
    <w:p w:rsidR="004F6F92" w:rsidRDefault="004F6F92" w:rsidP="00DE262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629">
        <w:rPr>
          <w:rFonts w:ascii="Times New Roman" w:hAnsi="Times New Roman" w:cs="Times New Roman"/>
          <w:sz w:val="24"/>
          <w:szCs w:val="24"/>
        </w:rPr>
        <w:t>Для обеспечения долгосрочной сбалансированности и устойчивости бюджетной системы района, включая поселения, расположенные на его территории</w:t>
      </w:r>
      <w:r w:rsidR="007A43D4">
        <w:rPr>
          <w:rFonts w:ascii="Times New Roman" w:hAnsi="Times New Roman" w:cs="Times New Roman"/>
          <w:sz w:val="24"/>
          <w:szCs w:val="24"/>
        </w:rPr>
        <w:t>,</w:t>
      </w:r>
      <w:r w:rsidRPr="00DE262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Дальнереченского муниципального района  от 19 августа 2018 года №464-па (в редакции постановления №385-па  от 25.06.2020г) утвержден План мероприятий по увеличению доходного потенциала, оптимизации расходов и совершенствованию долговой политики Дальнереченского муниципального района на период с 2018 по 2024 год (далее </w:t>
      </w:r>
      <w:proofErr w:type="gramStart"/>
      <w:r w:rsidRPr="00DE262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DE2629">
        <w:rPr>
          <w:rFonts w:ascii="Times New Roman" w:hAnsi="Times New Roman" w:cs="Times New Roman"/>
          <w:sz w:val="24"/>
          <w:szCs w:val="24"/>
        </w:rPr>
        <w:t xml:space="preserve">лан). </w:t>
      </w:r>
    </w:p>
    <w:p w:rsidR="00700AC7" w:rsidRPr="00B51FAE" w:rsidRDefault="00013259" w:rsidP="00013259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сравнению с 2020годом поступление налога на доходы физических лиц  увеличилось на 22,7%, в </w:t>
      </w:r>
      <w:r w:rsidR="00700AC7" w:rsidRPr="00B51FAE">
        <w:rPr>
          <w:rFonts w:ascii="Times New Roman" w:hAnsi="Times New Roman"/>
          <w:color w:val="000000"/>
          <w:sz w:val="24"/>
          <w:szCs w:val="24"/>
        </w:rPr>
        <w:t xml:space="preserve"> течение 2021года, в целях принятия мер, направленных на выполнение плана по неналоговым доходам, в бюджет поселения поступило неналоговых доходов </w:t>
      </w:r>
      <w:r w:rsidR="00700AC7">
        <w:rPr>
          <w:rFonts w:ascii="Times New Roman" w:hAnsi="Times New Roman"/>
          <w:color w:val="000000"/>
          <w:sz w:val="24"/>
          <w:szCs w:val="24"/>
        </w:rPr>
        <w:t xml:space="preserve">на 52,3% больше чем в 2020году </w:t>
      </w:r>
      <w:proofErr w:type="gramStart"/>
      <w:r w:rsidR="00700AC7">
        <w:rPr>
          <w:rFonts w:ascii="Times New Roman" w:hAnsi="Times New Roman"/>
          <w:color w:val="000000"/>
          <w:sz w:val="24"/>
          <w:szCs w:val="24"/>
        </w:rPr>
        <w:t>(</w:t>
      </w:r>
      <w:r w:rsidR="00700AC7" w:rsidRPr="00B51F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="00700AC7">
        <w:rPr>
          <w:rFonts w:ascii="Times New Roman" w:hAnsi="Times New Roman"/>
          <w:color w:val="000000"/>
          <w:sz w:val="24"/>
          <w:szCs w:val="24"/>
        </w:rPr>
        <w:t>206956,9</w:t>
      </w:r>
      <w:r w:rsidR="00700AC7" w:rsidRPr="00B51FAE">
        <w:rPr>
          <w:rFonts w:ascii="Times New Roman" w:hAnsi="Times New Roman"/>
          <w:color w:val="000000"/>
          <w:sz w:val="24"/>
          <w:szCs w:val="24"/>
        </w:rPr>
        <w:t xml:space="preserve"> рублей против </w:t>
      </w:r>
      <w:r w:rsidR="00700AC7">
        <w:rPr>
          <w:rFonts w:ascii="Times New Roman" w:hAnsi="Times New Roman"/>
          <w:color w:val="000000"/>
          <w:sz w:val="24"/>
          <w:szCs w:val="24"/>
        </w:rPr>
        <w:t>135847,6</w:t>
      </w:r>
      <w:r w:rsidR="00700AC7" w:rsidRPr="00B51FAE">
        <w:rPr>
          <w:rFonts w:ascii="Times New Roman" w:hAnsi="Times New Roman"/>
          <w:color w:val="000000"/>
          <w:sz w:val="24"/>
          <w:szCs w:val="24"/>
        </w:rPr>
        <w:t xml:space="preserve"> рублей в 2020 году</w:t>
      </w:r>
      <w:r w:rsidR="00700AC7">
        <w:rPr>
          <w:rFonts w:ascii="Times New Roman" w:hAnsi="Times New Roman"/>
          <w:color w:val="000000"/>
          <w:sz w:val="24"/>
          <w:szCs w:val="24"/>
        </w:rPr>
        <w:t>)</w:t>
      </w:r>
      <w:r w:rsidR="00700AC7" w:rsidRPr="00B51FAE">
        <w:rPr>
          <w:rFonts w:ascii="Times New Roman" w:hAnsi="Times New Roman"/>
          <w:color w:val="000000"/>
          <w:sz w:val="24"/>
          <w:szCs w:val="24"/>
        </w:rPr>
        <w:t xml:space="preserve">, в том числе доходов от оказания платных услуг (работ) поступило на </w:t>
      </w:r>
      <w:r w:rsidR="00700AC7">
        <w:rPr>
          <w:rFonts w:ascii="Times New Roman" w:hAnsi="Times New Roman"/>
          <w:color w:val="000000"/>
          <w:sz w:val="24"/>
          <w:szCs w:val="24"/>
        </w:rPr>
        <w:t>39960</w:t>
      </w:r>
      <w:r w:rsidR="00700AC7" w:rsidRPr="00B51FAE">
        <w:rPr>
          <w:rFonts w:ascii="Times New Roman" w:hAnsi="Times New Roman"/>
          <w:color w:val="000000"/>
          <w:sz w:val="24"/>
          <w:szCs w:val="24"/>
        </w:rPr>
        <w:t xml:space="preserve"> рублей или в 2,</w:t>
      </w:r>
      <w:r w:rsidR="00700AC7">
        <w:rPr>
          <w:rFonts w:ascii="Times New Roman" w:hAnsi="Times New Roman"/>
          <w:color w:val="000000"/>
          <w:sz w:val="24"/>
          <w:szCs w:val="24"/>
        </w:rPr>
        <w:t>04</w:t>
      </w:r>
      <w:r w:rsidR="00700AC7" w:rsidRPr="00B51FAE">
        <w:rPr>
          <w:rFonts w:ascii="Times New Roman" w:hAnsi="Times New Roman"/>
          <w:color w:val="000000"/>
          <w:sz w:val="24"/>
          <w:szCs w:val="24"/>
        </w:rPr>
        <w:t xml:space="preserve"> раза больше, чем в 2020году. </w:t>
      </w:r>
    </w:p>
    <w:p w:rsidR="00700AC7" w:rsidRDefault="00700AC7" w:rsidP="007A43D4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51FAE">
        <w:rPr>
          <w:rFonts w:ascii="Times New Roman" w:hAnsi="Times New Roman"/>
          <w:color w:val="000000"/>
          <w:sz w:val="24"/>
          <w:szCs w:val="24"/>
        </w:rPr>
        <w:t xml:space="preserve">В 2021году проведена оценка эффективности налоговых льгот за 2020год: по представленным социальным налоговым расходам сумма льгот составила </w:t>
      </w:r>
      <w:r>
        <w:rPr>
          <w:rFonts w:ascii="Times New Roman" w:hAnsi="Times New Roman"/>
          <w:color w:val="000000"/>
          <w:sz w:val="24"/>
          <w:szCs w:val="24"/>
        </w:rPr>
        <w:t>1тыс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B51FAE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B51FAE">
        <w:rPr>
          <w:rFonts w:ascii="Times New Roman" w:hAnsi="Times New Roman"/>
          <w:color w:val="000000"/>
          <w:sz w:val="24"/>
          <w:szCs w:val="24"/>
        </w:rPr>
        <w:t xml:space="preserve">ублей, по техническим налоговым расходам сумма льгот составила </w:t>
      </w:r>
      <w:r>
        <w:rPr>
          <w:rFonts w:ascii="Times New Roman" w:hAnsi="Times New Roman"/>
          <w:color w:val="000000"/>
          <w:sz w:val="24"/>
          <w:szCs w:val="24"/>
        </w:rPr>
        <w:t>247,8</w:t>
      </w:r>
      <w:r w:rsidRPr="00B51FAE">
        <w:rPr>
          <w:rFonts w:ascii="Times New Roman" w:hAnsi="Times New Roman"/>
          <w:color w:val="000000"/>
          <w:sz w:val="24"/>
          <w:szCs w:val="24"/>
        </w:rPr>
        <w:t xml:space="preserve"> тыс.рублей, </w:t>
      </w:r>
      <w:r>
        <w:rPr>
          <w:rFonts w:ascii="Times New Roman" w:hAnsi="Times New Roman"/>
          <w:color w:val="000000"/>
          <w:sz w:val="24"/>
          <w:szCs w:val="24"/>
        </w:rPr>
        <w:t xml:space="preserve">кроме того, в </w:t>
      </w:r>
      <w:r w:rsidR="00B54583">
        <w:rPr>
          <w:rFonts w:ascii="Times New Roman" w:hAnsi="Times New Roman"/>
          <w:color w:val="000000"/>
          <w:sz w:val="24"/>
          <w:szCs w:val="24"/>
        </w:rPr>
        <w:t>соответствии</w:t>
      </w:r>
      <w:r w:rsidR="007A43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4583">
        <w:rPr>
          <w:rFonts w:ascii="Times New Roman" w:hAnsi="Times New Roman"/>
          <w:color w:val="000000"/>
          <w:sz w:val="24"/>
          <w:szCs w:val="24"/>
        </w:rPr>
        <w:t xml:space="preserve">с решением муниципального комитета Веденкинского сельского поселения от 15.11.2019г №144 «Об установлении налога на имущество физических лиц на территории Веденкинского сельского поселения» предоставлена льгота в отношении объектов </w:t>
      </w:r>
      <w:proofErr w:type="spellStart"/>
      <w:r w:rsidR="00B54583">
        <w:rPr>
          <w:rFonts w:ascii="Times New Roman" w:hAnsi="Times New Roman"/>
          <w:color w:val="000000"/>
          <w:sz w:val="24"/>
          <w:szCs w:val="24"/>
        </w:rPr>
        <w:t>налогооблажения</w:t>
      </w:r>
      <w:proofErr w:type="spellEnd"/>
      <w:r w:rsidR="00B54583">
        <w:rPr>
          <w:rFonts w:ascii="Times New Roman" w:hAnsi="Times New Roman"/>
          <w:color w:val="000000"/>
          <w:sz w:val="24"/>
          <w:szCs w:val="24"/>
        </w:rPr>
        <w:t>, включенных в перечень, определяемый в соответствии с пунктом 7 ст.378.2 НК РФ на сумму 135,0 тыс</w:t>
      </w:r>
      <w:proofErr w:type="gramStart"/>
      <w:r w:rsidR="00B54583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B54583">
        <w:rPr>
          <w:rFonts w:ascii="Times New Roman" w:hAnsi="Times New Roman"/>
          <w:color w:val="000000"/>
          <w:sz w:val="24"/>
          <w:szCs w:val="24"/>
        </w:rPr>
        <w:t xml:space="preserve">ублей </w:t>
      </w:r>
      <w:r w:rsidRPr="00B51FAE">
        <w:rPr>
          <w:rFonts w:ascii="Times New Roman" w:hAnsi="Times New Roman"/>
          <w:color w:val="000000"/>
          <w:sz w:val="24"/>
          <w:szCs w:val="24"/>
        </w:rPr>
        <w:t xml:space="preserve">действие этих льгот признано целесообразным. </w:t>
      </w:r>
    </w:p>
    <w:p w:rsidR="004F6F92" w:rsidRPr="00DE2629" w:rsidRDefault="007A43D4" w:rsidP="00DE262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4F6F92" w:rsidRPr="00DE2629">
        <w:rPr>
          <w:rFonts w:ascii="Times New Roman" w:hAnsi="Times New Roman" w:cs="Times New Roman"/>
          <w:sz w:val="24"/>
          <w:szCs w:val="24"/>
        </w:rPr>
        <w:t>ринятое обязательство по достижению целевых показателей оплаты труда работников культуры в соответствии с указом Президента Российской Федерации от 7 мая 2012года №597 "О мероприятиях по реализации государственной социальной политики", в пределах темпов роста среднемесячного дохода от трудовой деятельности</w:t>
      </w:r>
      <w:r w:rsidR="00013259">
        <w:rPr>
          <w:rFonts w:ascii="Times New Roman" w:hAnsi="Times New Roman" w:cs="Times New Roman"/>
          <w:sz w:val="24"/>
          <w:szCs w:val="24"/>
        </w:rPr>
        <w:t xml:space="preserve"> исполнило на 99,13%.</w:t>
      </w:r>
      <w:r w:rsidR="004F6F92" w:rsidRPr="00DE2629">
        <w:rPr>
          <w:rFonts w:ascii="Times New Roman" w:hAnsi="Times New Roman" w:cs="Times New Roman"/>
          <w:sz w:val="24"/>
          <w:szCs w:val="24"/>
        </w:rPr>
        <w:t xml:space="preserve"> </w:t>
      </w:r>
      <w:r w:rsidR="00013259">
        <w:rPr>
          <w:rFonts w:ascii="Times New Roman" w:hAnsi="Times New Roman" w:cs="Times New Roman"/>
          <w:sz w:val="24"/>
          <w:szCs w:val="24"/>
        </w:rPr>
        <w:t>П</w:t>
      </w:r>
      <w:r w:rsidR="004F6F92" w:rsidRPr="00DE2629">
        <w:rPr>
          <w:rFonts w:ascii="Times New Roman" w:hAnsi="Times New Roman" w:cs="Times New Roman"/>
          <w:sz w:val="24"/>
          <w:szCs w:val="24"/>
        </w:rPr>
        <w:t>ри целевом показателе 45759,8 рублей средняя заработная плата работников в учреждении культуры поселения составила 45</w:t>
      </w:r>
      <w:r w:rsidR="00013259">
        <w:rPr>
          <w:rFonts w:ascii="Times New Roman" w:hAnsi="Times New Roman" w:cs="Times New Roman"/>
          <w:sz w:val="24"/>
          <w:szCs w:val="24"/>
        </w:rPr>
        <w:t xml:space="preserve">361,28 </w:t>
      </w:r>
      <w:r w:rsidR="004F6F92" w:rsidRPr="00DE2629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(в связи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выплатами за счет ФСС создалась экономия)</w:t>
      </w:r>
      <w:r w:rsidR="004F6F92" w:rsidRPr="00DE262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7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9889"/>
        <w:gridCol w:w="86"/>
      </w:tblGrid>
      <w:tr w:rsidR="004F6F92" w:rsidRPr="00DE2629" w:rsidTr="004F6F92">
        <w:trPr>
          <w:gridBefore w:val="1"/>
          <w:gridAfter w:val="1"/>
          <w:wBefore w:w="17" w:type="pct"/>
          <w:wAfter w:w="43" w:type="pct"/>
        </w:trPr>
        <w:tc>
          <w:tcPr>
            <w:tcW w:w="4940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4F6F92" w:rsidRPr="00DE2629" w:rsidRDefault="004F6F92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AD" w:rsidRDefault="00FF59AD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59AD" w:rsidRDefault="00FF59AD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6F92" w:rsidRPr="00DE2629" w:rsidRDefault="004F6F92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Сведения о техническом состоянии основных фондов</w:t>
            </w:r>
          </w:p>
          <w:p w:rsidR="004F6F92" w:rsidRPr="00DE2629" w:rsidRDefault="004F6F92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6F92" w:rsidRPr="00DE2629" w:rsidRDefault="004F6F92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629">
              <w:rPr>
                <w:rStyle w:val="fontstyle21"/>
              </w:rPr>
              <w:t>Учреждения и рабочие места сотрудников и руководителей администрации по возможности оснащены необходимой мебелью и компьютерами. Оборудование находится в</w:t>
            </w:r>
            <w:r w:rsidRPr="00DE26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2629">
              <w:rPr>
                <w:rStyle w:val="fontstyle21"/>
              </w:rPr>
              <w:t>работоспособном удовлетворительном  состоянии. Существует потребность дополнительного оснащения рабочих мест более производительной компьютерной техникой, принтерами и другой оргтехникой.</w:t>
            </w:r>
          </w:p>
          <w:p w:rsidR="004F6F92" w:rsidRPr="00DE2629" w:rsidRDefault="004F6F92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6F92" w:rsidRPr="00DE2629" w:rsidTr="004F6F92">
        <w:trPr>
          <w:gridBefore w:val="1"/>
          <w:gridAfter w:val="1"/>
          <w:wBefore w:w="17" w:type="pct"/>
          <w:wAfter w:w="43" w:type="pct"/>
        </w:trPr>
        <w:tc>
          <w:tcPr>
            <w:tcW w:w="4940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4F6F92" w:rsidRPr="00DE2629" w:rsidRDefault="004F6F92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E2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Характеристика</w:t>
            </w:r>
            <w:proofErr w:type="spellEnd"/>
            <w:r w:rsidRPr="00DE2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2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комплектности</w:t>
            </w:r>
            <w:proofErr w:type="spellEnd"/>
            <w:r w:rsidRPr="00DE2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2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основных</w:t>
            </w:r>
            <w:proofErr w:type="spellEnd"/>
            <w:r w:rsidRPr="00DE2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2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средств</w:t>
            </w:r>
            <w:proofErr w:type="spellEnd"/>
          </w:p>
          <w:p w:rsidR="004F6F92" w:rsidRPr="00DE2629" w:rsidRDefault="004F6F92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F6F92" w:rsidRPr="00DE2629" w:rsidTr="004F6F92">
        <w:trPr>
          <w:gridBefore w:val="1"/>
          <w:gridAfter w:val="1"/>
          <w:wBefore w:w="17" w:type="pct"/>
          <w:wAfter w:w="43" w:type="pct"/>
          <w:trHeight w:val="381"/>
        </w:trPr>
        <w:tc>
          <w:tcPr>
            <w:tcW w:w="4940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4F6F92" w:rsidRPr="00DE2629" w:rsidRDefault="004F6F92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Комплектность основных средств соответствует технической документации и требованиям, устанавливаемым при размещении заказа на осуществление закупок.</w:t>
            </w:r>
          </w:p>
        </w:tc>
      </w:tr>
      <w:tr w:rsidR="004F6F92" w:rsidRPr="00DE2629" w:rsidTr="004F6F92">
        <w:trPr>
          <w:gridBefore w:val="1"/>
          <w:gridAfter w:val="1"/>
          <w:wBefore w:w="17" w:type="pct"/>
          <w:wAfter w:w="43" w:type="pct"/>
        </w:trPr>
        <w:tc>
          <w:tcPr>
            <w:tcW w:w="4940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4F6F92" w:rsidRPr="00DE2629" w:rsidRDefault="004F6F92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F92" w:rsidRPr="00DE2629" w:rsidTr="004F6F92">
        <w:trPr>
          <w:gridBefore w:val="1"/>
          <w:gridAfter w:val="1"/>
          <w:wBefore w:w="17" w:type="pct"/>
          <w:wAfter w:w="43" w:type="pct"/>
        </w:trPr>
        <w:tc>
          <w:tcPr>
            <w:tcW w:w="4940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4F6F92" w:rsidRPr="00DE2629" w:rsidRDefault="004F6F92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 об изношенности основных средств</w:t>
            </w:r>
          </w:p>
          <w:p w:rsidR="004F6F92" w:rsidRPr="00DE2629" w:rsidRDefault="004F6F92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6F92" w:rsidRPr="00DE2629" w:rsidRDefault="004F6F92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начало года балансовая стоимость основных средств находящихся в оперативном управлении составляла </w:t>
            </w:r>
            <w:r w:rsidR="00EA4A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F59A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A4A53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  <w:r w:rsidR="00FF59A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A4A53">
              <w:rPr>
                <w:rFonts w:ascii="Times New Roman" w:hAnsi="Times New Roman" w:cs="Times New Roman"/>
                <w:bCs/>
                <w:sz w:val="24"/>
                <w:szCs w:val="24"/>
              </w:rPr>
              <w:t>547</w:t>
            </w:r>
            <w:r w:rsidRPr="00DE2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рублей, поступило в течение года основных средств на сумму </w:t>
            </w:r>
            <w:r w:rsidR="00EA4A5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F59A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A4A53">
              <w:rPr>
                <w:rFonts w:ascii="Times New Roman" w:hAnsi="Times New Roman" w:cs="Times New Roman"/>
                <w:bCs/>
                <w:sz w:val="24"/>
                <w:szCs w:val="24"/>
              </w:rPr>
              <w:t>884</w:t>
            </w:r>
            <w:r w:rsidR="00FF5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4A53">
              <w:rPr>
                <w:rFonts w:ascii="Times New Roman" w:hAnsi="Times New Roman" w:cs="Times New Roman"/>
                <w:bCs/>
                <w:sz w:val="24"/>
                <w:szCs w:val="24"/>
              </w:rPr>
              <w:t>619,54</w:t>
            </w:r>
            <w:r w:rsidRPr="00DE2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рублей, списан</w:t>
            </w:r>
            <w:r w:rsidR="00EA4A5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E2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года </w:t>
            </w:r>
            <w:r w:rsidR="00EA4A53">
              <w:rPr>
                <w:rFonts w:ascii="Times New Roman" w:hAnsi="Times New Roman" w:cs="Times New Roman"/>
                <w:bCs/>
                <w:sz w:val="24"/>
                <w:szCs w:val="24"/>
              </w:rPr>
              <w:t>41135,0рублей</w:t>
            </w:r>
            <w:r w:rsidRPr="00DE2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 конец года стоимость основных средств находящихся в оперативном управлении составляла </w:t>
            </w:r>
            <w:r w:rsidR="00EA4A53">
              <w:rPr>
                <w:rFonts w:ascii="Times New Roman" w:hAnsi="Times New Roman" w:cs="Times New Roman"/>
                <w:bCs/>
                <w:sz w:val="24"/>
                <w:szCs w:val="24"/>
              </w:rPr>
              <w:t>10 004 031,51</w:t>
            </w:r>
            <w:r w:rsidRPr="00DE2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</w:t>
            </w:r>
            <w:proofErr w:type="gramStart"/>
            <w:r w:rsidRPr="00DE2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DE2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амортизации начислено </w:t>
            </w:r>
            <w:r w:rsidR="00EA4A53">
              <w:rPr>
                <w:rFonts w:ascii="Times New Roman" w:hAnsi="Times New Roman" w:cs="Times New Roman"/>
                <w:bCs/>
                <w:sz w:val="24"/>
                <w:szCs w:val="24"/>
              </w:rPr>
              <w:t>5 960 917,89</w:t>
            </w:r>
            <w:r w:rsidRPr="00DE2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рублей, процент износа -</w:t>
            </w:r>
            <w:r w:rsidR="00EA4A5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Pr="00DE2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%, в том </w:t>
            </w:r>
            <w:proofErr w:type="gramStart"/>
            <w:r w:rsidRPr="00DE2629">
              <w:rPr>
                <w:rFonts w:ascii="Times New Roman" w:hAnsi="Times New Roman" w:cs="Times New Roman"/>
                <w:bCs/>
                <w:sz w:val="24"/>
                <w:szCs w:val="24"/>
              </w:rPr>
              <w:t>числе</w:t>
            </w:r>
            <w:proofErr w:type="gramEnd"/>
            <w:r w:rsidRPr="00DE2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зданий </w:t>
            </w:r>
            <w:r w:rsidR="00EA4A53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Pr="00DE2629">
              <w:rPr>
                <w:rFonts w:ascii="Times New Roman" w:hAnsi="Times New Roman" w:cs="Times New Roman"/>
                <w:bCs/>
                <w:sz w:val="24"/>
                <w:szCs w:val="24"/>
              </w:rPr>
              <w:t>%, транспортных средств -100%, оборудования -</w:t>
            </w:r>
            <w:r w:rsidR="00EA4A53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Pr="00DE262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4F6F92" w:rsidRPr="00DE2629" w:rsidRDefault="004F6F92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6F92" w:rsidRPr="00DE2629" w:rsidTr="004F6F92">
        <w:trPr>
          <w:gridBefore w:val="1"/>
          <w:gridAfter w:val="1"/>
          <w:wBefore w:w="17" w:type="pct"/>
          <w:wAfter w:w="43" w:type="pct"/>
        </w:trPr>
        <w:tc>
          <w:tcPr>
            <w:tcW w:w="4940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4F6F92" w:rsidRPr="00DE2629" w:rsidRDefault="004F6F92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основных мероприятиях по улучшению состояния и сохранности основных средств</w:t>
            </w:r>
          </w:p>
          <w:p w:rsidR="004F6F92" w:rsidRPr="00DE2629" w:rsidRDefault="004F6F92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6F92" w:rsidRPr="00DE2629" w:rsidTr="004F6F92">
        <w:trPr>
          <w:gridBefore w:val="1"/>
          <w:gridAfter w:val="1"/>
          <w:wBefore w:w="17" w:type="pct"/>
          <w:wAfter w:w="43" w:type="pct"/>
          <w:trHeight w:val="381"/>
        </w:trPr>
        <w:tc>
          <w:tcPr>
            <w:tcW w:w="4940" w:type="pc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4F6F92" w:rsidRPr="00DE2629" w:rsidRDefault="004F6F92" w:rsidP="00EA4A5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 xml:space="preserve">  В целях сохранности состояния основных средств заключаются договора на техническое обслуживание оборудования и орг</w:t>
            </w:r>
            <w:proofErr w:type="gramStart"/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ехники, в рамках которых осуществляются необходимые регламентные работы. По мере необходимости проводится текущий ремонт.</w:t>
            </w:r>
          </w:p>
        </w:tc>
      </w:tr>
      <w:tr w:rsidR="004F6F92" w:rsidRPr="00DE2629" w:rsidTr="004F6F92">
        <w:trPr>
          <w:trHeight w:val="38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4F6F92" w:rsidRPr="00DE2629" w:rsidRDefault="00FF59AD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F92" w:rsidRPr="00DE2629">
              <w:rPr>
                <w:rFonts w:ascii="Times New Roman" w:hAnsi="Times New Roman" w:cs="Times New Roman"/>
                <w:sz w:val="24"/>
                <w:szCs w:val="24"/>
              </w:rPr>
              <w:t xml:space="preserve"> 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F92" w:rsidRPr="00DE2629">
              <w:rPr>
                <w:rFonts w:ascii="Times New Roman" w:hAnsi="Times New Roman" w:cs="Times New Roman"/>
                <w:sz w:val="24"/>
                <w:szCs w:val="24"/>
              </w:rPr>
              <w:t xml:space="preserve">году приобретено основных средств на </w:t>
            </w:r>
            <w:r w:rsidR="004F6F92" w:rsidRPr="00DE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сумму </w:t>
            </w:r>
            <w:r w:rsidR="00EA4A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5 884 619,54</w:t>
            </w:r>
            <w:r w:rsidR="004F6F92" w:rsidRPr="00DE26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рублей</w:t>
            </w:r>
            <w:r w:rsidR="004F6F92" w:rsidRPr="00DE262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C738D9" w:rsidRDefault="004F6F92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proofErr w:type="gramStart"/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ассигнований, предусмотренных на содержание администрации поселения израсходовано</w:t>
            </w:r>
            <w:proofErr w:type="gramEnd"/>
            <w:r w:rsidRPr="00DE26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38D9">
              <w:rPr>
                <w:rFonts w:ascii="Times New Roman" w:hAnsi="Times New Roman" w:cs="Times New Roman"/>
                <w:sz w:val="24"/>
                <w:szCs w:val="24"/>
              </w:rPr>
              <w:t>72240</w:t>
            </w: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311A2B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</w:t>
            </w:r>
            <w:r w:rsidR="00C738D9">
              <w:rPr>
                <w:rFonts w:ascii="Times New Roman" w:hAnsi="Times New Roman" w:cs="Times New Roman"/>
                <w:sz w:val="24"/>
                <w:szCs w:val="24"/>
              </w:rPr>
              <w:t>системн</w:t>
            </w:r>
            <w:r w:rsidR="00311A2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738D9"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  <w:r w:rsidR="00311A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3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8D9" w:rsidRDefault="004F6F92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 xml:space="preserve"> В целях технического оснащения  предоставления муниципальных услуг в области культуры, для нужд </w:t>
            </w:r>
            <w:r w:rsidR="00C738D9" w:rsidRPr="001749B1">
              <w:rPr>
                <w:rFonts w:ascii="Times New Roman" w:hAnsi="Times New Roman"/>
                <w:color w:val="000000"/>
                <w:sz w:val="28"/>
                <w:szCs w:val="28"/>
              </w:rPr>
              <w:t>МКУ "ДК ВСП"</w:t>
            </w: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классификации 0801-019027</w:t>
            </w:r>
            <w:r w:rsidR="00C738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120-244 приобретен</w:t>
            </w:r>
            <w:r w:rsidR="00C738D9">
              <w:rPr>
                <w:rFonts w:ascii="Times New Roman" w:hAnsi="Times New Roman" w:cs="Times New Roman"/>
                <w:sz w:val="24"/>
                <w:szCs w:val="24"/>
              </w:rPr>
              <w:t>о основных средств на сумму 259</w:t>
            </w:r>
            <w:r w:rsidR="00FF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8D9">
              <w:rPr>
                <w:rFonts w:ascii="Times New Roman" w:hAnsi="Times New Roman" w:cs="Times New Roman"/>
                <w:sz w:val="24"/>
                <w:szCs w:val="24"/>
              </w:rPr>
              <w:t xml:space="preserve">086 рублей, в том числе: музыкального оборудования на </w:t>
            </w:r>
            <w:r w:rsidR="00C73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сумму 120464 рублей, оборудования и инвентаря для хозяйственных целей на сумму 69042 рублей, ель новогоднюю на сумму 69580рублей. </w:t>
            </w: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6F92" w:rsidRPr="00DE2629" w:rsidRDefault="004F6F92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по классификации 0801-0190</w:t>
            </w:r>
            <w:r w:rsidR="00C738D9">
              <w:rPr>
                <w:rFonts w:ascii="Times New Roman" w:hAnsi="Times New Roman" w:cs="Times New Roman"/>
                <w:sz w:val="24"/>
                <w:szCs w:val="24"/>
              </w:rPr>
              <w:t>170590</w:t>
            </w: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 xml:space="preserve">-244 приобретены </w:t>
            </w:r>
            <w:r w:rsidR="00C738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 xml:space="preserve"> огнетушител</w:t>
            </w:r>
            <w:r w:rsidR="00C738D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="00846E4A">
              <w:rPr>
                <w:rFonts w:ascii="Times New Roman" w:hAnsi="Times New Roman" w:cs="Times New Roman"/>
                <w:sz w:val="24"/>
                <w:szCs w:val="24"/>
              </w:rPr>
              <w:t>12600,</w:t>
            </w: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0 рублей.</w:t>
            </w:r>
          </w:p>
          <w:p w:rsidR="00325A22" w:rsidRPr="00DE2629" w:rsidRDefault="004F6F92" w:rsidP="00325A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DE262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благоустройства территории села приобретено основных фондов на сумму </w:t>
            </w:r>
            <w:r w:rsidR="00325A22">
              <w:rPr>
                <w:rFonts w:ascii="Times New Roman" w:hAnsi="Times New Roman" w:cs="Times New Roman"/>
                <w:sz w:val="24"/>
                <w:szCs w:val="24"/>
              </w:rPr>
              <w:t xml:space="preserve">132400,0 рублей </w:t>
            </w:r>
            <w:r w:rsidR="00325A22" w:rsidRPr="00DE2629">
              <w:rPr>
                <w:rFonts w:ascii="Times New Roman" w:hAnsi="Times New Roman" w:cs="Times New Roman"/>
                <w:sz w:val="24"/>
                <w:szCs w:val="24"/>
              </w:rPr>
              <w:t>по классификации 0503- 0390226050-244</w:t>
            </w:r>
            <w:r w:rsidR="0032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A22" w:rsidRPr="00DE2629">
              <w:rPr>
                <w:rFonts w:ascii="Times New Roman" w:hAnsi="Times New Roman" w:cs="Times New Roman"/>
                <w:sz w:val="24"/>
                <w:szCs w:val="24"/>
              </w:rPr>
              <w:t xml:space="preserve">(изготовлен и  установлен металлический забор на сумму </w:t>
            </w:r>
            <w:r w:rsidR="00325A22">
              <w:rPr>
                <w:rFonts w:ascii="Times New Roman" w:hAnsi="Times New Roman" w:cs="Times New Roman"/>
                <w:sz w:val="24"/>
                <w:szCs w:val="24"/>
              </w:rPr>
              <w:t>116400</w:t>
            </w:r>
            <w:r w:rsidR="00325A22" w:rsidRPr="00DE2629">
              <w:rPr>
                <w:rFonts w:ascii="Times New Roman" w:hAnsi="Times New Roman" w:cs="Times New Roman"/>
                <w:sz w:val="24"/>
                <w:szCs w:val="24"/>
              </w:rPr>
              <w:t>,0 рублей, установлены 2 лавочки на сумму 1</w:t>
            </w:r>
            <w:r w:rsidR="00325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5A22" w:rsidRPr="00DE2629">
              <w:rPr>
                <w:rFonts w:ascii="Times New Roman" w:hAnsi="Times New Roman" w:cs="Times New Roman"/>
                <w:sz w:val="24"/>
                <w:szCs w:val="24"/>
              </w:rPr>
              <w:t xml:space="preserve">000,0 рублей </w:t>
            </w:r>
            <w:proofErr w:type="gramEnd"/>
          </w:p>
          <w:p w:rsidR="00325A22" w:rsidRDefault="00325A22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Получило отражение в отчете стоимость 7 детских игровых площадок на сумму 5 383 493,54 рублей из них 4 737 350,0 рублей переведено из казны.</w:t>
            </w:r>
          </w:p>
          <w:p w:rsidR="004F6F92" w:rsidRPr="00DE2629" w:rsidRDefault="004F6F92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 xml:space="preserve">В целях оснащения территорий общего пользования первичными средствами тушения пожаров и противопожарным инвентарем,  в поселении приобретено в 2021 году основных средств  на сумму </w:t>
            </w:r>
            <w:r w:rsidR="00846E4A">
              <w:rPr>
                <w:rFonts w:ascii="Times New Roman" w:hAnsi="Times New Roman" w:cs="Times New Roman"/>
                <w:sz w:val="24"/>
                <w:szCs w:val="24"/>
              </w:rPr>
              <w:t>24800</w:t>
            </w: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 </w:t>
            </w:r>
            <w:r w:rsidR="00846E4A">
              <w:rPr>
                <w:rFonts w:ascii="Times New Roman" w:hAnsi="Times New Roman" w:cs="Times New Roman"/>
                <w:sz w:val="24"/>
                <w:szCs w:val="24"/>
              </w:rPr>
              <w:t xml:space="preserve">4 рации </w:t>
            </w:r>
            <w:proofErr w:type="spellStart"/>
            <w:r w:rsidR="00846E4A">
              <w:rPr>
                <w:rFonts w:ascii="Times New Roman" w:hAnsi="Times New Roman" w:cs="Times New Roman"/>
                <w:sz w:val="24"/>
                <w:szCs w:val="24"/>
              </w:rPr>
              <w:t>Kenwood</w:t>
            </w:r>
            <w:proofErr w:type="spellEnd"/>
            <w:r w:rsidR="00846E4A">
              <w:rPr>
                <w:rFonts w:ascii="Times New Roman" w:hAnsi="Times New Roman" w:cs="Times New Roman"/>
                <w:sz w:val="24"/>
                <w:szCs w:val="24"/>
              </w:rPr>
              <w:t xml:space="preserve"> TK-3107</w:t>
            </w:r>
            <w:r w:rsidR="00846E4A" w:rsidRPr="00846E4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 xml:space="preserve">а сумму </w:t>
            </w:r>
            <w:r w:rsidR="00846E4A"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846E4A">
              <w:rPr>
                <w:rFonts w:ascii="Times New Roman" w:hAnsi="Times New Roman" w:cs="Times New Roman"/>
                <w:sz w:val="24"/>
                <w:szCs w:val="24"/>
              </w:rPr>
              <w:t xml:space="preserve"> и рация </w:t>
            </w:r>
            <w:proofErr w:type="spellStart"/>
            <w:r w:rsidR="00846E4A">
              <w:rPr>
                <w:rFonts w:ascii="Times New Roman" w:hAnsi="Times New Roman" w:cs="Times New Roman"/>
                <w:sz w:val="24"/>
                <w:szCs w:val="24"/>
              </w:rPr>
              <w:t>Kenwood</w:t>
            </w:r>
            <w:proofErr w:type="spellEnd"/>
            <w:r w:rsidR="00846E4A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846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846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E4A" w:rsidRPr="00846E4A">
              <w:rPr>
                <w:rFonts w:ascii="Times New Roman" w:hAnsi="Times New Roman" w:cs="Times New Roman"/>
                <w:sz w:val="24"/>
                <w:szCs w:val="24"/>
              </w:rPr>
              <w:t>471А на сумму 14000,0 рублей</w:t>
            </w: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F92" w:rsidRPr="00DE2629" w:rsidRDefault="004F6F92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в рамках муниципальной программы Дальнереченского муниципального района «Обеспечение мероприятий по гражданской обороне, предупреждению чрезвычайных ситуаций природного и техногенного характера, безопасности на водных объектах и пожарной безопасности на территории Дальнереченского муниципального района на 2020 – 2024 годы» в поселение передано безвозмездно: </w:t>
            </w:r>
          </w:p>
          <w:p w:rsidR="004F6F92" w:rsidRPr="00DE2629" w:rsidRDefault="004F6F92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2 комплекта  боевой одежды пожарного (БОП) на сумму 15650,84 рублей;</w:t>
            </w:r>
          </w:p>
          <w:p w:rsidR="004F6F92" w:rsidRPr="00DE2629" w:rsidRDefault="004F6F92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3 жилета на сумму 2970,0 рублей;</w:t>
            </w:r>
          </w:p>
          <w:p w:rsidR="004F6F92" w:rsidRPr="00DE2629" w:rsidRDefault="004F6F92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629">
              <w:rPr>
                <w:rFonts w:ascii="Times New Roman" w:hAnsi="Times New Roman" w:cs="Times New Roman"/>
                <w:sz w:val="24"/>
                <w:szCs w:val="24"/>
              </w:rPr>
              <w:t>2 пары специальной резиновой обуви на сумму 2620,62 рублей.</w:t>
            </w:r>
          </w:p>
          <w:p w:rsidR="004F6F92" w:rsidRPr="00DE2629" w:rsidRDefault="004F6F92" w:rsidP="00DE2629">
            <w:pPr>
              <w:spacing w:line="276" w:lineRule="auto"/>
              <w:ind w:firstLine="709"/>
              <w:jc w:val="both"/>
              <w:rPr>
                <w:rStyle w:val="20"/>
                <w:rFonts w:ascii="Times New Roman" w:eastAsiaTheme="majorEastAsia" w:hAnsi="Times New Roman"/>
                <w:b w:val="0"/>
                <w:i w:val="0"/>
                <w:sz w:val="24"/>
                <w:szCs w:val="24"/>
              </w:rPr>
            </w:pPr>
            <w:r w:rsidRPr="00DE2629">
              <w:rPr>
                <w:rStyle w:val="20"/>
                <w:rFonts w:ascii="Times New Roman" w:eastAsiaTheme="majorEastAsia" w:hAnsi="Times New Roman"/>
                <w:sz w:val="24"/>
                <w:szCs w:val="24"/>
              </w:rPr>
              <w:t>Всего безвозмездно из Дальнереченского муниципального района поступило материальных запасов  на сумму 21241,46 рублей.</w:t>
            </w:r>
          </w:p>
          <w:p w:rsidR="004F6F92" w:rsidRPr="00DE2629" w:rsidRDefault="004F6F92" w:rsidP="00DE262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11A2B" w:rsidRPr="00B51FAE" w:rsidRDefault="00311A2B" w:rsidP="00311A2B">
      <w:pPr>
        <w:spacing w:line="276" w:lineRule="auto"/>
        <w:ind w:firstLine="700"/>
        <w:rPr>
          <w:rFonts w:ascii="Times New Roman" w:hAnsi="Times New Roman"/>
          <w:sz w:val="24"/>
          <w:szCs w:val="24"/>
        </w:rPr>
      </w:pPr>
      <w:bookmarkStart w:id="4" w:name="_Hlk65748821"/>
      <w:r w:rsidRPr="00B51FAE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3. «Анализ отчета об исполнении бюджета субъектом бюджетной отчетности»</w:t>
      </w:r>
    </w:p>
    <w:p w:rsidR="00311A2B" w:rsidRPr="00B51FAE" w:rsidRDefault="00311A2B" w:rsidP="005D3FB8">
      <w:pPr>
        <w:spacing w:line="276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B51FAE">
        <w:rPr>
          <w:rFonts w:ascii="Times New Roman" w:eastAsia="Calibri" w:hAnsi="Times New Roman"/>
          <w:color w:val="000000"/>
          <w:sz w:val="24"/>
          <w:szCs w:val="24"/>
        </w:rPr>
        <w:t> </w:t>
      </w:r>
      <w:r w:rsidRPr="00B51FAE">
        <w:rPr>
          <w:rFonts w:ascii="Times New Roman" w:hAnsi="Times New Roman"/>
          <w:color w:val="000000"/>
          <w:sz w:val="24"/>
          <w:szCs w:val="24"/>
        </w:rPr>
        <w:t xml:space="preserve">Раздел представлен формами: </w:t>
      </w:r>
      <w:r w:rsidRPr="005018DF">
        <w:rPr>
          <w:rFonts w:ascii="Times New Roman" w:hAnsi="Times New Roman"/>
          <w:color w:val="000000"/>
          <w:sz w:val="24"/>
          <w:szCs w:val="24"/>
        </w:rPr>
        <w:t xml:space="preserve">[0503117G]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5018DF">
        <w:rPr>
          <w:rFonts w:ascii="Times New Roman" w:hAnsi="Times New Roman"/>
          <w:color w:val="000000"/>
          <w:sz w:val="24"/>
          <w:szCs w:val="24"/>
        </w:rPr>
        <w:t>Отчет об исполнении бюджета</w:t>
      </w:r>
      <w:r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5018DF">
        <w:rPr>
          <w:rFonts w:ascii="Times New Roman" w:hAnsi="Times New Roman"/>
          <w:color w:val="000000"/>
          <w:sz w:val="24"/>
          <w:szCs w:val="24"/>
        </w:rPr>
        <w:t xml:space="preserve">[0503164G]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5018DF">
        <w:rPr>
          <w:rFonts w:ascii="Times New Roman" w:hAnsi="Times New Roman"/>
          <w:color w:val="000000"/>
          <w:sz w:val="24"/>
          <w:szCs w:val="24"/>
        </w:rPr>
        <w:t>Отчет об исполнении бюджета</w:t>
      </w:r>
      <w:r w:rsidRPr="00B51FAE">
        <w:rPr>
          <w:rFonts w:ascii="Times New Roman" w:hAnsi="Times New Roman"/>
          <w:color w:val="000000"/>
          <w:sz w:val="24"/>
          <w:szCs w:val="24"/>
        </w:rPr>
        <w:t>», таблицей №3 «Сведения об исполнении текстовых статей решения о бюджете. </w:t>
      </w:r>
    </w:p>
    <w:p w:rsidR="00311A2B" w:rsidRPr="00B51FAE" w:rsidRDefault="00311A2B" w:rsidP="00311A2B">
      <w:pPr>
        <w:spacing w:line="276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B51FAE">
        <w:rPr>
          <w:rFonts w:ascii="Times New Roman" w:hAnsi="Times New Roman"/>
          <w:color w:val="000000"/>
          <w:sz w:val="24"/>
          <w:szCs w:val="24"/>
        </w:rPr>
        <w:t>Сведения о целевых иностранных кредитах ф.0503167  не составлялись, так как не имеют числового значения.</w:t>
      </w:r>
    </w:p>
    <w:p w:rsidR="00311A2B" w:rsidRPr="00B51FAE" w:rsidRDefault="00311A2B" w:rsidP="00311A2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1FAE">
        <w:rPr>
          <w:rFonts w:ascii="Times New Roman" w:hAnsi="Times New Roman"/>
          <w:sz w:val="24"/>
          <w:szCs w:val="24"/>
        </w:rPr>
        <w:t xml:space="preserve">Первоначальный план бюджета </w:t>
      </w:r>
      <w:r w:rsidR="00325A22">
        <w:rPr>
          <w:rFonts w:ascii="Times New Roman" w:hAnsi="Times New Roman"/>
          <w:sz w:val="24"/>
          <w:szCs w:val="24"/>
        </w:rPr>
        <w:t>Веденкинского</w:t>
      </w:r>
      <w:r w:rsidRPr="00B51FAE">
        <w:rPr>
          <w:rFonts w:ascii="Times New Roman" w:hAnsi="Times New Roman"/>
          <w:sz w:val="24"/>
          <w:szCs w:val="24"/>
        </w:rPr>
        <w:t xml:space="preserve"> сельского поселения  на 2021 год был принят по доходам в сумме </w:t>
      </w:r>
      <w:r w:rsidR="00EA211B">
        <w:rPr>
          <w:rFonts w:ascii="Times New Roman" w:hAnsi="Times New Roman"/>
          <w:sz w:val="24"/>
          <w:szCs w:val="24"/>
        </w:rPr>
        <w:t>11 426 </w:t>
      </w:r>
      <w:r w:rsidR="00325A22">
        <w:rPr>
          <w:rFonts w:ascii="Times New Roman" w:hAnsi="Times New Roman"/>
          <w:sz w:val="24"/>
          <w:szCs w:val="24"/>
        </w:rPr>
        <w:t>049</w:t>
      </w:r>
      <w:r w:rsidRPr="00B51FAE">
        <w:rPr>
          <w:rFonts w:ascii="Times New Roman" w:hAnsi="Times New Roman"/>
          <w:sz w:val="24"/>
          <w:szCs w:val="24"/>
        </w:rPr>
        <w:t xml:space="preserve"> рублей, по расходам в сумме </w:t>
      </w:r>
      <w:r w:rsidR="00EA211B">
        <w:rPr>
          <w:rFonts w:ascii="Times New Roman" w:hAnsi="Times New Roman"/>
          <w:sz w:val="24"/>
          <w:szCs w:val="24"/>
        </w:rPr>
        <w:t>11</w:t>
      </w:r>
      <w:r w:rsidR="00325A22">
        <w:rPr>
          <w:rFonts w:ascii="Times New Roman" w:hAnsi="Times New Roman"/>
          <w:sz w:val="24"/>
          <w:szCs w:val="24"/>
        </w:rPr>
        <w:t> 426 049</w:t>
      </w:r>
      <w:r w:rsidR="00EA211B">
        <w:rPr>
          <w:rFonts w:ascii="Times New Roman" w:hAnsi="Times New Roman"/>
          <w:sz w:val="24"/>
          <w:szCs w:val="24"/>
        </w:rPr>
        <w:t>,0</w:t>
      </w:r>
      <w:r w:rsidRPr="00B51FAE">
        <w:rPr>
          <w:rFonts w:ascii="Times New Roman" w:hAnsi="Times New Roman"/>
          <w:sz w:val="24"/>
          <w:szCs w:val="24"/>
        </w:rPr>
        <w:t xml:space="preserve"> рублей. </w:t>
      </w:r>
    </w:p>
    <w:p w:rsidR="00311A2B" w:rsidRPr="00B51FAE" w:rsidRDefault="00311A2B" w:rsidP="00311A2B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1FAE">
        <w:rPr>
          <w:rFonts w:ascii="Times New Roman" w:hAnsi="Times New Roman"/>
          <w:sz w:val="24"/>
          <w:szCs w:val="24"/>
        </w:rPr>
        <w:lastRenderedPageBreak/>
        <w:t xml:space="preserve">Уточненный план бюджета поселения  на 2021 год представлен в части доходов в сумме </w:t>
      </w:r>
      <w:r w:rsidR="00EA211B">
        <w:rPr>
          <w:rFonts w:ascii="Times New Roman" w:hAnsi="Times New Roman"/>
          <w:sz w:val="24"/>
          <w:szCs w:val="24"/>
        </w:rPr>
        <w:t>13 988 944,11</w:t>
      </w:r>
      <w:r w:rsidR="00EA211B" w:rsidRPr="00B51FAE">
        <w:rPr>
          <w:rFonts w:ascii="Times New Roman" w:hAnsi="Times New Roman"/>
          <w:sz w:val="24"/>
          <w:szCs w:val="24"/>
        </w:rPr>
        <w:t xml:space="preserve"> </w:t>
      </w:r>
      <w:r w:rsidRPr="00B51FAE">
        <w:rPr>
          <w:rFonts w:ascii="Times New Roman" w:hAnsi="Times New Roman"/>
          <w:sz w:val="24"/>
          <w:szCs w:val="24"/>
        </w:rPr>
        <w:t xml:space="preserve">рублей, в расходной части бюджета в сумме </w:t>
      </w:r>
      <w:r w:rsidR="00EA211B">
        <w:rPr>
          <w:rFonts w:ascii="Times New Roman" w:hAnsi="Times New Roman"/>
          <w:sz w:val="24"/>
          <w:szCs w:val="24"/>
        </w:rPr>
        <w:t>14 036 275,59</w:t>
      </w:r>
      <w:r w:rsidRPr="00B51FAE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</w:t>
      </w:r>
      <w:r w:rsidRPr="00B51FAE">
        <w:rPr>
          <w:rFonts w:ascii="Times New Roman" w:hAnsi="Times New Roman"/>
          <w:sz w:val="24"/>
          <w:szCs w:val="24"/>
        </w:rPr>
        <w:t xml:space="preserve"> </w:t>
      </w:r>
    </w:p>
    <w:p w:rsidR="00311A2B" w:rsidRPr="00E42BAE" w:rsidRDefault="00311A2B" w:rsidP="00311A2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2BAE">
        <w:rPr>
          <w:rFonts w:ascii="Times New Roman" w:hAnsi="Times New Roman"/>
          <w:sz w:val="24"/>
          <w:szCs w:val="24"/>
        </w:rPr>
        <w:t xml:space="preserve">В течение года в бюджет поселения вносились изменения 5 раз, в связи с чем, объем доходов увеличился на </w:t>
      </w:r>
      <w:r w:rsidR="00EE62A0">
        <w:rPr>
          <w:rFonts w:ascii="Times New Roman" w:hAnsi="Times New Roman"/>
          <w:sz w:val="24"/>
          <w:szCs w:val="24"/>
        </w:rPr>
        <w:t>2 562 895,11</w:t>
      </w:r>
      <w:r w:rsidRPr="00E42BAE">
        <w:rPr>
          <w:rFonts w:ascii="Times New Roman" w:hAnsi="Times New Roman"/>
          <w:sz w:val="24"/>
          <w:szCs w:val="24"/>
        </w:rPr>
        <w:t xml:space="preserve"> рублей или на </w:t>
      </w:r>
      <w:r w:rsidR="00EE62A0">
        <w:rPr>
          <w:rFonts w:ascii="Times New Roman" w:hAnsi="Times New Roman"/>
          <w:sz w:val="24"/>
          <w:szCs w:val="24"/>
        </w:rPr>
        <w:t>22,43</w:t>
      </w:r>
      <w:r w:rsidRPr="00E42BAE">
        <w:rPr>
          <w:rFonts w:ascii="Times New Roman" w:hAnsi="Times New Roman"/>
          <w:sz w:val="24"/>
          <w:szCs w:val="24"/>
        </w:rPr>
        <w:t xml:space="preserve">%, объем расходов увеличился на </w:t>
      </w:r>
      <w:r w:rsidR="00EE62A0">
        <w:rPr>
          <w:rFonts w:ascii="Times New Roman" w:hAnsi="Times New Roman"/>
          <w:sz w:val="24"/>
          <w:szCs w:val="24"/>
        </w:rPr>
        <w:t>2 610 226,59</w:t>
      </w:r>
      <w:r w:rsidRPr="00E42BAE">
        <w:rPr>
          <w:rFonts w:ascii="Times New Roman" w:hAnsi="Times New Roman"/>
          <w:sz w:val="24"/>
          <w:szCs w:val="24"/>
        </w:rPr>
        <w:t xml:space="preserve"> рублей или на </w:t>
      </w:r>
      <w:r w:rsidR="00EE62A0">
        <w:rPr>
          <w:rFonts w:ascii="Times New Roman" w:hAnsi="Times New Roman"/>
          <w:sz w:val="24"/>
          <w:szCs w:val="24"/>
        </w:rPr>
        <w:t>22,84</w:t>
      </w:r>
      <w:r w:rsidRPr="00E42BAE">
        <w:rPr>
          <w:rFonts w:ascii="Times New Roman" w:hAnsi="Times New Roman"/>
          <w:sz w:val="24"/>
          <w:szCs w:val="24"/>
        </w:rPr>
        <w:t xml:space="preserve">% , </w:t>
      </w:r>
      <w:r w:rsidR="00EE62A0">
        <w:rPr>
          <w:rFonts w:ascii="Times New Roman" w:hAnsi="Times New Roman"/>
          <w:sz w:val="24"/>
          <w:szCs w:val="24"/>
        </w:rPr>
        <w:t xml:space="preserve">дефицит </w:t>
      </w:r>
      <w:r w:rsidRPr="00E42BAE">
        <w:rPr>
          <w:rFonts w:ascii="Times New Roman" w:hAnsi="Times New Roman"/>
          <w:sz w:val="24"/>
          <w:szCs w:val="24"/>
        </w:rPr>
        <w:t xml:space="preserve">увеличился на </w:t>
      </w:r>
      <w:r w:rsidR="00EE62A0">
        <w:rPr>
          <w:rFonts w:ascii="Times New Roman" w:hAnsi="Times New Roman"/>
          <w:sz w:val="24"/>
          <w:szCs w:val="24"/>
        </w:rPr>
        <w:t>47331,48</w:t>
      </w:r>
      <w:r w:rsidRPr="00E42BAE">
        <w:rPr>
          <w:rFonts w:ascii="Times New Roman" w:hAnsi="Times New Roman"/>
          <w:sz w:val="24"/>
          <w:szCs w:val="24"/>
        </w:rPr>
        <w:t xml:space="preserve"> рублей. Все уточнения, вносимые в бюджеты, рассматривались и утверждались представительным органом поселения.</w:t>
      </w:r>
    </w:p>
    <w:p w:rsidR="00EE62A0" w:rsidRDefault="00EE62A0" w:rsidP="00311A2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62A0" w:rsidRPr="00E42BAE" w:rsidRDefault="00EE62A0" w:rsidP="00311A2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EE62A0" w:rsidRPr="00E42BAE" w:rsidSect="00C82397">
          <w:pgSz w:w="12240" w:h="15840"/>
          <w:pgMar w:top="1134" w:right="1185" w:bottom="1134" w:left="1418" w:header="709" w:footer="709" w:gutter="0"/>
          <w:cols w:space="708"/>
          <w:docGrid w:linePitch="299"/>
        </w:sectPr>
      </w:pPr>
    </w:p>
    <w:tbl>
      <w:tblPr>
        <w:tblW w:w="1390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699"/>
        <w:gridCol w:w="1559"/>
        <w:gridCol w:w="1559"/>
        <w:gridCol w:w="1560"/>
        <w:gridCol w:w="1417"/>
        <w:gridCol w:w="1559"/>
        <w:gridCol w:w="1276"/>
        <w:gridCol w:w="1276"/>
      </w:tblGrid>
      <w:tr w:rsidR="00C82397" w:rsidRPr="00C82397" w:rsidTr="00EE62A0">
        <w:trPr>
          <w:trHeight w:val="315"/>
        </w:trPr>
        <w:tc>
          <w:tcPr>
            <w:tcW w:w="3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26 от 22.12.2020г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уточнение</w:t>
            </w:r>
          </w:p>
        </w:tc>
      </w:tr>
      <w:tr w:rsidR="00C82397" w:rsidRPr="00C82397" w:rsidTr="00EE62A0">
        <w:trPr>
          <w:trHeight w:val="795"/>
        </w:trPr>
        <w:tc>
          <w:tcPr>
            <w:tcW w:w="3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397" w:rsidRPr="00C82397" w:rsidRDefault="00C82397" w:rsidP="00C8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2397" w:rsidRPr="00C82397" w:rsidRDefault="00C82397" w:rsidP="00C8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397" w:rsidRPr="00C82397" w:rsidRDefault="00C82397" w:rsidP="00C8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27 от 05.03.2021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397" w:rsidRPr="00C82397" w:rsidRDefault="00C82397" w:rsidP="00C8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Решение№37 от 15.06.2021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397" w:rsidRPr="00C82397" w:rsidRDefault="00C82397" w:rsidP="00C8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№ 40 от 06.08.2021г,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397" w:rsidRPr="00C82397" w:rsidRDefault="00C82397" w:rsidP="00C8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№48 от 03.11.2021г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397" w:rsidRPr="00C82397" w:rsidRDefault="00C82397" w:rsidP="00C8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№56 от 23.12.2021г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 - изменение</w:t>
            </w:r>
          </w:p>
        </w:tc>
      </w:tr>
      <w:tr w:rsidR="00C82397" w:rsidRPr="00C82397" w:rsidTr="005D3FB8">
        <w:trPr>
          <w:trHeight w:val="53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- 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11426049,00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11426049,00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11473799,00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12714352,00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12993902,00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13988944,11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2562895,11</w:t>
            </w:r>
          </w:p>
        </w:tc>
      </w:tr>
      <w:tr w:rsidR="00C82397" w:rsidRPr="00C82397" w:rsidTr="00EE62A0">
        <w:trPr>
          <w:trHeight w:val="525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2397" w:rsidRPr="00C82397" w:rsidTr="00EE62A0">
        <w:trPr>
          <w:trHeight w:val="604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1488253,00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45224,00</w:t>
            </w:r>
          </w:p>
        </w:tc>
      </w:tr>
      <w:tr w:rsidR="00C82397" w:rsidRPr="00C82397" w:rsidTr="00EE62A0">
        <w:trPr>
          <w:trHeight w:val="1035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9978349,00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9978349,00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10026099,00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11226099,00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11501099,00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12496020,11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2517671,11</w:t>
            </w:r>
          </w:p>
        </w:tc>
      </w:tr>
      <w:tr w:rsidR="00C82397" w:rsidRPr="00C82397" w:rsidTr="00EE62A0">
        <w:trPr>
          <w:trHeight w:val="897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 дотация на выравнивание бюджетной обеспеченности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5436200,00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5436200,00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5436200,00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5436200,00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2397" w:rsidRPr="00C82397" w:rsidTr="00EE62A0">
        <w:trPr>
          <w:trHeight w:val="78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–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11426049,00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11838442,50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12168010,49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13431519,06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13995148,90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14036275,59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2610226,59</w:t>
            </w:r>
          </w:p>
        </w:tc>
      </w:tr>
      <w:tr w:rsidR="00C82397" w:rsidRPr="00C82397" w:rsidTr="00EE62A0">
        <w:trPr>
          <w:trHeight w:val="1035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 Е Ф И </w:t>
            </w:r>
            <w:proofErr w:type="gramStart"/>
            <w:r w:rsidRPr="00C8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C8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Т (-)( ПРОФИЦИТ (+))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-412393,50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-694211,49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-717167,06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-1001246,90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-47331,48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2397" w:rsidRPr="00C82397" w:rsidRDefault="00C82397" w:rsidP="00C8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-47331,48</w:t>
            </w:r>
          </w:p>
        </w:tc>
      </w:tr>
    </w:tbl>
    <w:p w:rsidR="00311A2B" w:rsidRDefault="00311A2B" w:rsidP="00311A2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311A2B" w:rsidSect="00C82397">
          <w:pgSz w:w="15840" w:h="12240" w:orient="landscape"/>
          <w:pgMar w:top="1418" w:right="1134" w:bottom="1185" w:left="1134" w:header="709" w:footer="709" w:gutter="0"/>
          <w:cols w:space="708"/>
          <w:docGrid w:linePitch="299"/>
        </w:sectPr>
      </w:pPr>
    </w:p>
    <w:p w:rsidR="00311A2B" w:rsidRDefault="00311A2B" w:rsidP="00311A2B">
      <w:pPr>
        <w:spacing w:line="276" w:lineRule="auto"/>
        <w:ind w:firstLine="560"/>
        <w:jc w:val="both"/>
        <w:rPr>
          <w:rFonts w:ascii="Times New Roman" w:hAnsi="Times New Roman"/>
          <w:color w:val="000000"/>
          <w:sz w:val="28"/>
        </w:rPr>
      </w:pPr>
      <w:r>
        <w:rPr>
          <w:rFonts w:eastAsia="Calibri" w:cs="Calibri"/>
          <w:b/>
          <w:color w:val="000000"/>
          <w:sz w:val="28"/>
        </w:rPr>
        <w:lastRenderedPageBreak/>
        <w:t xml:space="preserve">                                                       </w:t>
      </w:r>
      <w:r>
        <w:rPr>
          <w:rFonts w:ascii="Times New Roman" w:hAnsi="Times New Roman"/>
          <w:color w:val="000000"/>
          <w:sz w:val="28"/>
        </w:rPr>
        <w:t>Исполнение бюджета представлено в таблице</w:t>
      </w:r>
    </w:p>
    <w:tbl>
      <w:tblPr>
        <w:tblW w:w="13901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2844"/>
        <w:gridCol w:w="1701"/>
        <w:gridCol w:w="1418"/>
        <w:gridCol w:w="1559"/>
        <w:gridCol w:w="1701"/>
        <w:gridCol w:w="1559"/>
        <w:gridCol w:w="1418"/>
        <w:gridCol w:w="1701"/>
      </w:tblGrid>
      <w:tr w:rsidR="00311A2B" w:rsidRPr="00685127" w:rsidTr="00C82397">
        <w:trPr>
          <w:trHeight w:val="423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2B" w:rsidRPr="00685127" w:rsidRDefault="00311A2B" w:rsidP="00C82397">
            <w:pPr>
              <w:rPr>
                <w:rFonts w:cs="Calibri"/>
                <w:sz w:val="20"/>
              </w:rPr>
            </w:pPr>
            <w:r w:rsidRPr="00685127">
              <w:rPr>
                <w:rFonts w:cs="Calibri"/>
                <w:sz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2B" w:rsidRPr="00685127" w:rsidRDefault="00311A2B" w:rsidP="00C8239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85127">
              <w:rPr>
                <w:rFonts w:ascii="Times New Roman" w:hAnsi="Times New Roman"/>
                <w:color w:val="000000"/>
                <w:sz w:val="20"/>
              </w:rPr>
              <w:t>Исполнение за 2020год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2B" w:rsidRPr="00685127" w:rsidRDefault="00311A2B" w:rsidP="00C823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5127">
              <w:rPr>
                <w:rFonts w:ascii="Times New Roman" w:hAnsi="Times New Roman"/>
                <w:color w:val="000000"/>
              </w:rPr>
              <w:t>2021год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2B" w:rsidRPr="00685127" w:rsidRDefault="00311A2B" w:rsidP="00C823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5127">
              <w:rPr>
                <w:rFonts w:ascii="Times New Roman" w:hAnsi="Times New Roman"/>
                <w:color w:val="000000"/>
              </w:rPr>
              <w:t>Рост, снижение</w:t>
            </w:r>
          </w:p>
        </w:tc>
      </w:tr>
      <w:tr w:rsidR="00311A2B" w:rsidRPr="00685127" w:rsidTr="00C82397">
        <w:trPr>
          <w:trHeight w:val="423"/>
        </w:trPr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2B" w:rsidRPr="00685127" w:rsidRDefault="00311A2B" w:rsidP="00C82397">
            <w:pPr>
              <w:rPr>
                <w:rFonts w:cs="Calibri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2B" w:rsidRPr="00685127" w:rsidRDefault="00311A2B" w:rsidP="00C8239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2B" w:rsidRPr="00685127" w:rsidRDefault="00311A2B" w:rsidP="00C8239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2B" w:rsidRPr="00685127" w:rsidRDefault="00311A2B" w:rsidP="00C823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11A2B" w:rsidRPr="00685127" w:rsidTr="00C82397">
        <w:trPr>
          <w:trHeight w:val="423"/>
        </w:trPr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2B" w:rsidRPr="00685127" w:rsidRDefault="00311A2B" w:rsidP="00C82397">
            <w:pPr>
              <w:rPr>
                <w:rFonts w:cs="Calibri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2B" w:rsidRPr="00685127" w:rsidRDefault="00311A2B" w:rsidP="00C8239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2B" w:rsidRPr="00685127" w:rsidRDefault="00311A2B" w:rsidP="00C8239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2B" w:rsidRPr="00685127" w:rsidRDefault="00311A2B" w:rsidP="00C823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11A2B" w:rsidRPr="00685127" w:rsidTr="00C82397">
        <w:trPr>
          <w:trHeight w:val="1155"/>
        </w:trPr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2B" w:rsidRPr="00685127" w:rsidRDefault="00311A2B" w:rsidP="00C82397">
            <w:pPr>
              <w:rPr>
                <w:rFonts w:cs="Calibri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2B" w:rsidRPr="00685127" w:rsidRDefault="00311A2B" w:rsidP="00C8239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2B" w:rsidRPr="00685127" w:rsidRDefault="00311A2B" w:rsidP="00C823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5127">
              <w:rPr>
                <w:rFonts w:ascii="Times New Roman" w:hAnsi="Times New Roman"/>
                <w:color w:val="000000"/>
              </w:rPr>
              <w:t>Первоначальный план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2B" w:rsidRPr="00685127" w:rsidRDefault="00311A2B" w:rsidP="00C823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5127">
              <w:rPr>
                <w:rFonts w:ascii="Times New Roman" w:hAnsi="Times New Roman"/>
                <w:color w:val="000000"/>
              </w:rPr>
              <w:t>Уточненный 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2B" w:rsidRPr="00685127" w:rsidRDefault="00311A2B" w:rsidP="00C823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5127">
              <w:rPr>
                <w:rFonts w:ascii="Times New Roman" w:hAnsi="Times New Roman"/>
                <w:color w:val="000000"/>
              </w:rPr>
              <w:t>Исполнение за 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2B" w:rsidRPr="00685127" w:rsidRDefault="00311A2B" w:rsidP="00C8239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85127">
              <w:rPr>
                <w:rFonts w:ascii="Times New Roman" w:hAnsi="Times New Roman"/>
                <w:bCs/>
                <w:color w:val="000000"/>
              </w:rPr>
              <w:t>2021г. к 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2B" w:rsidRPr="00685127" w:rsidRDefault="00311A2B" w:rsidP="00C823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5127">
              <w:rPr>
                <w:rFonts w:ascii="Times New Roman" w:hAnsi="Times New Roman"/>
                <w:color w:val="000000"/>
              </w:rPr>
              <w:t>изменение первоначального плана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2B" w:rsidRPr="00685127" w:rsidRDefault="00311A2B" w:rsidP="00C823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85127">
              <w:rPr>
                <w:rFonts w:ascii="Times New Roman" w:hAnsi="Times New Roman"/>
                <w:color w:val="000000"/>
              </w:rPr>
              <w:t>2021(отчет) к 2021 (уточненному плану)</w:t>
            </w:r>
          </w:p>
        </w:tc>
      </w:tr>
      <w:tr w:rsidR="00EA211B" w:rsidRPr="00685127" w:rsidTr="00C82397">
        <w:trPr>
          <w:trHeight w:val="58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 xml:space="preserve">ДОХОДЫ - 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11426708,52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11426049,00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13988944,11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13931917,31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21,92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22,43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99,6%</w:t>
            </w:r>
          </w:p>
        </w:tc>
      </w:tr>
      <w:tr w:rsidR="00EA211B" w:rsidRPr="00685127" w:rsidTr="00C82397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EA211B" w:rsidRPr="00685127" w:rsidTr="00C82397">
        <w:trPr>
          <w:trHeight w:val="90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</w:rPr>
              <w:t>1546365,98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</w:rPr>
            </w:pPr>
            <w:r w:rsidRPr="00EE62A0">
              <w:rPr>
                <w:rFonts w:ascii="Times New Roman" w:hAnsi="Times New Roman" w:cs="Times New Roman"/>
              </w:rPr>
              <w:t>1447700,00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</w:rPr>
              <w:t>1492924,00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</w:rPr>
              <w:t>1482167,52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-4,15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99,3%</w:t>
            </w:r>
          </w:p>
        </w:tc>
      </w:tr>
      <w:tr w:rsidR="00EA211B" w:rsidRPr="00685127" w:rsidTr="00C82397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</w:rPr>
              <w:t>9880342,54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</w:rPr>
            </w:pPr>
            <w:r w:rsidRPr="00EE62A0">
              <w:rPr>
                <w:rFonts w:ascii="Times New Roman" w:hAnsi="Times New Roman" w:cs="Times New Roman"/>
              </w:rPr>
              <w:t>9978349,00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</w:rPr>
              <w:t>12496020,11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</w:rPr>
              <w:t>12449749,79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26,01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25,23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99,6%</w:t>
            </w:r>
          </w:p>
        </w:tc>
      </w:tr>
      <w:tr w:rsidR="00EA211B" w:rsidRPr="00685127" w:rsidTr="00C82397">
        <w:trPr>
          <w:trHeight w:val="30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</w:rPr>
              <w:t>в том числе: дотация на выравнивание бюджетной обеспеченности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</w:rPr>
              <w:t>3992474,98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</w:rPr>
            </w:pPr>
            <w:r w:rsidRPr="00EE62A0">
              <w:rPr>
                <w:rFonts w:ascii="Times New Roman" w:hAnsi="Times New Roman" w:cs="Times New Roman"/>
              </w:rPr>
              <w:t>5436200,00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</w:rPr>
              <w:t>5436200,00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</w:rPr>
              <w:t>4077152,00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75,0%</w:t>
            </w:r>
          </w:p>
        </w:tc>
      </w:tr>
      <w:tr w:rsidR="00EA211B" w:rsidRPr="00685127" w:rsidTr="00C82397">
        <w:trPr>
          <w:trHeight w:val="60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РАСХОДЫ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11071514,00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11426049,00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14036275,59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13342776,63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20,51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22,84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95,1%</w:t>
            </w:r>
          </w:p>
        </w:tc>
      </w:tr>
      <w:tr w:rsidR="00EA211B" w:rsidRPr="00685127" w:rsidTr="00C82397">
        <w:trPr>
          <w:trHeight w:val="543"/>
        </w:trPr>
        <w:tc>
          <w:tcPr>
            <w:tcW w:w="2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 xml:space="preserve">Д Е Ф И </w:t>
            </w:r>
            <w:proofErr w:type="gramStart"/>
            <w:r w:rsidRPr="00EE62A0">
              <w:rPr>
                <w:rFonts w:ascii="Times New Roman" w:hAnsi="Times New Roman" w:cs="Times New Roman"/>
                <w:b/>
                <w:bCs/>
              </w:rPr>
              <w:t>Ц</w:t>
            </w:r>
            <w:proofErr w:type="gramEnd"/>
            <w:r w:rsidRPr="00EE62A0">
              <w:rPr>
                <w:rFonts w:ascii="Times New Roman" w:hAnsi="Times New Roman" w:cs="Times New Roman"/>
                <w:b/>
                <w:bCs/>
              </w:rPr>
              <w:t xml:space="preserve"> И Т (-)( ПРОФИЦИТ (+))</w:t>
            </w:r>
          </w:p>
          <w:p w:rsidR="00EA211B" w:rsidRPr="00EE62A0" w:rsidRDefault="00EA21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355194,52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-47331,48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589140,68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65,86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2A0">
              <w:rPr>
                <w:rFonts w:ascii="Times New Roman" w:hAnsi="Times New Roman" w:cs="Times New Roman"/>
                <w:b/>
                <w:bCs/>
              </w:rPr>
              <w:t>-1244,7%</w:t>
            </w:r>
          </w:p>
        </w:tc>
      </w:tr>
      <w:tr w:rsidR="00EA211B" w:rsidRPr="00685127" w:rsidTr="00C82397">
        <w:trPr>
          <w:trHeight w:val="255"/>
        </w:trPr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1B" w:rsidRPr="00EE62A0" w:rsidRDefault="00EA211B" w:rsidP="00C823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 w:rsidP="00C82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 w:rsidP="00C82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 w:rsidP="00C82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 w:rsidP="00C82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 w:rsidP="00C823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 w:rsidP="00C823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11B" w:rsidRPr="00EE62A0" w:rsidRDefault="00EA211B" w:rsidP="00C8239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311A2B" w:rsidRDefault="00311A2B" w:rsidP="00311A2B">
      <w:pPr>
        <w:spacing w:line="276" w:lineRule="auto"/>
        <w:ind w:firstLine="560"/>
        <w:jc w:val="center"/>
        <w:rPr>
          <w:rFonts w:ascii="Times New Roman" w:hAnsi="Times New Roman"/>
          <w:color w:val="000000"/>
          <w:sz w:val="28"/>
        </w:rPr>
      </w:pPr>
    </w:p>
    <w:p w:rsidR="00311A2B" w:rsidRDefault="00311A2B" w:rsidP="00311A2B">
      <w:pPr>
        <w:spacing w:line="276" w:lineRule="auto"/>
        <w:ind w:firstLine="560"/>
        <w:jc w:val="both"/>
        <w:rPr>
          <w:rFonts w:ascii="Times New Roman" w:hAnsi="Times New Roman"/>
          <w:color w:val="000000"/>
          <w:sz w:val="28"/>
        </w:rPr>
        <w:sectPr w:rsidR="00311A2B" w:rsidSect="00C82397">
          <w:pgSz w:w="15840" w:h="12240" w:orient="landscape"/>
          <w:pgMar w:top="1418" w:right="1134" w:bottom="851" w:left="1134" w:header="709" w:footer="709" w:gutter="0"/>
          <w:cols w:space="708"/>
          <w:docGrid w:linePitch="299"/>
        </w:sectPr>
      </w:pPr>
    </w:p>
    <w:p w:rsidR="00311A2B" w:rsidRDefault="00311A2B" w:rsidP="00311A2B">
      <w:pPr>
        <w:spacing w:line="360" w:lineRule="auto"/>
        <w:ind w:left="280"/>
        <w:jc w:val="right"/>
      </w:pPr>
      <w:r>
        <w:rPr>
          <w:rFonts w:ascii="Times New Roman" w:hAnsi="Times New Roman"/>
          <w:color w:val="000000"/>
        </w:rPr>
        <w:lastRenderedPageBreak/>
        <w:t> </w:t>
      </w:r>
    </w:p>
    <w:p w:rsidR="00311A2B" w:rsidRDefault="00311A2B" w:rsidP="00311A2B">
      <w:pPr>
        <w:spacing w:line="276" w:lineRule="auto"/>
        <w:ind w:firstLine="7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ДОХОДЫ БЮДЖЕТА</w:t>
      </w:r>
    </w:p>
    <w:p w:rsidR="00311A2B" w:rsidRDefault="00311A2B" w:rsidP="00311A2B">
      <w:pPr>
        <w:spacing w:before="100" w:after="100" w:line="276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 </w:t>
      </w:r>
      <w:bookmarkStart w:id="5" w:name="_Hlk64654772"/>
      <w:r>
        <w:rPr>
          <w:rFonts w:ascii="Times New Roman" w:hAnsi="Times New Roman"/>
          <w:b/>
          <w:color w:val="0000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>Доходы бюджета поселения исполнены в  2021 году  на 9</w:t>
      </w:r>
      <w:r w:rsidR="003E2484">
        <w:rPr>
          <w:rFonts w:ascii="Times New Roman" w:hAnsi="Times New Roman"/>
          <w:color w:val="000000"/>
          <w:sz w:val="28"/>
        </w:rPr>
        <w:t>9,59</w:t>
      </w:r>
      <w:r>
        <w:rPr>
          <w:rFonts w:ascii="Times New Roman" w:hAnsi="Times New Roman"/>
          <w:color w:val="000000"/>
          <w:sz w:val="28"/>
        </w:rPr>
        <w:t xml:space="preserve"> %. При плане 1</w:t>
      </w:r>
      <w:r w:rsidR="003E2484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 </w:t>
      </w:r>
      <w:r w:rsidR="003E2484">
        <w:rPr>
          <w:rFonts w:ascii="Times New Roman" w:hAnsi="Times New Roman"/>
          <w:color w:val="000000"/>
          <w:sz w:val="28"/>
        </w:rPr>
        <w:t>988 944,11</w:t>
      </w:r>
      <w:r>
        <w:rPr>
          <w:rFonts w:ascii="Times New Roman" w:hAnsi="Times New Roman"/>
          <w:color w:val="000000"/>
          <w:sz w:val="28"/>
        </w:rPr>
        <w:t xml:space="preserve"> рублей поступило в бюджет поселения 1</w:t>
      </w:r>
      <w:r w:rsidR="003E2484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 </w:t>
      </w:r>
      <w:r w:rsidR="003E2484">
        <w:rPr>
          <w:rFonts w:ascii="Times New Roman" w:hAnsi="Times New Roman"/>
          <w:color w:val="000000"/>
          <w:sz w:val="28"/>
        </w:rPr>
        <w:t>931 917,31</w:t>
      </w:r>
      <w:r>
        <w:rPr>
          <w:rFonts w:ascii="Times New Roman" w:hAnsi="Times New Roman"/>
          <w:color w:val="000000"/>
          <w:sz w:val="28"/>
        </w:rPr>
        <w:t xml:space="preserve"> рублей, из них:</w:t>
      </w:r>
      <w:bookmarkEnd w:id="5"/>
    </w:p>
    <w:p w:rsidR="00311A2B" w:rsidRDefault="00311A2B" w:rsidP="00311A2B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t>- налоговые и неналоговые доходы -  при уточненном плане 1</w:t>
      </w:r>
      <w:r w:rsidR="003E2484">
        <w:rPr>
          <w:rFonts w:ascii="Times New Roman" w:hAnsi="Times New Roman"/>
          <w:color w:val="000000"/>
          <w:sz w:val="28"/>
        </w:rPr>
        <w:t> 492 924,0</w:t>
      </w:r>
      <w:r>
        <w:rPr>
          <w:rFonts w:ascii="Times New Roman" w:hAnsi="Times New Roman"/>
          <w:color w:val="000000"/>
          <w:sz w:val="28"/>
        </w:rPr>
        <w:t xml:space="preserve"> рублей поступило в бюджет 1</w:t>
      </w:r>
      <w:r w:rsidR="003E2484">
        <w:rPr>
          <w:rFonts w:ascii="Times New Roman" w:hAnsi="Times New Roman"/>
          <w:color w:val="000000"/>
          <w:sz w:val="28"/>
        </w:rPr>
        <w:t xml:space="preserve"> 482 167,52 </w:t>
      </w:r>
      <w:r>
        <w:rPr>
          <w:rFonts w:ascii="Times New Roman" w:hAnsi="Times New Roman"/>
          <w:color w:val="000000"/>
          <w:sz w:val="28"/>
        </w:rPr>
        <w:t xml:space="preserve">рублей или </w:t>
      </w:r>
      <w:r w:rsidR="003E2484">
        <w:rPr>
          <w:rFonts w:ascii="Times New Roman" w:hAnsi="Times New Roman"/>
          <w:color w:val="000000"/>
          <w:sz w:val="28"/>
        </w:rPr>
        <w:t>99,28</w:t>
      </w:r>
      <w:r>
        <w:rPr>
          <w:rFonts w:ascii="Times New Roman" w:hAnsi="Times New Roman"/>
          <w:color w:val="000000"/>
          <w:sz w:val="28"/>
        </w:rPr>
        <w:t>% плановых назначений,</w:t>
      </w:r>
    </w:p>
    <w:p w:rsidR="00311A2B" w:rsidRDefault="00311A2B" w:rsidP="00311A2B">
      <w:pPr>
        <w:spacing w:line="276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безвозмездные поступления -  при плане </w:t>
      </w:r>
      <w:r w:rsidR="003E2484">
        <w:rPr>
          <w:rFonts w:ascii="Times New Roman" w:hAnsi="Times New Roman"/>
          <w:color w:val="000000"/>
          <w:sz w:val="28"/>
        </w:rPr>
        <w:t>12 496 020,11</w:t>
      </w:r>
      <w:r>
        <w:rPr>
          <w:rFonts w:ascii="Times New Roman" w:hAnsi="Times New Roman"/>
          <w:color w:val="000000"/>
          <w:sz w:val="28"/>
        </w:rPr>
        <w:t xml:space="preserve"> рублей исполнение составило </w:t>
      </w:r>
      <w:r w:rsidR="003E2484">
        <w:rPr>
          <w:rFonts w:ascii="Times New Roman" w:hAnsi="Times New Roman"/>
          <w:color w:val="000000"/>
          <w:sz w:val="28"/>
        </w:rPr>
        <w:t>12 449 749,79</w:t>
      </w:r>
      <w:r>
        <w:rPr>
          <w:rFonts w:ascii="Times New Roman" w:hAnsi="Times New Roman"/>
          <w:color w:val="000000"/>
          <w:sz w:val="28"/>
        </w:rPr>
        <w:t xml:space="preserve"> рублей или 9</w:t>
      </w:r>
      <w:r w:rsidR="003E2484">
        <w:rPr>
          <w:rFonts w:ascii="Times New Roman" w:hAnsi="Times New Roman"/>
          <w:color w:val="000000"/>
          <w:sz w:val="28"/>
        </w:rPr>
        <w:t>9,63</w:t>
      </w:r>
      <w:r>
        <w:rPr>
          <w:rFonts w:ascii="Times New Roman" w:hAnsi="Times New Roman"/>
          <w:color w:val="000000"/>
          <w:sz w:val="28"/>
        </w:rPr>
        <w:t>%.</w:t>
      </w:r>
    </w:p>
    <w:p w:rsidR="00311A2B" w:rsidRDefault="00311A2B" w:rsidP="00311A2B">
      <w:pPr>
        <w:ind w:firstLine="540"/>
        <w:jc w:val="center"/>
        <w:rPr>
          <w:rFonts w:eastAsia="Calibri" w:cs="Calibri"/>
          <w:b/>
          <w:color w:val="000000"/>
          <w:sz w:val="28"/>
        </w:rPr>
      </w:pPr>
    </w:p>
    <w:p w:rsidR="00311A2B" w:rsidRDefault="00311A2B" w:rsidP="00311A2B">
      <w:pPr>
        <w:ind w:firstLine="540"/>
        <w:jc w:val="center"/>
      </w:pPr>
      <w:r>
        <w:rPr>
          <w:rFonts w:eastAsia="Calibri" w:cs="Calibri"/>
          <w:b/>
          <w:color w:val="000000"/>
          <w:sz w:val="28"/>
        </w:rPr>
        <w:t>Долевая структура доходов бюджета</w:t>
      </w:r>
    </w:p>
    <w:p w:rsidR="00311A2B" w:rsidRDefault="00311A2B" w:rsidP="00311A2B">
      <w:pPr>
        <w:spacing w:line="276" w:lineRule="auto"/>
        <w:jc w:val="both"/>
        <w:rPr>
          <w:rFonts w:ascii="Times New Roman" w:hAnsi="Times New Roman"/>
          <w:color w:val="000000"/>
          <w:sz w:val="28"/>
        </w:rPr>
      </w:pPr>
    </w:p>
    <w:p w:rsidR="00311A2B" w:rsidRDefault="00311A2B" w:rsidP="00311A2B">
      <w:pPr>
        <w:spacing w:line="276" w:lineRule="auto"/>
        <w:jc w:val="both"/>
        <w:rPr>
          <w:rFonts w:ascii="Times New Roman" w:hAnsi="Times New Roman"/>
          <w:color w:val="000000"/>
          <w:sz w:val="28"/>
        </w:rPr>
        <w:sectPr w:rsidR="00311A2B" w:rsidSect="00C82397">
          <w:pgSz w:w="12240" w:h="15840"/>
          <w:pgMar w:top="1134" w:right="851" w:bottom="1134" w:left="1418" w:header="709" w:footer="709" w:gutter="0"/>
          <w:cols w:space="708"/>
          <w:docGrid w:linePitch="299"/>
        </w:sectPr>
      </w:pPr>
      <w:r>
        <w:rPr>
          <w:noProof/>
          <w:sz w:val="26"/>
          <w:lang w:eastAsia="ru-RU"/>
        </w:rPr>
        <w:drawing>
          <wp:inline distT="0" distB="0" distL="0" distR="0">
            <wp:extent cx="6531429" cy="4475449"/>
            <wp:effectExtent l="1905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392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988"/>
        <w:gridCol w:w="1843"/>
        <w:gridCol w:w="1559"/>
        <w:gridCol w:w="1559"/>
        <w:gridCol w:w="1701"/>
        <w:gridCol w:w="10"/>
        <w:gridCol w:w="1360"/>
        <w:gridCol w:w="1465"/>
        <w:gridCol w:w="1435"/>
      </w:tblGrid>
      <w:tr w:rsidR="00D849B2" w:rsidRPr="00D849B2" w:rsidTr="00D849B2">
        <w:trPr>
          <w:trHeight w:val="33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0932" w:type="dxa"/>
            <w:gridSpan w:val="8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D849B2" w:rsidRPr="00D849B2" w:rsidTr="003E2484">
        <w:trPr>
          <w:trHeight w:val="1335"/>
        </w:trPr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849B2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доходов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доходов в 2021году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роста исполнения 2021г к 2020году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изменения первоначального плана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 плана 2021 года</w:t>
            </w:r>
          </w:p>
        </w:tc>
      </w:tr>
      <w:tr w:rsidR="00D849B2" w:rsidRPr="00D849B2" w:rsidTr="003E2484">
        <w:trPr>
          <w:trHeight w:val="330"/>
        </w:trPr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849B2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49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849B2" w:rsidRPr="00D849B2" w:rsidTr="003E2484">
        <w:trPr>
          <w:trHeight w:val="690"/>
        </w:trPr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1.Налоговые доходы,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1410518,38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1302121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1275210,62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-9,59%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7,26%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97,93%</w:t>
            </w:r>
          </w:p>
        </w:tc>
      </w:tr>
      <w:tr w:rsidR="00D849B2" w:rsidRPr="00D849B2" w:rsidTr="003E2484">
        <w:trPr>
          <w:trHeight w:val="840"/>
        </w:trPr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294272,36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360987,21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22,67%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25,83%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105,86%</w:t>
            </w:r>
          </w:p>
        </w:tc>
      </w:tr>
      <w:tr w:rsidR="00D849B2" w:rsidRPr="00D849B2" w:rsidTr="003E2484">
        <w:trPr>
          <w:trHeight w:val="990"/>
        </w:trPr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-54,96%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-55,86%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99,99%</w:t>
            </w:r>
          </w:p>
        </w:tc>
      </w:tr>
      <w:tr w:rsidR="00D849B2" w:rsidRPr="00D849B2" w:rsidTr="003E2484">
        <w:trPr>
          <w:trHeight w:val="780"/>
        </w:trPr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415647,12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170119,42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-59,07%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-48,26%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88,14%</w:t>
            </w:r>
          </w:p>
        </w:tc>
      </w:tr>
      <w:tr w:rsidR="00D849B2" w:rsidRPr="00D849B2" w:rsidTr="003E2484">
        <w:trPr>
          <w:trHeight w:val="810"/>
        </w:trPr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442726,28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474000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438435,39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-0,97%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52,90%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92,50%</w:t>
            </w:r>
          </w:p>
        </w:tc>
      </w:tr>
      <w:tr w:rsidR="00D849B2" w:rsidRPr="00D849B2" w:rsidTr="003E2484">
        <w:trPr>
          <w:trHeight w:val="765"/>
        </w:trPr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232772,62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286548,02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23,10%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14,58%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104,20%</w:t>
            </w:r>
          </w:p>
        </w:tc>
      </w:tr>
      <w:tr w:rsidR="00D849B2" w:rsidRPr="00D849B2" w:rsidTr="003E2484">
        <w:trPr>
          <w:trHeight w:val="525"/>
        </w:trPr>
        <w:tc>
          <w:tcPr>
            <w:tcW w:w="29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20,19%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150,00%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849B2" w:rsidRPr="00D849B2" w:rsidTr="003E2484">
        <w:trPr>
          <w:trHeight w:val="66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Неналоговые доходы,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135847,60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190803,00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206956,90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52,34%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-18,36%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108,47%</w:t>
            </w:r>
          </w:p>
        </w:tc>
      </w:tr>
      <w:tr w:rsidR="00D849B2" w:rsidRPr="00D849B2" w:rsidTr="003E2484">
        <w:trPr>
          <w:trHeight w:val="2055"/>
        </w:trPr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81486,55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85353,43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4,75%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-53,62%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123,34%</w:t>
            </w:r>
          </w:p>
        </w:tc>
      </w:tr>
      <w:tr w:rsidR="00D849B2" w:rsidRPr="00D849B2" w:rsidTr="003E2484">
        <w:trPr>
          <w:trHeight w:val="1620"/>
        </w:trPr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103,68%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849B2" w:rsidRPr="00D849B2" w:rsidTr="003E2484">
        <w:trPr>
          <w:trHeight w:val="705"/>
        </w:trPr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43103,00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43103,47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172,44%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618,38%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849B2" w:rsidRPr="00D849B2" w:rsidTr="003E2484">
        <w:trPr>
          <w:trHeight w:val="720"/>
        </w:trPr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Налоговые и неналоговые  доходы бюджета,  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1546365,98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1447700,00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1492924,00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1482167,52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-4,15%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3,12%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99,28%</w:t>
            </w:r>
          </w:p>
        </w:tc>
      </w:tr>
      <w:tr w:rsidR="00D849B2" w:rsidRPr="00D849B2" w:rsidTr="003E2484">
        <w:trPr>
          <w:trHeight w:val="765"/>
        </w:trPr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9880342,54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9978349,00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12496020,11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12449749,79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26,01%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25,23%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99,63%</w:t>
            </w:r>
          </w:p>
        </w:tc>
      </w:tr>
      <w:tr w:rsidR="00D849B2" w:rsidRPr="00D849B2" w:rsidTr="003E2484">
        <w:trPr>
          <w:trHeight w:val="1950"/>
        </w:trPr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5436200,00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5436200,00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5436200,00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2,12%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849B2" w:rsidRPr="00D849B2" w:rsidTr="003E2484">
        <w:trPr>
          <w:trHeight w:val="1125"/>
        </w:trPr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из местных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93060,40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49B2" w:rsidRPr="00D849B2" w:rsidTr="003E2484">
        <w:trPr>
          <w:trHeight w:val="450"/>
        </w:trPr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49B2" w:rsidRPr="00D849B2" w:rsidTr="003E2484">
        <w:trPr>
          <w:trHeight w:val="2415"/>
        </w:trPr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333580,00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333580,00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-2,50%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849B2" w:rsidRPr="00D849B2" w:rsidTr="003E2484">
        <w:trPr>
          <w:trHeight w:val="3645"/>
        </w:trPr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1121842,14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1208569,00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1614351,00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1568080,68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39,78%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33,58%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97,13%</w:t>
            </w:r>
          </w:p>
        </w:tc>
      </w:tr>
      <w:tr w:rsidR="00D849B2" w:rsidRPr="00D849B2" w:rsidTr="003E2484">
        <w:trPr>
          <w:trHeight w:val="1275"/>
        </w:trPr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2111889,11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2111889,11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849B2" w:rsidRPr="00D849B2" w:rsidTr="003E2484">
        <w:trPr>
          <w:trHeight w:val="330"/>
        </w:trPr>
        <w:tc>
          <w:tcPr>
            <w:tcW w:w="2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11426708,52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11426049,00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13988944,11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13931917,31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21,92%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22,43%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49B2" w:rsidRPr="00D849B2" w:rsidRDefault="00D849B2" w:rsidP="00D8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99,59%</w:t>
            </w:r>
          </w:p>
        </w:tc>
      </w:tr>
    </w:tbl>
    <w:p w:rsidR="00D849B2" w:rsidRDefault="00D849B2" w:rsidP="00311A2B">
      <w:pPr>
        <w:spacing w:line="360" w:lineRule="auto"/>
        <w:ind w:firstLine="540"/>
        <w:jc w:val="both"/>
        <w:rPr>
          <w:rFonts w:eastAsia="Calibri" w:cs="Calibri"/>
          <w:color w:val="000000"/>
          <w:sz w:val="28"/>
        </w:rPr>
        <w:sectPr w:rsidR="00D849B2" w:rsidSect="00C82397">
          <w:pgSz w:w="15840" w:h="12240" w:orient="landscape"/>
          <w:pgMar w:top="1418" w:right="1134" w:bottom="851" w:left="1134" w:header="709" w:footer="709" w:gutter="0"/>
          <w:cols w:space="708"/>
          <w:docGrid w:linePitch="299"/>
        </w:sectPr>
      </w:pPr>
    </w:p>
    <w:p w:rsidR="00311A2B" w:rsidRDefault="00311A2B" w:rsidP="00311A2B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eastAsia="Calibri" w:cs="Calibri"/>
          <w:color w:val="000000"/>
          <w:sz w:val="28"/>
        </w:rPr>
        <w:lastRenderedPageBreak/>
        <w:t> </w:t>
      </w:r>
      <w:r>
        <w:rPr>
          <w:rFonts w:ascii="Times New Roman" w:hAnsi="Times New Roman"/>
          <w:color w:val="000000"/>
          <w:sz w:val="28"/>
        </w:rPr>
        <w:t xml:space="preserve">Основная доля поступлений доходов бюджета в 2021 году приходится на прочие  межбюджетные трансферты </w:t>
      </w:r>
      <w:r w:rsidR="00F961B2">
        <w:rPr>
          <w:rFonts w:ascii="Times New Roman" w:hAnsi="Times New Roman"/>
          <w:color w:val="000000"/>
          <w:sz w:val="28"/>
        </w:rPr>
        <w:t>50,34</w:t>
      </w:r>
      <w:r>
        <w:rPr>
          <w:rFonts w:ascii="Times New Roman" w:hAnsi="Times New Roman"/>
          <w:color w:val="000000"/>
          <w:sz w:val="28"/>
        </w:rPr>
        <w:t xml:space="preserve">%, налоговые доходы составляют </w:t>
      </w:r>
      <w:r w:rsidR="00F961B2">
        <w:rPr>
          <w:rFonts w:ascii="Times New Roman" w:hAnsi="Times New Roman"/>
          <w:color w:val="000000"/>
          <w:sz w:val="28"/>
        </w:rPr>
        <w:t>9,15</w:t>
      </w:r>
      <w:r>
        <w:rPr>
          <w:rFonts w:ascii="Times New Roman" w:hAnsi="Times New Roman"/>
          <w:color w:val="000000"/>
          <w:sz w:val="28"/>
        </w:rPr>
        <w:t xml:space="preserve">%, </w:t>
      </w:r>
      <w:r w:rsidR="00F961B2"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 xml:space="preserve">отация на выравнивание бюджетной обеспеченности поселения составляет </w:t>
      </w:r>
      <w:r w:rsidR="00F961B2">
        <w:rPr>
          <w:rFonts w:ascii="Times New Roman" w:hAnsi="Times New Roman"/>
          <w:color w:val="000000"/>
          <w:sz w:val="28"/>
        </w:rPr>
        <w:t>39,02</w:t>
      </w:r>
      <w:r>
        <w:rPr>
          <w:rFonts w:ascii="Times New Roman" w:hAnsi="Times New Roman"/>
          <w:color w:val="000000"/>
          <w:sz w:val="28"/>
        </w:rPr>
        <w:t xml:space="preserve">%, неналоговые доходы </w:t>
      </w:r>
      <w:r w:rsidR="00F961B2">
        <w:rPr>
          <w:rFonts w:ascii="Times New Roman" w:hAnsi="Times New Roman"/>
          <w:color w:val="000000"/>
          <w:sz w:val="28"/>
        </w:rPr>
        <w:t>1,49</w:t>
      </w:r>
      <w:r>
        <w:rPr>
          <w:rFonts w:ascii="Times New Roman" w:hAnsi="Times New Roman"/>
          <w:color w:val="000000"/>
          <w:sz w:val="28"/>
        </w:rPr>
        <w:t>%.</w:t>
      </w:r>
    </w:p>
    <w:p w:rsidR="00311A2B" w:rsidRPr="007F08E8" w:rsidRDefault="00311A2B" w:rsidP="00311A2B">
      <w:pPr>
        <w:spacing w:line="360" w:lineRule="auto"/>
        <w:ind w:firstLine="54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Долевая с</w:t>
      </w:r>
      <w:r w:rsidRPr="007F08E8">
        <w:rPr>
          <w:rFonts w:ascii="Times New Roman" w:hAnsi="Times New Roman"/>
          <w:b/>
          <w:color w:val="000000"/>
          <w:sz w:val="28"/>
        </w:rPr>
        <w:t>труктура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7F08E8">
        <w:rPr>
          <w:rFonts w:ascii="Times New Roman" w:hAnsi="Times New Roman"/>
          <w:b/>
          <w:color w:val="000000"/>
          <w:sz w:val="28"/>
        </w:rPr>
        <w:t xml:space="preserve"> межбюджетных </w:t>
      </w:r>
      <w:r>
        <w:rPr>
          <w:rFonts w:ascii="Times New Roman" w:hAnsi="Times New Roman"/>
          <w:b/>
          <w:color w:val="000000"/>
          <w:sz w:val="28"/>
        </w:rPr>
        <w:t>поступлений (без учета дотации на выравнивание бюджетной обеспеченности)</w:t>
      </w:r>
    </w:p>
    <w:p w:rsidR="00311A2B" w:rsidRDefault="00311A2B" w:rsidP="00311A2B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6679095" cy="4572693"/>
            <wp:effectExtent l="1905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1A2B" w:rsidRPr="009466D9" w:rsidRDefault="00311A2B" w:rsidP="00311A2B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r w:rsidRPr="009466D9">
        <w:rPr>
          <w:rFonts w:ascii="Times New Roman" w:hAnsi="Times New Roman"/>
          <w:color w:val="000000"/>
          <w:sz w:val="28"/>
        </w:rPr>
        <w:t>Безвозмездные поступления</w:t>
      </w:r>
      <w:r>
        <w:rPr>
          <w:rFonts w:ascii="Times New Roman" w:hAnsi="Times New Roman"/>
          <w:color w:val="000000"/>
          <w:sz w:val="28"/>
        </w:rPr>
        <w:t xml:space="preserve"> (</w:t>
      </w:r>
      <w:r w:rsidRPr="00CB3412">
        <w:rPr>
          <w:rFonts w:ascii="Times New Roman" w:hAnsi="Times New Roman"/>
          <w:color w:val="000000"/>
          <w:sz w:val="28"/>
        </w:rPr>
        <w:t>Безвозмездные поступления</w:t>
      </w:r>
      <w:r>
        <w:rPr>
          <w:rFonts w:ascii="Times New Roman" w:hAnsi="Times New Roman"/>
          <w:color w:val="000000"/>
          <w:sz w:val="28"/>
        </w:rPr>
        <w:t xml:space="preserve"> из других бюджетов) </w:t>
      </w:r>
      <w:r w:rsidRPr="009466D9">
        <w:rPr>
          <w:rFonts w:ascii="Times New Roman" w:hAnsi="Times New Roman"/>
          <w:color w:val="000000"/>
          <w:sz w:val="28"/>
        </w:rPr>
        <w:t xml:space="preserve"> в 2021году поступили в сумме  </w:t>
      </w:r>
      <w:r w:rsidR="006F3286">
        <w:rPr>
          <w:rFonts w:ascii="Times New Roman" w:hAnsi="Times New Roman"/>
          <w:color w:val="000000"/>
          <w:sz w:val="28"/>
        </w:rPr>
        <w:t>12 449 749,79</w:t>
      </w:r>
      <w:r w:rsidRPr="009466D9">
        <w:rPr>
          <w:rFonts w:ascii="Times New Roman" w:hAnsi="Times New Roman"/>
          <w:color w:val="000000"/>
          <w:sz w:val="28"/>
        </w:rPr>
        <w:t xml:space="preserve"> рублей </w:t>
      </w:r>
      <w:r>
        <w:rPr>
          <w:rFonts w:ascii="Times New Roman" w:hAnsi="Times New Roman"/>
          <w:color w:val="000000"/>
          <w:sz w:val="28"/>
        </w:rPr>
        <w:t xml:space="preserve">при плане </w:t>
      </w:r>
      <w:r w:rsidR="006F3286">
        <w:rPr>
          <w:rFonts w:ascii="Times New Roman" w:hAnsi="Times New Roman"/>
          <w:color w:val="000000"/>
          <w:sz w:val="28"/>
        </w:rPr>
        <w:t>12 496 020,11</w:t>
      </w:r>
      <w:r>
        <w:rPr>
          <w:rFonts w:ascii="Times New Roman" w:hAnsi="Times New Roman"/>
          <w:color w:val="000000"/>
          <w:sz w:val="28"/>
        </w:rPr>
        <w:t xml:space="preserve"> рублей </w:t>
      </w:r>
      <w:r w:rsidRPr="009466D9">
        <w:rPr>
          <w:rFonts w:ascii="Times New Roman" w:hAnsi="Times New Roman"/>
          <w:color w:val="000000"/>
          <w:sz w:val="28"/>
        </w:rPr>
        <w:t>или 97,6% от плана:</w:t>
      </w:r>
    </w:p>
    <w:p w:rsidR="00311A2B" w:rsidRDefault="00311A2B" w:rsidP="00311A2B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t>     </w:t>
      </w:r>
    </w:p>
    <w:p w:rsidR="00311A2B" w:rsidRDefault="00311A2B" w:rsidP="00311A2B">
      <w:pPr>
        <w:spacing w:line="276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      В 2021 году увеличился  объем</w:t>
      </w:r>
      <w:r>
        <w:rPr>
          <w:rFonts w:ascii="Times New Roman" w:hAnsi="Times New Roman"/>
          <w:b/>
          <w:color w:val="000000"/>
          <w:sz w:val="28"/>
        </w:rPr>
        <w:t xml:space="preserve">  </w:t>
      </w:r>
      <w:r>
        <w:rPr>
          <w:rFonts w:ascii="Times New Roman" w:hAnsi="Times New Roman"/>
          <w:color w:val="000000"/>
          <w:sz w:val="28"/>
        </w:rPr>
        <w:t xml:space="preserve">безвозмездных поступления из других бюджетов бюджетной системы Российской федерации по сравнению с 2020 годом на </w:t>
      </w:r>
      <w:r w:rsidR="00DD5B9F">
        <w:rPr>
          <w:rFonts w:ascii="Times New Roman" w:hAnsi="Times New Roman"/>
          <w:color w:val="000000"/>
          <w:sz w:val="28"/>
        </w:rPr>
        <w:t>26,01</w:t>
      </w:r>
      <w:r>
        <w:rPr>
          <w:rFonts w:ascii="Times New Roman" w:hAnsi="Times New Roman"/>
          <w:color w:val="000000"/>
          <w:sz w:val="28"/>
        </w:rPr>
        <w:t xml:space="preserve">% или на </w:t>
      </w:r>
      <w:r w:rsidR="00DD5B9F">
        <w:rPr>
          <w:rFonts w:ascii="Times New Roman" w:hAnsi="Times New Roman"/>
          <w:color w:val="000000"/>
          <w:sz w:val="28"/>
        </w:rPr>
        <w:t>2 569 407,25</w:t>
      </w:r>
      <w:r>
        <w:rPr>
          <w:rFonts w:ascii="Times New Roman" w:hAnsi="Times New Roman"/>
          <w:color w:val="000000"/>
          <w:sz w:val="28"/>
        </w:rPr>
        <w:t xml:space="preserve"> рублей, в том числе:</w:t>
      </w:r>
    </w:p>
    <w:p w:rsidR="00311A2B" w:rsidRDefault="00311A2B" w:rsidP="00311A2B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4"/>
        </w:rPr>
        <w:t xml:space="preserve">  </w:t>
      </w:r>
      <w:r>
        <w:rPr>
          <w:rFonts w:ascii="Times New Roman" w:hAnsi="Times New Roman"/>
          <w:color w:val="000000"/>
          <w:sz w:val="28"/>
        </w:rPr>
        <w:t xml:space="preserve">Дотации бюджету поселения на выравнивание бюджетной обеспеченности из бюджета субъекта Российской Федерации в 2021 году по сравнению с 2020 годом поступило больше  на </w:t>
      </w:r>
      <w:r w:rsidR="00DD5B9F">
        <w:rPr>
          <w:rFonts w:ascii="Times New Roman" w:hAnsi="Times New Roman"/>
          <w:color w:val="000000"/>
          <w:sz w:val="28"/>
        </w:rPr>
        <w:t>2,12</w:t>
      </w:r>
      <w:r>
        <w:rPr>
          <w:rFonts w:ascii="Times New Roman" w:hAnsi="Times New Roman"/>
          <w:color w:val="000000"/>
          <w:sz w:val="28"/>
        </w:rPr>
        <w:t xml:space="preserve">% или на </w:t>
      </w:r>
      <w:r w:rsidR="00DD5B9F">
        <w:rPr>
          <w:rFonts w:ascii="Times New Roman" w:hAnsi="Times New Roman"/>
          <w:color w:val="000000"/>
          <w:sz w:val="28"/>
        </w:rPr>
        <w:t>112 900</w:t>
      </w:r>
      <w:r>
        <w:rPr>
          <w:rFonts w:ascii="Times New Roman" w:hAnsi="Times New Roman"/>
          <w:color w:val="000000"/>
          <w:sz w:val="28"/>
        </w:rPr>
        <w:t xml:space="preserve"> рублей. При плане </w:t>
      </w:r>
      <w:r w:rsidR="00DD5B9F">
        <w:rPr>
          <w:rFonts w:ascii="Times New Roman" w:hAnsi="Times New Roman"/>
          <w:color w:val="000000"/>
          <w:sz w:val="28"/>
        </w:rPr>
        <w:t>5 436 200</w:t>
      </w:r>
      <w:r>
        <w:rPr>
          <w:rFonts w:ascii="Times New Roman" w:hAnsi="Times New Roman"/>
          <w:color w:val="000000"/>
          <w:sz w:val="28"/>
        </w:rPr>
        <w:t>,0 рублей поступило 100%.</w:t>
      </w:r>
    </w:p>
    <w:p w:rsidR="00311A2B" w:rsidRDefault="00311A2B" w:rsidP="00311A2B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t> </w:t>
      </w:r>
    </w:p>
    <w:p w:rsidR="00311A2B" w:rsidRDefault="00311A2B" w:rsidP="00311A2B">
      <w:pPr>
        <w:spacing w:line="276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      Субвенции бюджетам сельских поселений на осуществление первичного воинского учета на территориях, где </w:t>
      </w:r>
      <w:proofErr w:type="gramStart"/>
      <w:r>
        <w:rPr>
          <w:rFonts w:ascii="Times New Roman" w:hAnsi="Times New Roman"/>
          <w:color w:val="000000"/>
          <w:sz w:val="28"/>
        </w:rPr>
        <w:t xml:space="preserve">отсутствуют военные комиссариаты при плане </w:t>
      </w:r>
      <w:r w:rsidR="00DD5B9F">
        <w:rPr>
          <w:rFonts w:ascii="Times New Roman" w:hAnsi="Times New Roman"/>
          <w:color w:val="000000"/>
          <w:sz w:val="28"/>
        </w:rPr>
        <w:t>333580</w:t>
      </w:r>
      <w:r>
        <w:rPr>
          <w:rFonts w:ascii="Times New Roman" w:hAnsi="Times New Roman"/>
          <w:color w:val="000000"/>
          <w:sz w:val="28"/>
        </w:rPr>
        <w:t xml:space="preserve"> рублей в бюджет поселения поступило</w:t>
      </w:r>
      <w:proofErr w:type="gramEnd"/>
      <w:r>
        <w:rPr>
          <w:rFonts w:ascii="Times New Roman" w:hAnsi="Times New Roman"/>
          <w:color w:val="000000"/>
          <w:sz w:val="28"/>
        </w:rPr>
        <w:t xml:space="preserve"> 100%, по сравнению с 2020 годом поступило на 2,5% или </w:t>
      </w:r>
      <w:r w:rsidR="00DD5B9F">
        <w:rPr>
          <w:rFonts w:ascii="Times New Roman" w:hAnsi="Times New Roman"/>
          <w:color w:val="000000"/>
          <w:sz w:val="28"/>
        </w:rPr>
        <w:t>8560</w:t>
      </w:r>
      <w:r>
        <w:rPr>
          <w:rFonts w:ascii="Times New Roman" w:hAnsi="Times New Roman"/>
          <w:color w:val="000000"/>
          <w:sz w:val="28"/>
        </w:rPr>
        <w:t xml:space="preserve"> рублей меньше.</w:t>
      </w:r>
    </w:p>
    <w:p w:rsidR="00311A2B" w:rsidRDefault="00311A2B" w:rsidP="00311A2B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       В отличие от 2020 года, в 2021году в бюджет поселения поступили</w:t>
      </w:r>
      <w:proofErr w:type="gramStart"/>
      <w:r>
        <w:rPr>
          <w:rFonts w:ascii="Times New Roman" w:hAnsi="Times New Roman"/>
          <w:color w:val="000000"/>
          <w:sz w:val="28"/>
        </w:rPr>
        <w:t xml:space="preserve"> П</w:t>
      </w:r>
      <w:proofErr w:type="gramEnd"/>
      <w:r>
        <w:rPr>
          <w:rFonts w:ascii="Times New Roman" w:hAnsi="Times New Roman"/>
          <w:color w:val="000000"/>
          <w:sz w:val="28"/>
        </w:rPr>
        <w:t xml:space="preserve">рочие субсидии из краевого бюджета  в сумме </w:t>
      </w:r>
      <w:r w:rsidR="00DD5B9F">
        <w:rPr>
          <w:rFonts w:ascii="Times New Roman" w:hAnsi="Times New Roman"/>
          <w:color w:val="000000"/>
          <w:sz w:val="28"/>
        </w:rPr>
        <w:t>3 000 000,0</w:t>
      </w:r>
      <w:r>
        <w:rPr>
          <w:rFonts w:ascii="Times New Roman" w:hAnsi="Times New Roman"/>
          <w:color w:val="000000"/>
          <w:sz w:val="28"/>
        </w:rPr>
        <w:t xml:space="preserve"> рублей при плане 3 000 000,0 рублей.</w:t>
      </w:r>
    </w:p>
    <w:p w:rsidR="00311A2B" w:rsidRDefault="00311A2B" w:rsidP="00311A2B">
      <w:pPr>
        <w:spacing w:line="276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       </w:t>
      </w:r>
      <w:r>
        <w:rPr>
          <w:rFonts w:ascii="Times New Roman" w:hAnsi="Times New Roman"/>
          <w:color w:val="000000"/>
          <w:sz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 при плане 1 </w:t>
      </w:r>
      <w:r w:rsidR="00DD5B9F">
        <w:rPr>
          <w:rFonts w:ascii="Times New Roman" w:hAnsi="Times New Roman"/>
          <w:color w:val="000000"/>
          <w:sz w:val="28"/>
        </w:rPr>
        <w:t>614</w:t>
      </w:r>
      <w:r>
        <w:rPr>
          <w:rFonts w:ascii="Times New Roman" w:hAnsi="Times New Roman"/>
          <w:color w:val="000000"/>
          <w:sz w:val="28"/>
        </w:rPr>
        <w:t> </w:t>
      </w:r>
      <w:r w:rsidR="00DD5B9F">
        <w:rPr>
          <w:rFonts w:ascii="Times New Roman" w:hAnsi="Times New Roman"/>
          <w:color w:val="000000"/>
          <w:sz w:val="28"/>
        </w:rPr>
        <w:t>351</w:t>
      </w:r>
      <w:r>
        <w:rPr>
          <w:rFonts w:ascii="Times New Roman" w:hAnsi="Times New Roman"/>
          <w:color w:val="000000"/>
          <w:sz w:val="28"/>
        </w:rPr>
        <w:t xml:space="preserve"> рублей в бюджет поступило </w:t>
      </w:r>
      <w:r w:rsidR="00DD5B9F">
        <w:rPr>
          <w:rFonts w:ascii="Times New Roman" w:hAnsi="Times New Roman"/>
          <w:color w:val="000000"/>
          <w:sz w:val="28"/>
        </w:rPr>
        <w:t>1 568080,68</w:t>
      </w:r>
      <w:r>
        <w:rPr>
          <w:rFonts w:ascii="Times New Roman" w:hAnsi="Times New Roman"/>
          <w:color w:val="000000"/>
          <w:sz w:val="28"/>
        </w:rPr>
        <w:t xml:space="preserve"> рублей или </w:t>
      </w:r>
      <w:r w:rsidR="00DD5B9F">
        <w:rPr>
          <w:rFonts w:ascii="Times New Roman" w:hAnsi="Times New Roman"/>
          <w:color w:val="000000"/>
          <w:sz w:val="28"/>
        </w:rPr>
        <w:t>97,13</w:t>
      </w:r>
      <w:r>
        <w:rPr>
          <w:rFonts w:ascii="Times New Roman" w:hAnsi="Times New Roman"/>
          <w:color w:val="000000"/>
          <w:sz w:val="28"/>
        </w:rPr>
        <w:t xml:space="preserve">%. </w:t>
      </w:r>
    </w:p>
    <w:p w:rsidR="00311A2B" w:rsidRDefault="00311A2B" w:rsidP="00311A2B">
      <w:pPr>
        <w:spacing w:line="276" w:lineRule="auto"/>
      </w:pPr>
      <w:r>
        <w:rPr>
          <w:rFonts w:ascii="Times New Roman" w:hAnsi="Times New Roman"/>
          <w:color w:val="000000"/>
          <w:sz w:val="28"/>
        </w:rPr>
        <w:t xml:space="preserve">          </w:t>
      </w:r>
      <w:r w:rsidRPr="009A30F4"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поступили </w:t>
      </w:r>
      <w:r w:rsidRPr="009A30F4">
        <w:rPr>
          <w:rFonts w:ascii="Times New Roman" w:hAnsi="Times New Roman"/>
          <w:color w:val="222222"/>
          <w:sz w:val="28"/>
          <w:szCs w:val="28"/>
        </w:rPr>
        <w:t xml:space="preserve">в пределах сумм, необходимых для оплаты денежных обязательств по расходам получателей средств бюджета </w:t>
      </w:r>
      <w:r w:rsidR="00325A22">
        <w:rPr>
          <w:rFonts w:ascii="Times New Roman" w:hAnsi="Times New Roman"/>
          <w:color w:val="222222"/>
          <w:sz w:val="28"/>
          <w:szCs w:val="28"/>
        </w:rPr>
        <w:t>Веденкинского</w:t>
      </w:r>
      <w:r w:rsidRPr="009A30F4">
        <w:rPr>
          <w:rFonts w:ascii="Times New Roman" w:hAnsi="Times New Roman"/>
          <w:color w:val="222222"/>
          <w:sz w:val="28"/>
          <w:szCs w:val="28"/>
        </w:rPr>
        <w:t xml:space="preserve"> поселения;</w:t>
      </w:r>
      <w:r w:rsidRPr="009A30F4">
        <w:rPr>
          <w:rFonts w:ascii="Times New Roman" w:hAnsi="Times New Roman"/>
          <w:color w:val="222222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</w:rPr>
        <w:t>       </w:t>
      </w:r>
    </w:p>
    <w:p w:rsidR="00311A2B" w:rsidRDefault="00311A2B" w:rsidP="00311A2B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         Межбюджетные трансферты на обеспечение  сбалансированности бюджета поселения при плане 2 </w:t>
      </w:r>
      <w:r w:rsidR="00DD5B9F">
        <w:rPr>
          <w:rFonts w:ascii="Times New Roman" w:hAnsi="Times New Roman"/>
          <w:color w:val="000000"/>
          <w:sz w:val="28"/>
        </w:rPr>
        <w:t>111889,11</w:t>
      </w:r>
      <w:r>
        <w:rPr>
          <w:rFonts w:ascii="Times New Roman" w:hAnsi="Times New Roman"/>
          <w:color w:val="000000"/>
          <w:sz w:val="28"/>
        </w:rPr>
        <w:t xml:space="preserve">рублей поступило </w:t>
      </w:r>
      <w:proofErr w:type="gramStart"/>
      <w:r>
        <w:rPr>
          <w:rFonts w:ascii="Times New Roman" w:hAnsi="Times New Roman"/>
          <w:color w:val="000000"/>
          <w:sz w:val="28"/>
        </w:rPr>
        <w:t>100</w:t>
      </w:r>
      <w:proofErr w:type="gramEnd"/>
      <w:r>
        <w:rPr>
          <w:rFonts w:ascii="Times New Roman" w:hAnsi="Times New Roman"/>
          <w:color w:val="000000"/>
          <w:sz w:val="28"/>
        </w:rPr>
        <w:t>% что на 1</w:t>
      </w:r>
      <w:r w:rsidR="00DD5B9F">
        <w:rPr>
          <w:rFonts w:ascii="Times New Roman" w:hAnsi="Times New Roman"/>
          <w:color w:val="000000"/>
          <w:sz w:val="28"/>
        </w:rPr>
        <w:t>00</w:t>
      </w:r>
      <w:r>
        <w:rPr>
          <w:rFonts w:ascii="Times New Roman" w:hAnsi="Times New Roman"/>
          <w:color w:val="000000"/>
          <w:sz w:val="28"/>
        </w:rPr>
        <w:t>% больше чем в 2020году.</w:t>
      </w:r>
      <w:r>
        <w:rPr>
          <w:rFonts w:ascii="Times New Roman" w:hAnsi="Times New Roman"/>
          <w:b/>
          <w:color w:val="000000"/>
          <w:sz w:val="28"/>
        </w:rPr>
        <w:t> </w:t>
      </w:r>
    </w:p>
    <w:p w:rsidR="00311A2B" w:rsidRDefault="00311A2B" w:rsidP="00311A2B">
      <w:pPr>
        <w:spacing w:line="276" w:lineRule="auto"/>
        <w:ind w:firstLine="700"/>
        <w:jc w:val="both"/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b/>
          <w:color w:val="000000"/>
          <w:sz w:val="28"/>
        </w:rPr>
        <w:t>налог на доходы физических лиц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E114E" w:rsidRDefault="00311A2B" w:rsidP="00311A2B">
      <w:pPr>
        <w:spacing w:line="276" w:lineRule="auto"/>
        <w:ind w:firstLine="7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 плане </w:t>
      </w:r>
      <w:r w:rsidR="00650B6A">
        <w:rPr>
          <w:rFonts w:ascii="Times New Roman" w:hAnsi="Times New Roman"/>
          <w:color w:val="000000"/>
          <w:sz w:val="28"/>
        </w:rPr>
        <w:t>341</w:t>
      </w:r>
      <w:r>
        <w:rPr>
          <w:rFonts w:ascii="Times New Roman" w:hAnsi="Times New Roman"/>
          <w:color w:val="000000"/>
          <w:sz w:val="28"/>
        </w:rPr>
        <w:t xml:space="preserve">000 рублей в бюджет поступило </w:t>
      </w:r>
      <w:r w:rsidR="00650B6A">
        <w:rPr>
          <w:rFonts w:ascii="Times New Roman" w:hAnsi="Times New Roman"/>
          <w:color w:val="000000"/>
          <w:sz w:val="28"/>
        </w:rPr>
        <w:t>360987,21</w:t>
      </w:r>
      <w:r>
        <w:rPr>
          <w:rFonts w:ascii="Times New Roman" w:hAnsi="Times New Roman"/>
          <w:color w:val="000000"/>
          <w:sz w:val="28"/>
        </w:rPr>
        <w:t xml:space="preserve"> рублей или 1</w:t>
      </w:r>
      <w:r w:rsidR="00650B6A">
        <w:rPr>
          <w:rFonts w:ascii="Times New Roman" w:hAnsi="Times New Roman"/>
          <w:color w:val="000000"/>
          <w:sz w:val="28"/>
        </w:rPr>
        <w:t>05,86</w:t>
      </w:r>
      <w:r>
        <w:rPr>
          <w:rFonts w:ascii="Times New Roman" w:hAnsi="Times New Roman"/>
          <w:color w:val="000000"/>
          <w:sz w:val="28"/>
        </w:rPr>
        <w:t>% плана</w:t>
      </w:r>
      <w:r w:rsidR="009E114E">
        <w:rPr>
          <w:rFonts w:ascii="Times New Roman" w:hAnsi="Times New Roman"/>
          <w:color w:val="000000"/>
          <w:sz w:val="28"/>
        </w:rPr>
        <w:t>, в том числе:</w:t>
      </w:r>
    </w:p>
    <w:p w:rsidR="00E44854" w:rsidRPr="006B0CAC" w:rsidRDefault="00311A2B" w:rsidP="00E44854">
      <w:pPr>
        <w:pStyle w:val="af0"/>
        <w:tabs>
          <w:tab w:val="num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44854">
        <w:rPr>
          <w:rFonts w:ascii="Times New Roman" w:hAnsi="Times New Roman"/>
          <w:color w:val="000000"/>
          <w:sz w:val="28"/>
          <w:lang w:val="ru-RU"/>
        </w:rPr>
        <w:t xml:space="preserve">По сравнению с 2020 годом в бюджет поселения поступило доходов по </w:t>
      </w:r>
      <w:r w:rsidR="000F483B">
        <w:rPr>
          <w:rFonts w:ascii="Times New Roman" w:hAnsi="Times New Roman"/>
          <w:color w:val="000000"/>
          <w:sz w:val="28"/>
          <w:lang w:val="ru-RU"/>
        </w:rPr>
        <w:t xml:space="preserve">коду </w:t>
      </w:r>
      <w:r w:rsidR="000F483B" w:rsidRPr="000F483B">
        <w:rPr>
          <w:rFonts w:ascii="Times New Roman" w:hAnsi="Times New Roman"/>
          <w:color w:val="000000"/>
          <w:sz w:val="28"/>
          <w:lang w:val="ru-RU"/>
        </w:rPr>
        <w:t xml:space="preserve">10102000010000110 </w:t>
      </w:r>
      <w:r w:rsidR="000F483B">
        <w:rPr>
          <w:rFonts w:ascii="Times New Roman" w:hAnsi="Times New Roman"/>
          <w:color w:val="000000"/>
          <w:sz w:val="28"/>
          <w:lang w:val="ru-RU"/>
        </w:rPr>
        <w:t>«</w:t>
      </w:r>
      <w:r w:rsidR="000F483B" w:rsidRPr="000F483B">
        <w:rPr>
          <w:rFonts w:ascii="Times New Roman" w:hAnsi="Times New Roman"/>
          <w:color w:val="000000"/>
          <w:sz w:val="28"/>
          <w:lang w:val="ru-RU"/>
        </w:rPr>
        <w:t>Налог на доходы физических лиц</w:t>
      </w:r>
      <w:r w:rsidR="000F483B">
        <w:rPr>
          <w:rFonts w:ascii="Times New Roman" w:hAnsi="Times New Roman"/>
          <w:color w:val="000000"/>
          <w:sz w:val="28"/>
          <w:lang w:val="ru-RU"/>
        </w:rPr>
        <w:t>»</w:t>
      </w:r>
      <w:r w:rsidR="000F483B" w:rsidRPr="000F483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4854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="00650B6A" w:rsidRPr="00E44854">
        <w:rPr>
          <w:rFonts w:ascii="Times New Roman" w:hAnsi="Times New Roman"/>
          <w:color w:val="000000"/>
          <w:sz w:val="28"/>
          <w:lang w:val="ru-RU"/>
        </w:rPr>
        <w:t>66714,85</w:t>
      </w:r>
      <w:r w:rsidRPr="00E44854">
        <w:rPr>
          <w:rFonts w:ascii="Times New Roman" w:hAnsi="Times New Roman"/>
          <w:sz w:val="28"/>
          <w:lang w:val="ru-RU"/>
        </w:rPr>
        <w:t xml:space="preserve"> рублей</w:t>
      </w:r>
      <w:r w:rsidRPr="00E44854">
        <w:rPr>
          <w:rFonts w:ascii="Times New Roman" w:hAnsi="Times New Roman"/>
          <w:color w:val="000000"/>
          <w:sz w:val="28"/>
          <w:lang w:val="ru-RU"/>
        </w:rPr>
        <w:t xml:space="preserve"> или на </w:t>
      </w:r>
      <w:r w:rsidR="00650B6A" w:rsidRPr="00E44854">
        <w:rPr>
          <w:rFonts w:ascii="Times New Roman" w:hAnsi="Times New Roman"/>
          <w:color w:val="000000"/>
          <w:sz w:val="28"/>
          <w:lang w:val="ru-RU"/>
        </w:rPr>
        <w:t>22,67</w:t>
      </w:r>
      <w:r w:rsidRPr="00E44854">
        <w:rPr>
          <w:rFonts w:ascii="Times New Roman" w:hAnsi="Times New Roman"/>
          <w:color w:val="000000"/>
          <w:sz w:val="28"/>
          <w:lang w:val="ru-RU"/>
        </w:rPr>
        <w:t xml:space="preserve">% доходов больше, что связано с ростом средней </w:t>
      </w:r>
      <w:r w:rsidRPr="009E114E">
        <w:rPr>
          <w:rFonts w:ascii="Times New Roman" w:hAnsi="Times New Roman"/>
          <w:color w:val="000000"/>
          <w:sz w:val="28"/>
          <w:lang w:val="ru-RU"/>
        </w:rPr>
        <w:t>заработной платы в 2021году</w:t>
      </w:r>
      <w:r w:rsidR="00E44854" w:rsidRPr="009E114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="00E44854" w:rsidRPr="006B0CAC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поступление</w:t>
      </w:r>
      <w:r w:rsidR="00E4485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E44854" w:rsidRPr="006B0CAC">
        <w:rPr>
          <w:rFonts w:ascii="Times New Roman" w:hAnsi="Times New Roman" w:cs="Times New Roman"/>
          <w:sz w:val="28"/>
          <w:szCs w:val="28"/>
          <w:lang w:val="ru-RU"/>
        </w:rPr>
        <w:t xml:space="preserve"> налога на доходы физических лиц с доходов, полученных физическими лицами в соответствии со ст. 228 Налогового Кодекса РФ, сумма увеличений составила </w:t>
      </w:r>
      <w:r w:rsidR="00E44854">
        <w:rPr>
          <w:rFonts w:ascii="Times New Roman" w:hAnsi="Times New Roman" w:cs="Times New Roman"/>
          <w:sz w:val="28"/>
          <w:szCs w:val="28"/>
          <w:lang w:val="ru-RU"/>
        </w:rPr>
        <w:t>48002,85</w:t>
      </w:r>
      <w:r w:rsidR="00E44854" w:rsidRPr="006B0CAC">
        <w:rPr>
          <w:rFonts w:ascii="Times New Roman" w:hAnsi="Times New Roman" w:cs="Times New Roman"/>
          <w:sz w:val="28"/>
          <w:szCs w:val="28"/>
          <w:lang w:val="ru-RU"/>
        </w:rPr>
        <w:t xml:space="preserve"> руб.</w:t>
      </w:r>
      <w:proofErr w:type="gramEnd"/>
    </w:p>
    <w:p w:rsidR="000F483B" w:rsidRDefault="000F483B" w:rsidP="000F483B">
      <w:pPr>
        <w:spacing w:line="276" w:lineRule="auto"/>
        <w:ind w:firstLine="7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коду </w:t>
      </w:r>
      <w:r w:rsidRPr="009E114E">
        <w:rPr>
          <w:rFonts w:ascii="Times New Roman" w:hAnsi="Times New Roman"/>
          <w:color w:val="000000"/>
          <w:sz w:val="28"/>
        </w:rPr>
        <w:t>10102010010000110</w:t>
      </w:r>
      <w:r>
        <w:rPr>
          <w:rFonts w:ascii="Times New Roman" w:hAnsi="Times New Roman"/>
          <w:color w:val="000000"/>
          <w:sz w:val="28"/>
        </w:rPr>
        <w:t xml:space="preserve"> при плане 341000,0рублей исполнено 235327,77рублей или 69,01%</w:t>
      </w:r>
    </w:p>
    <w:p w:rsidR="000F483B" w:rsidRDefault="000F483B" w:rsidP="000F483B">
      <w:pPr>
        <w:spacing w:line="276" w:lineRule="auto"/>
        <w:ind w:firstLine="7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коду </w:t>
      </w:r>
      <w:r w:rsidRPr="009E114E">
        <w:rPr>
          <w:rFonts w:ascii="Times New Roman" w:hAnsi="Times New Roman"/>
          <w:color w:val="000000"/>
          <w:sz w:val="28"/>
        </w:rPr>
        <w:t>10102030010000110</w:t>
      </w:r>
      <w:r>
        <w:rPr>
          <w:rFonts w:ascii="Times New Roman" w:hAnsi="Times New Roman"/>
          <w:color w:val="000000"/>
          <w:sz w:val="28"/>
        </w:rPr>
        <w:t xml:space="preserve"> при плане 0,00 рублей исполнено 125659,44 рублей.</w:t>
      </w:r>
    </w:p>
    <w:p w:rsidR="000F483B" w:rsidRDefault="000F483B" w:rsidP="000F483B">
      <w:pPr>
        <w:spacing w:line="276" w:lineRule="auto"/>
        <w:ind w:firstLine="7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При уточнении плана по данному налогу не точно указан код дохода, весь план предусмотрен по </w:t>
      </w:r>
      <w:r w:rsidRPr="000F483B">
        <w:rPr>
          <w:rFonts w:ascii="Times New Roman" w:hAnsi="Times New Roman"/>
          <w:color w:val="000000"/>
          <w:sz w:val="28"/>
        </w:rPr>
        <w:t>Налог</w:t>
      </w:r>
      <w:r>
        <w:rPr>
          <w:rFonts w:ascii="Times New Roman" w:hAnsi="Times New Roman"/>
          <w:color w:val="000000"/>
          <w:sz w:val="28"/>
        </w:rPr>
        <w:t>у</w:t>
      </w:r>
      <w:r w:rsidRPr="000F483B">
        <w:rPr>
          <w:rFonts w:ascii="Times New Roman" w:hAnsi="Times New Roman"/>
          <w:color w:val="000000"/>
          <w:sz w:val="28"/>
        </w:rPr>
        <w:t xml:space="preserve">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</w:t>
      </w:r>
      <w:proofErr w:type="gramEnd"/>
      <w:r w:rsidRPr="000F483B">
        <w:rPr>
          <w:rFonts w:ascii="Times New Roman" w:hAnsi="Times New Roman"/>
          <w:color w:val="000000"/>
          <w:sz w:val="28"/>
        </w:rPr>
        <w:t xml:space="preserve"> том числе по </w:t>
      </w:r>
      <w:proofErr w:type="gramStart"/>
      <w:r w:rsidRPr="000F483B">
        <w:rPr>
          <w:rFonts w:ascii="Times New Roman" w:hAnsi="Times New Roman"/>
          <w:color w:val="000000"/>
          <w:sz w:val="28"/>
        </w:rPr>
        <w:t>отмененному</w:t>
      </w:r>
      <w:proofErr w:type="gramEnd"/>
      <w:r w:rsidRPr="000F483B">
        <w:rPr>
          <w:rFonts w:ascii="Times New Roman" w:hAnsi="Times New Roman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.</w:t>
      </w:r>
    </w:p>
    <w:p w:rsidR="00311A2B" w:rsidRDefault="00311A2B" w:rsidP="00311A2B">
      <w:pPr>
        <w:spacing w:before="100" w:after="100" w:line="276" w:lineRule="auto"/>
        <w:jc w:val="both"/>
      </w:pPr>
    </w:p>
    <w:p w:rsidR="00CF6B24" w:rsidRPr="00E44854" w:rsidRDefault="00311A2B" w:rsidP="00CF6B24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54">
        <w:rPr>
          <w:rFonts w:ascii="Times New Roman" w:hAnsi="Times New Roman" w:cs="Times New Roman"/>
          <w:color w:val="000000"/>
          <w:sz w:val="28"/>
        </w:rPr>
        <w:t xml:space="preserve"> - </w:t>
      </w:r>
      <w:r w:rsidRPr="00E44854">
        <w:rPr>
          <w:rFonts w:ascii="Times New Roman" w:hAnsi="Times New Roman" w:cs="Times New Roman"/>
          <w:b/>
          <w:color w:val="000000"/>
          <w:sz w:val="28"/>
        </w:rPr>
        <w:t>налоги на совокупный доход (</w:t>
      </w:r>
      <w:r w:rsidRPr="00E44854">
        <w:rPr>
          <w:rFonts w:ascii="Times New Roman" w:hAnsi="Times New Roman" w:cs="Times New Roman"/>
          <w:color w:val="000000"/>
          <w:sz w:val="28"/>
        </w:rPr>
        <w:t xml:space="preserve">единый сельскохозяйственный налог): при </w:t>
      </w:r>
      <w:r w:rsidR="00650B6A" w:rsidRPr="00E44854">
        <w:rPr>
          <w:rFonts w:ascii="Times New Roman" w:hAnsi="Times New Roman" w:cs="Times New Roman"/>
          <w:color w:val="000000"/>
          <w:sz w:val="28"/>
        </w:rPr>
        <w:t xml:space="preserve">уточненном </w:t>
      </w:r>
      <w:r w:rsidRPr="00E44854">
        <w:rPr>
          <w:rFonts w:ascii="Times New Roman" w:hAnsi="Times New Roman" w:cs="Times New Roman"/>
          <w:color w:val="000000"/>
          <w:sz w:val="28"/>
        </w:rPr>
        <w:t xml:space="preserve">плане </w:t>
      </w:r>
      <w:r w:rsidR="00650B6A" w:rsidRPr="00E44854">
        <w:rPr>
          <w:rFonts w:ascii="Times New Roman" w:hAnsi="Times New Roman" w:cs="Times New Roman"/>
          <w:color w:val="000000"/>
          <w:sz w:val="28"/>
        </w:rPr>
        <w:t>6621</w:t>
      </w:r>
      <w:r w:rsidRPr="00E44854">
        <w:rPr>
          <w:rFonts w:ascii="Times New Roman" w:hAnsi="Times New Roman" w:cs="Times New Roman"/>
          <w:color w:val="000000"/>
          <w:sz w:val="28"/>
        </w:rPr>
        <w:t xml:space="preserve">,0руб. поступило в бюджет поселения </w:t>
      </w:r>
      <w:r w:rsidR="00650B6A" w:rsidRPr="00E44854">
        <w:rPr>
          <w:rFonts w:ascii="Times New Roman" w:hAnsi="Times New Roman" w:cs="Times New Roman"/>
          <w:color w:val="000000"/>
          <w:sz w:val="28"/>
        </w:rPr>
        <w:t>6620,58</w:t>
      </w:r>
      <w:r w:rsidRPr="00E44854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E44854">
        <w:rPr>
          <w:rFonts w:ascii="Times New Roman" w:hAnsi="Times New Roman" w:cs="Times New Roman"/>
          <w:color w:val="000000"/>
          <w:sz w:val="28"/>
        </w:rPr>
        <w:t>руб</w:t>
      </w:r>
      <w:proofErr w:type="spellEnd"/>
      <w:r w:rsidRPr="00E44854">
        <w:rPr>
          <w:rFonts w:ascii="Times New Roman" w:hAnsi="Times New Roman" w:cs="Times New Roman"/>
          <w:color w:val="000000"/>
          <w:sz w:val="28"/>
        </w:rPr>
        <w:t xml:space="preserve"> или </w:t>
      </w:r>
      <w:r w:rsidR="00650B6A" w:rsidRPr="00E44854">
        <w:rPr>
          <w:rFonts w:ascii="Times New Roman" w:hAnsi="Times New Roman" w:cs="Times New Roman"/>
          <w:color w:val="000000"/>
          <w:sz w:val="28"/>
        </w:rPr>
        <w:t>99,99</w:t>
      </w:r>
      <w:r w:rsidRPr="00E44854">
        <w:rPr>
          <w:rFonts w:ascii="Times New Roman" w:hAnsi="Times New Roman" w:cs="Times New Roman"/>
          <w:color w:val="000000"/>
          <w:sz w:val="28"/>
        </w:rPr>
        <w:t xml:space="preserve">%. По сравнению с предыдущим годом в бюджет поселения поступило на </w:t>
      </w:r>
      <w:r w:rsidR="00650B6A" w:rsidRPr="00E44854">
        <w:rPr>
          <w:rFonts w:ascii="Times New Roman" w:hAnsi="Times New Roman" w:cs="Times New Roman"/>
          <w:color w:val="000000"/>
          <w:sz w:val="28"/>
        </w:rPr>
        <w:t>8079,42</w:t>
      </w:r>
      <w:r w:rsidRPr="00E44854">
        <w:rPr>
          <w:rFonts w:ascii="Times New Roman" w:hAnsi="Times New Roman" w:cs="Times New Roman"/>
          <w:color w:val="000000"/>
          <w:sz w:val="28"/>
        </w:rPr>
        <w:t xml:space="preserve"> рублей</w:t>
      </w:r>
      <w:r w:rsidR="00650B6A" w:rsidRPr="00E44854">
        <w:rPr>
          <w:rFonts w:ascii="Times New Roman" w:hAnsi="Times New Roman" w:cs="Times New Roman"/>
          <w:color w:val="000000"/>
          <w:sz w:val="28"/>
        </w:rPr>
        <w:t xml:space="preserve"> или на 54,96% </w:t>
      </w:r>
      <w:r w:rsidRPr="00E44854">
        <w:rPr>
          <w:rFonts w:ascii="Times New Roman" w:hAnsi="Times New Roman" w:cs="Times New Roman"/>
          <w:color w:val="000000"/>
          <w:sz w:val="28"/>
        </w:rPr>
        <w:t xml:space="preserve"> </w:t>
      </w:r>
      <w:r w:rsidR="00650B6A" w:rsidRPr="00E44854">
        <w:rPr>
          <w:rFonts w:ascii="Times New Roman" w:hAnsi="Times New Roman" w:cs="Times New Roman"/>
          <w:color w:val="000000"/>
          <w:sz w:val="28"/>
        </w:rPr>
        <w:t>меньше.</w:t>
      </w:r>
      <w:r w:rsidRPr="00E44854">
        <w:rPr>
          <w:rFonts w:ascii="Times New Roman" w:hAnsi="Times New Roman" w:cs="Times New Roman"/>
          <w:color w:val="000000"/>
          <w:sz w:val="28"/>
        </w:rPr>
        <w:t xml:space="preserve"> </w:t>
      </w:r>
      <w:r w:rsidR="00CF6B24" w:rsidRPr="00E44854">
        <w:rPr>
          <w:rFonts w:ascii="Times New Roman" w:hAnsi="Times New Roman" w:cs="Times New Roman"/>
          <w:sz w:val="28"/>
          <w:szCs w:val="28"/>
        </w:rPr>
        <w:t>Снижение поступлений связано с уменьшением доходов от реализации сельскохозяйственной продукции сельхоз производителями.</w:t>
      </w:r>
    </w:p>
    <w:p w:rsidR="00311A2B" w:rsidRPr="000A02EC" w:rsidRDefault="00311A2B" w:rsidP="00311A2B">
      <w:pPr>
        <w:tabs>
          <w:tab w:val="num" w:pos="1068"/>
          <w:tab w:val="left" w:pos="1134"/>
        </w:tabs>
        <w:spacing w:after="20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A02EC">
        <w:rPr>
          <w:rFonts w:ascii="Times New Roman" w:hAnsi="Times New Roman"/>
          <w:color w:val="000000"/>
          <w:sz w:val="28"/>
        </w:rPr>
        <w:t xml:space="preserve">- </w:t>
      </w:r>
      <w:r w:rsidRPr="000A02EC">
        <w:rPr>
          <w:rFonts w:ascii="Times New Roman" w:hAnsi="Times New Roman"/>
          <w:b/>
          <w:color w:val="000000"/>
          <w:sz w:val="28"/>
        </w:rPr>
        <w:t>налог на имущество с физических лиц</w:t>
      </w:r>
      <w:r w:rsidRPr="000A02EC">
        <w:rPr>
          <w:rFonts w:ascii="Times New Roman" w:hAnsi="Times New Roman"/>
          <w:color w:val="000000"/>
          <w:sz w:val="28"/>
        </w:rPr>
        <w:t xml:space="preserve"> поступил в сумме </w:t>
      </w:r>
      <w:r w:rsidR="00650B6A">
        <w:rPr>
          <w:rFonts w:ascii="Times New Roman" w:hAnsi="Times New Roman"/>
          <w:color w:val="000000"/>
          <w:sz w:val="28"/>
        </w:rPr>
        <w:t>170119,42</w:t>
      </w:r>
      <w:r w:rsidRPr="000A02EC">
        <w:rPr>
          <w:rFonts w:ascii="Times New Roman" w:hAnsi="Times New Roman"/>
          <w:color w:val="000000"/>
          <w:sz w:val="28"/>
        </w:rPr>
        <w:t xml:space="preserve"> руб. при плане </w:t>
      </w:r>
      <w:r w:rsidR="00650B6A">
        <w:rPr>
          <w:rFonts w:ascii="Times New Roman" w:hAnsi="Times New Roman"/>
          <w:color w:val="000000"/>
          <w:sz w:val="28"/>
        </w:rPr>
        <w:t xml:space="preserve">193000 </w:t>
      </w:r>
      <w:r w:rsidRPr="000A02EC">
        <w:rPr>
          <w:rFonts w:ascii="Times New Roman" w:hAnsi="Times New Roman"/>
          <w:color w:val="000000"/>
          <w:sz w:val="28"/>
        </w:rPr>
        <w:t>руб</w:t>
      </w:r>
      <w:r w:rsidR="00650B6A">
        <w:rPr>
          <w:rFonts w:ascii="Times New Roman" w:hAnsi="Times New Roman"/>
          <w:color w:val="000000"/>
          <w:sz w:val="28"/>
        </w:rPr>
        <w:t>лей</w:t>
      </w:r>
      <w:r w:rsidRPr="000A02EC">
        <w:rPr>
          <w:rFonts w:ascii="Times New Roman" w:hAnsi="Times New Roman"/>
          <w:color w:val="000000"/>
          <w:sz w:val="28"/>
        </w:rPr>
        <w:t xml:space="preserve"> или 8</w:t>
      </w:r>
      <w:r w:rsidR="00650B6A">
        <w:rPr>
          <w:rFonts w:ascii="Times New Roman" w:hAnsi="Times New Roman"/>
          <w:color w:val="000000"/>
          <w:sz w:val="28"/>
        </w:rPr>
        <w:t>8,14</w:t>
      </w:r>
      <w:r w:rsidRPr="000A02EC">
        <w:rPr>
          <w:rFonts w:ascii="Times New Roman" w:hAnsi="Times New Roman"/>
          <w:color w:val="000000"/>
          <w:sz w:val="28"/>
        </w:rPr>
        <w:t>% .</w:t>
      </w:r>
      <w:r w:rsidRPr="000A02EC">
        <w:rPr>
          <w:rFonts w:ascii="Times New Roman" w:hAnsi="Times New Roman"/>
          <w:sz w:val="28"/>
          <w:szCs w:val="28"/>
        </w:rPr>
        <w:t xml:space="preserve"> По сравнению с 2020 годом поступило в бюджет на 59,</w:t>
      </w:r>
      <w:r w:rsidR="00650B6A">
        <w:rPr>
          <w:rFonts w:ascii="Times New Roman" w:hAnsi="Times New Roman"/>
          <w:sz w:val="28"/>
          <w:szCs w:val="28"/>
        </w:rPr>
        <w:t>07</w:t>
      </w:r>
      <w:r w:rsidRPr="000A02EC">
        <w:rPr>
          <w:rFonts w:ascii="Times New Roman" w:hAnsi="Times New Roman"/>
          <w:sz w:val="28"/>
          <w:szCs w:val="28"/>
        </w:rPr>
        <w:t xml:space="preserve">% или на </w:t>
      </w:r>
      <w:r w:rsidR="00650B6A">
        <w:rPr>
          <w:rFonts w:ascii="Times New Roman" w:hAnsi="Times New Roman"/>
          <w:sz w:val="28"/>
          <w:szCs w:val="28"/>
        </w:rPr>
        <w:t>245527,7</w:t>
      </w:r>
      <w:r w:rsidRPr="000A02EC">
        <w:rPr>
          <w:rFonts w:ascii="Times New Roman" w:hAnsi="Times New Roman"/>
          <w:sz w:val="28"/>
          <w:szCs w:val="28"/>
        </w:rPr>
        <w:t xml:space="preserve"> рублей меньше</w:t>
      </w:r>
      <w:r>
        <w:rPr>
          <w:rFonts w:ascii="Times New Roman" w:hAnsi="Times New Roman"/>
          <w:sz w:val="28"/>
          <w:szCs w:val="28"/>
        </w:rPr>
        <w:t xml:space="preserve"> доходов</w:t>
      </w:r>
      <w:r w:rsidRPr="000A02EC">
        <w:rPr>
          <w:rFonts w:ascii="Times New Roman" w:hAnsi="Times New Roman"/>
          <w:sz w:val="28"/>
          <w:szCs w:val="28"/>
        </w:rPr>
        <w:t xml:space="preserve">. Снижение поступлений связано с переходом с 2020 года на начисления от кадастровой стоимости объектов и предоставления в связи с этим необлагаемых вычетов, а также с применением </w:t>
      </w:r>
      <w:r>
        <w:rPr>
          <w:rFonts w:ascii="Times New Roman" w:hAnsi="Times New Roman"/>
          <w:sz w:val="28"/>
          <w:szCs w:val="28"/>
        </w:rPr>
        <w:t xml:space="preserve">в первый год </w:t>
      </w:r>
      <w:r w:rsidRPr="000A0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0A02EC">
        <w:rPr>
          <w:rFonts w:ascii="Times New Roman" w:hAnsi="Times New Roman"/>
          <w:sz w:val="28"/>
          <w:szCs w:val="28"/>
        </w:rPr>
        <w:t>переходн</w:t>
      </w:r>
      <w:r>
        <w:rPr>
          <w:rFonts w:ascii="Times New Roman" w:hAnsi="Times New Roman"/>
          <w:sz w:val="28"/>
          <w:szCs w:val="28"/>
        </w:rPr>
        <w:t>ый период)</w:t>
      </w:r>
      <w:r w:rsidRPr="000A02EC">
        <w:rPr>
          <w:rFonts w:ascii="Times New Roman" w:hAnsi="Times New Roman"/>
          <w:sz w:val="28"/>
          <w:szCs w:val="28"/>
        </w:rPr>
        <w:t xml:space="preserve"> понижающего коэффициента 0,2.</w:t>
      </w:r>
    </w:p>
    <w:p w:rsidR="00311A2B" w:rsidRDefault="00311A2B" w:rsidP="00311A2B">
      <w:pPr>
        <w:spacing w:line="276" w:lineRule="auto"/>
        <w:ind w:firstLine="700"/>
        <w:jc w:val="both"/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b/>
          <w:color w:val="000000"/>
          <w:sz w:val="28"/>
        </w:rPr>
        <w:t>земельный налог</w:t>
      </w:r>
      <w:r>
        <w:rPr>
          <w:rFonts w:ascii="Times New Roman" w:hAnsi="Times New Roman"/>
          <w:color w:val="000000"/>
          <w:sz w:val="28"/>
        </w:rPr>
        <w:t xml:space="preserve"> поступил в сумме </w:t>
      </w:r>
      <w:r w:rsidR="00650B6A">
        <w:rPr>
          <w:rFonts w:ascii="Times New Roman" w:hAnsi="Times New Roman"/>
          <w:color w:val="000000"/>
          <w:sz w:val="28"/>
        </w:rPr>
        <w:t>724983,41</w:t>
      </w:r>
      <w:r>
        <w:rPr>
          <w:rFonts w:ascii="Times New Roman" w:hAnsi="Times New Roman"/>
          <w:color w:val="000000"/>
          <w:sz w:val="28"/>
        </w:rPr>
        <w:t xml:space="preserve"> руб. при плане </w:t>
      </w:r>
      <w:r w:rsidR="00650B6A">
        <w:rPr>
          <w:rFonts w:ascii="Times New Roman" w:hAnsi="Times New Roman"/>
          <w:color w:val="000000"/>
          <w:sz w:val="28"/>
        </w:rPr>
        <w:t>749000</w:t>
      </w:r>
      <w:r>
        <w:rPr>
          <w:rFonts w:ascii="Times New Roman" w:hAnsi="Times New Roman"/>
          <w:color w:val="000000"/>
          <w:sz w:val="28"/>
        </w:rPr>
        <w:t xml:space="preserve"> рублей или в размере </w:t>
      </w:r>
      <w:r w:rsidR="001178EE">
        <w:rPr>
          <w:rFonts w:ascii="Times New Roman" w:hAnsi="Times New Roman"/>
          <w:color w:val="000000"/>
          <w:sz w:val="28"/>
        </w:rPr>
        <w:t>96,79</w:t>
      </w:r>
      <w:r>
        <w:rPr>
          <w:rFonts w:ascii="Times New Roman" w:hAnsi="Times New Roman"/>
          <w:color w:val="000000"/>
          <w:sz w:val="28"/>
        </w:rPr>
        <w:t xml:space="preserve">% плановых назначений. В целях сокращения недоимки по данному налогу администрацией проводилась работа с населением по уплате налога за землю, проводились выездные заседания  межведомственной комиссии с представителями налоговых органов в целях работы с  недоимщиками. </w:t>
      </w:r>
    </w:p>
    <w:p w:rsidR="001178EE" w:rsidRDefault="00311A2B" w:rsidP="001178EE">
      <w:pPr>
        <w:spacing w:line="276" w:lineRule="auto"/>
        <w:ind w:firstLine="700"/>
        <w:jc w:val="both"/>
        <w:rPr>
          <w:rFonts w:ascii="Times New Roman" w:hAnsi="Times New Roman"/>
          <w:color w:val="000000"/>
          <w:sz w:val="28"/>
        </w:rPr>
      </w:pPr>
      <w:r w:rsidRPr="00E940EF">
        <w:rPr>
          <w:rFonts w:ascii="Times New Roman" w:hAnsi="Times New Roman"/>
          <w:color w:val="000000"/>
          <w:sz w:val="28"/>
        </w:rPr>
        <w:lastRenderedPageBreak/>
        <w:t xml:space="preserve">По сравнению с 2020 годом земельного налога поступило на                     </w:t>
      </w:r>
      <w:r w:rsidR="001178EE">
        <w:rPr>
          <w:rFonts w:ascii="Times New Roman" w:hAnsi="Times New Roman"/>
          <w:color w:val="000000"/>
          <w:sz w:val="28"/>
        </w:rPr>
        <w:t>49484,51</w:t>
      </w:r>
      <w:r w:rsidRPr="00E940EF">
        <w:rPr>
          <w:rFonts w:ascii="Times New Roman" w:hAnsi="Times New Roman"/>
          <w:color w:val="000000"/>
          <w:sz w:val="28"/>
        </w:rPr>
        <w:t xml:space="preserve"> рублей</w:t>
      </w:r>
      <w:r w:rsidR="001178EE">
        <w:rPr>
          <w:rFonts w:ascii="Times New Roman" w:hAnsi="Times New Roman"/>
          <w:color w:val="000000"/>
          <w:sz w:val="28"/>
        </w:rPr>
        <w:t xml:space="preserve"> или на 7,33%</w:t>
      </w:r>
      <w:r w:rsidRPr="00E940EF"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>больше,</w:t>
      </w:r>
      <w:r w:rsidR="001178EE">
        <w:rPr>
          <w:rFonts w:ascii="Times New Roman" w:hAnsi="Times New Roman"/>
          <w:color w:val="000000"/>
          <w:sz w:val="28"/>
        </w:rPr>
        <w:t xml:space="preserve"> в том числе земельного налога с физических лиц поступило на 23,1% больше предыдущего года</w:t>
      </w:r>
      <w:r w:rsidR="001178EE" w:rsidRPr="001178EE">
        <w:rPr>
          <w:rFonts w:ascii="Times New Roman" w:hAnsi="Times New Roman"/>
          <w:color w:val="000000"/>
          <w:sz w:val="28"/>
        </w:rPr>
        <w:t xml:space="preserve"> </w:t>
      </w:r>
      <w:r w:rsidR="001178EE">
        <w:rPr>
          <w:rFonts w:ascii="Times New Roman" w:hAnsi="Times New Roman"/>
          <w:color w:val="000000"/>
          <w:sz w:val="28"/>
        </w:rPr>
        <w:t xml:space="preserve">в связи с уточнением кадастровой стоимости земли.        </w:t>
      </w:r>
    </w:p>
    <w:p w:rsidR="001178EE" w:rsidRDefault="001178EE" w:rsidP="00311A2B">
      <w:pPr>
        <w:spacing w:line="276" w:lineRule="auto"/>
        <w:ind w:firstLine="7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Земельный налог с организаций поступил на уровне 2020 года или в сумме 438435,39 рублей против 442726,28 рублей.</w:t>
      </w:r>
    </w:p>
    <w:p w:rsidR="00311A2B" w:rsidRDefault="00311A2B" w:rsidP="00311A2B">
      <w:pPr>
        <w:spacing w:line="276" w:lineRule="auto"/>
        <w:ind w:firstLine="700"/>
        <w:jc w:val="both"/>
        <w:rPr>
          <w:rFonts w:ascii="Times New Roman" w:hAnsi="Times New Roman"/>
          <w:color w:val="000000"/>
          <w:sz w:val="28"/>
        </w:rPr>
      </w:pPr>
      <w:r w:rsidRPr="00C70987">
        <w:rPr>
          <w:rFonts w:ascii="Times New Roman" w:hAnsi="Times New Roman"/>
          <w:color w:val="000000"/>
          <w:sz w:val="28"/>
        </w:rPr>
        <w:t xml:space="preserve">- </w:t>
      </w:r>
      <w:r w:rsidRPr="00C70987">
        <w:rPr>
          <w:rFonts w:ascii="Times New Roman" w:hAnsi="Times New Roman"/>
          <w:b/>
          <w:color w:val="000000"/>
          <w:sz w:val="28"/>
        </w:rPr>
        <w:t>государственная пошлина</w:t>
      </w:r>
      <w:r w:rsidRPr="00C70987">
        <w:rPr>
          <w:rFonts w:ascii="Times New Roman" w:hAnsi="Times New Roman"/>
          <w:color w:val="000000"/>
          <w:sz w:val="28"/>
        </w:rPr>
        <w:t xml:space="preserve"> поступила в </w:t>
      </w:r>
      <w:r w:rsidR="00796A1F">
        <w:rPr>
          <w:rFonts w:ascii="Times New Roman" w:hAnsi="Times New Roman"/>
          <w:color w:val="000000"/>
          <w:sz w:val="28"/>
        </w:rPr>
        <w:t xml:space="preserve">2021году в соответствии с запланированным объемом в </w:t>
      </w:r>
      <w:r w:rsidRPr="00C70987">
        <w:rPr>
          <w:rFonts w:ascii="Times New Roman" w:hAnsi="Times New Roman"/>
          <w:color w:val="000000"/>
          <w:sz w:val="28"/>
        </w:rPr>
        <w:t xml:space="preserve">размере </w:t>
      </w:r>
      <w:r w:rsidR="00796A1F">
        <w:rPr>
          <w:rFonts w:ascii="Times New Roman" w:hAnsi="Times New Roman"/>
          <w:color w:val="000000"/>
          <w:sz w:val="28"/>
        </w:rPr>
        <w:t xml:space="preserve">12500 </w:t>
      </w:r>
      <w:r w:rsidRPr="00C70987">
        <w:rPr>
          <w:rFonts w:ascii="Times New Roman" w:hAnsi="Times New Roman"/>
          <w:color w:val="000000"/>
          <w:sz w:val="28"/>
        </w:rPr>
        <w:t xml:space="preserve">руб. или </w:t>
      </w:r>
      <w:r w:rsidR="00796A1F">
        <w:rPr>
          <w:rFonts w:ascii="Times New Roman" w:hAnsi="Times New Roman"/>
          <w:color w:val="000000"/>
          <w:sz w:val="28"/>
        </w:rPr>
        <w:t>100,0</w:t>
      </w:r>
      <w:r w:rsidRPr="00C70987">
        <w:rPr>
          <w:rFonts w:ascii="Times New Roman" w:hAnsi="Times New Roman"/>
          <w:color w:val="000000"/>
          <w:sz w:val="28"/>
        </w:rPr>
        <w:t xml:space="preserve">% </w:t>
      </w:r>
    </w:p>
    <w:p w:rsidR="00311A2B" w:rsidRDefault="00311A2B" w:rsidP="00311A2B">
      <w:pPr>
        <w:spacing w:line="276" w:lineRule="auto"/>
        <w:ind w:firstLine="7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-неналоговые доходы  поступили в </w:t>
      </w:r>
      <w:r w:rsidR="00796A1F">
        <w:rPr>
          <w:rFonts w:ascii="Times New Roman" w:hAnsi="Times New Roman"/>
          <w:color w:val="000000"/>
          <w:sz w:val="28"/>
        </w:rPr>
        <w:t>сумме 206956,9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рублей</w:t>
      </w:r>
      <w:proofErr w:type="gramEnd"/>
      <w:r>
        <w:rPr>
          <w:rFonts w:ascii="Times New Roman" w:hAnsi="Times New Roman"/>
          <w:color w:val="000000"/>
          <w:sz w:val="28"/>
        </w:rPr>
        <w:t xml:space="preserve"> что составляет </w:t>
      </w:r>
      <w:r w:rsidR="00796A1F">
        <w:rPr>
          <w:rFonts w:ascii="Times New Roman" w:hAnsi="Times New Roman"/>
          <w:color w:val="000000"/>
          <w:sz w:val="28"/>
        </w:rPr>
        <w:t>108,47</w:t>
      </w:r>
      <w:r>
        <w:rPr>
          <w:rFonts w:ascii="Times New Roman" w:hAnsi="Times New Roman"/>
          <w:color w:val="000000"/>
          <w:sz w:val="28"/>
        </w:rPr>
        <w:t>% плановых назначений, в том числе:</w:t>
      </w:r>
    </w:p>
    <w:p w:rsidR="00311A2B" w:rsidRPr="006A72F0" w:rsidRDefault="006A72F0" w:rsidP="00311A2B">
      <w:pPr>
        <w:spacing w:line="276" w:lineRule="auto"/>
        <w:ind w:firstLine="7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- </w:t>
      </w:r>
      <w:r w:rsidR="00796A1F" w:rsidRPr="006A72F0">
        <w:rPr>
          <w:rFonts w:ascii="Times New Roman" w:hAnsi="Times New Roman"/>
          <w:b/>
          <w:color w:val="000000"/>
          <w:sz w:val="28"/>
        </w:rPr>
        <w:t xml:space="preserve">Доходы, поступающие в порядке возмещения </w:t>
      </w:r>
      <w:proofErr w:type="gramStart"/>
      <w:r w:rsidR="00796A1F" w:rsidRPr="006A72F0">
        <w:rPr>
          <w:rFonts w:ascii="Times New Roman" w:hAnsi="Times New Roman"/>
          <w:b/>
          <w:color w:val="000000"/>
          <w:sz w:val="28"/>
        </w:rPr>
        <w:t>расходов, понесенных в связи с эксплуатацией имущества сельских поселений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6A72F0">
        <w:rPr>
          <w:rFonts w:ascii="Times New Roman" w:hAnsi="Times New Roman"/>
          <w:color w:val="000000"/>
          <w:sz w:val="28"/>
        </w:rPr>
        <w:t>при плане 69200,0рублей поступило</w:t>
      </w:r>
      <w:proofErr w:type="gramEnd"/>
      <w:r w:rsidRPr="006A72F0">
        <w:rPr>
          <w:rFonts w:ascii="Times New Roman" w:hAnsi="Times New Roman"/>
          <w:color w:val="000000"/>
          <w:sz w:val="28"/>
        </w:rPr>
        <w:t xml:space="preserve"> 85353,43 рублей или 123,34%</w:t>
      </w:r>
      <w:r>
        <w:rPr>
          <w:rFonts w:ascii="Times New Roman" w:hAnsi="Times New Roman"/>
          <w:color w:val="000000"/>
          <w:sz w:val="28"/>
        </w:rPr>
        <w:t>, по сравнению с 2020годом рост составил 4,75%</w:t>
      </w:r>
    </w:p>
    <w:p w:rsidR="00311A2B" w:rsidRPr="0075143A" w:rsidRDefault="00311A2B" w:rsidP="00311A2B">
      <w:pPr>
        <w:spacing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- доходы от оказания платных услуг и компенсации затрат государства</w:t>
      </w:r>
      <w:r>
        <w:rPr>
          <w:rFonts w:ascii="Times New Roman" w:hAnsi="Times New Roman"/>
          <w:color w:val="000000"/>
          <w:sz w:val="28"/>
        </w:rPr>
        <w:t xml:space="preserve"> поступили в сумме </w:t>
      </w:r>
      <w:r w:rsidR="006A72F0">
        <w:rPr>
          <w:rFonts w:ascii="Times New Roman" w:hAnsi="Times New Roman"/>
          <w:color w:val="000000"/>
          <w:sz w:val="28"/>
        </w:rPr>
        <w:t>78500</w:t>
      </w:r>
      <w:r>
        <w:rPr>
          <w:rFonts w:ascii="Times New Roman" w:hAnsi="Times New Roman"/>
          <w:color w:val="000000"/>
          <w:sz w:val="28"/>
        </w:rPr>
        <w:t xml:space="preserve"> руб. или 100% от плана, по сравнению с предыдущим годом доходов по этому источнику поступило больше на </w:t>
      </w:r>
      <w:r w:rsidR="006A72F0">
        <w:rPr>
          <w:rFonts w:ascii="Times New Roman" w:hAnsi="Times New Roman"/>
          <w:color w:val="000000"/>
          <w:sz w:val="28"/>
        </w:rPr>
        <w:t>103,68</w:t>
      </w:r>
      <w:r>
        <w:rPr>
          <w:rFonts w:ascii="Times New Roman" w:hAnsi="Times New Roman"/>
          <w:color w:val="000000"/>
          <w:sz w:val="28"/>
        </w:rPr>
        <w:t xml:space="preserve">%. В 2021 году активизировалась работа учреждений </w:t>
      </w:r>
      <w:r w:rsidRPr="0075143A">
        <w:rPr>
          <w:rFonts w:ascii="Times New Roman" w:hAnsi="Times New Roman"/>
          <w:color w:val="000000"/>
          <w:sz w:val="28"/>
          <w:szCs w:val="28"/>
        </w:rPr>
        <w:t xml:space="preserve">культуры после карантина связанного с эпидемией заболеваний </w:t>
      </w:r>
      <w:r w:rsidRPr="0075143A">
        <w:rPr>
          <w:rFonts w:ascii="Times New Roman" w:hAnsi="Times New Roman"/>
          <w:b/>
          <w:bCs/>
          <w:color w:val="202122"/>
          <w:sz w:val="28"/>
          <w:szCs w:val="28"/>
          <w:shd w:val="clear" w:color="auto" w:fill="FFFFFF"/>
        </w:rPr>
        <w:t>COVID-19</w:t>
      </w:r>
      <w:r w:rsidRPr="0075143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11A2B" w:rsidRDefault="00311A2B" w:rsidP="00311A2B">
      <w:pPr>
        <w:spacing w:line="276" w:lineRule="auto"/>
        <w:ind w:firstLine="7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b/>
          <w:color w:val="000000"/>
          <w:sz w:val="28"/>
        </w:rPr>
        <w:t>штрафы, санкции, возмещения ущерба</w:t>
      </w:r>
      <w:proofErr w:type="gramStart"/>
      <w:r w:rsidR="006A72F0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П</w:t>
      </w:r>
      <w:proofErr w:type="gramEnd"/>
      <w:r>
        <w:rPr>
          <w:rFonts w:ascii="Times New Roman" w:hAnsi="Times New Roman"/>
          <w:color w:val="000000"/>
          <w:sz w:val="28"/>
        </w:rPr>
        <w:t xml:space="preserve">оступило денежных взысканий (штрафов), установленных законами субъектов Российской Федерации за несоблюдение муниципальных правовых актов, зачисляемых в бюджеты поселений в сумме </w:t>
      </w:r>
      <w:r w:rsidR="006A72F0">
        <w:rPr>
          <w:rFonts w:ascii="Times New Roman" w:hAnsi="Times New Roman"/>
          <w:color w:val="000000"/>
          <w:sz w:val="28"/>
        </w:rPr>
        <w:t>43103,47</w:t>
      </w:r>
      <w:r>
        <w:rPr>
          <w:rFonts w:ascii="Times New Roman" w:hAnsi="Times New Roman"/>
          <w:color w:val="000000"/>
          <w:sz w:val="28"/>
        </w:rPr>
        <w:t xml:space="preserve"> рублей</w:t>
      </w:r>
      <w:r w:rsidR="006A72F0">
        <w:rPr>
          <w:rFonts w:ascii="Times New Roman" w:hAnsi="Times New Roman"/>
          <w:color w:val="000000"/>
          <w:sz w:val="28"/>
        </w:rPr>
        <w:t xml:space="preserve"> или 100% от плана По сравнению с 2020 годом </w:t>
      </w:r>
      <w:r>
        <w:rPr>
          <w:rFonts w:ascii="Times New Roman" w:hAnsi="Times New Roman"/>
          <w:color w:val="000000"/>
          <w:sz w:val="28"/>
        </w:rPr>
        <w:t xml:space="preserve"> доходов по этому источнику </w:t>
      </w:r>
      <w:r w:rsidR="006A72F0">
        <w:rPr>
          <w:rFonts w:ascii="Times New Roman" w:hAnsi="Times New Roman"/>
          <w:color w:val="000000"/>
          <w:sz w:val="28"/>
        </w:rPr>
        <w:t>поступило на 172,44% больше</w:t>
      </w:r>
      <w:r>
        <w:rPr>
          <w:rFonts w:ascii="Times New Roman" w:hAnsi="Times New Roman"/>
          <w:color w:val="000000"/>
          <w:sz w:val="28"/>
        </w:rPr>
        <w:t>. Увеличение доходов связано с активизацией</w:t>
      </w:r>
      <w:r w:rsidR="00E44854">
        <w:rPr>
          <w:rFonts w:ascii="Times New Roman" w:hAnsi="Times New Roman"/>
          <w:color w:val="000000"/>
          <w:sz w:val="28"/>
        </w:rPr>
        <w:t xml:space="preserve"> претензионной работы (штрафов уплаченных поставщиком в случае просрочки исполнения поставщиком обязательств </w:t>
      </w:r>
      <w:proofErr w:type="gramStart"/>
      <w:r w:rsidR="00E44854">
        <w:rPr>
          <w:rFonts w:ascii="Times New Roman" w:hAnsi="Times New Roman"/>
          <w:color w:val="000000"/>
          <w:sz w:val="28"/>
        </w:rPr>
        <w:t>по</w:t>
      </w:r>
      <w:proofErr w:type="gramEnd"/>
      <w:r w:rsidR="00E4485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="00E44854">
        <w:rPr>
          <w:rFonts w:ascii="Times New Roman" w:hAnsi="Times New Roman"/>
          <w:color w:val="000000"/>
          <w:sz w:val="28"/>
        </w:rPr>
        <w:t>муниципальным</w:t>
      </w:r>
      <w:proofErr w:type="gramEnd"/>
      <w:r w:rsidR="00E4485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E44854">
        <w:rPr>
          <w:rFonts w:ascii="Times New Roman" w:hAnsi="Times New Roman"/>
          <w:color w:val="000000"/>
          <w:sz w:val="28"/>
        </w:rPr>
        <w:t>конирактам</w:t>
      </w:r>
      <w:proofErr w:type="spellEnd"/>
      <w:r w:rsidR="00E44854">
        <w:rPr>
          <w:rFonts w:ascii="Times New Roman" w:hAnsi="Times New Roman"/>
          <w:color w:val="000000"/>
          <w:sz w:val="28"/>
        </w:rPr>
        <w:t xml:space="preserve"> поступило в 2021году на 37550,83 рубля больше чем в 2020году или в 18,89раз)</w:t>
      </w:r>
      <w:r>
        <w:rPr>
          <w:rFonts w:ascii="Times New Roman" w:hAnsi="Times New Roman"/>
          <w:color w:val="000000"/>
          <w:sz w:val="28"/>
        </w:rPr>
        <w:t>.</w:t>
      </w:r>
    </w:p>
    <w:p w:rsidR="004F6F92" w:rsidRDefault="004F6F92" w:rsidP="00B2149F">
      <w:pPr>
        <w:pStyle w:val="a5"/>
        <w:ind w:firstLine="709"/>
        <w:jc w:val="both"/>
        <w:rPr>
          <w:sz w:val="28"/>
          <w:szCs w:val="28"/>
        </w:rPr>
      </w:pPr>
    </w:p>
    <w:bookmarkEnd w:id="4"/>
    <w:p w:rsidR="00316248" w:rsidRDefault="00316248" w:rsidP="00316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6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РАСХОДЫ БЮДЖЕТА</w:t>
      </w:r>
    </w:p>
    <w:p w:rsidR="0093243B" w:rsidRDefault="0093243B" w:rsidP="00316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43B" w:rsidRDefault="0093243B" w:rsidP="0093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Расходная часть бюджета поселения в  202</w:t>
      </w:r>
      <w:r w:rsidR="00F6768A" w:rsidRPr="00F67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1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составила </w:t>
      </w:r>
      <w:r w:rsidR="00F6768A" w:rsidRPr="00F67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F67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768A" w:rsidRPr="00F67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342</w:t>
      </w:r>
      <w:r w:rsidR="00F67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68A" w:rsidRPr="00F67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776</w:t>
      </w:r>
      <w:r w:rsidR="00F67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6768A" w:rsidRPr="00F67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Pr="0031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при плане </w:t>
      </w:r>
      <w:r w:rsidR="00F67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14036275,59</w:t>
      </w:r>
      <w:r w:rsidRPr="0031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расходы исполнены на 9</w:t>
      </w:r>
      <w:r w:rsidR="00F67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5,06</w:t>
      </w:r>
      <w:r w:rsidRPr="0031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D6600D" w:rsidRDefault="00D6600D" w:rsidP="0093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68A" w:rsidRDefault="00F6768A" w:rsidP="00D660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68A" w:rsidRDefault="00F6768A" w:rsidP="00D660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00D" w:rsidRPr="00D6600D" w:rsidRDefault="00D6600D" w:rsidP="00D660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0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исполнения расходов бюджета поселения по разделам в 202</w:t>
      </w:r>
      <w:r w:rsidR="00F676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представлена диаграммой</w:t>
      </w:r>
    </w:p>
    <w:p w:rsidR="00D6600D" w:rsidRDefault="00D6600D" w:rsidP="00D6600D">
      <w:pPr>
        <w:ind w:left="-28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00D" w:rsidRDefault="00D6600D" w:rsidP="0093243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40170" cy="4533900"/>
            <wp:effectExtent l="0" t="0" r="17780" b="0"/>
            <wp:docPr id="3" name="Диаграмма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C73C4127-2E25-403A-910B-780CE989A3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6600D" w:rsidRDefault="00D6600D" w:rsidP="0093243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600D" w:rsidRDefault="00D6600D" w:rsidP="0093243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6600D" w:rsidSect="00B2149F">
          <w:pgSz w:w="12240" w:h="15840"/>
          <w:pgMar w:top="1134" w:right="851" w:bottom="851" w:left="992" w:header="720" w:footer="720" w:gutter="0"/>
          <w:cols w:space="720"/>
          <w:noEndnote/>
        </w:sectPr>
      </w:pPr>
    </w:p>
    <w:p w:rsidR="00D6600D" w:rsidRDefault="00D6600D" w:rsidP="0093243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43B" w:rsidRPr="00F07321" w:rsidRDefault="0093243B" w:rsidP="0093243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исполнения расходов бюджета</w:t>
      </w:r>
      <w:r w:rsidR="00435F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Pr="00A01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разделам в 20</w:t>
      </w:r>
      <w:r w:rsidR="00A94104" w:rsidRPr="00A01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07321" w:rsidRPr="00F07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01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114794" w:rsidRPr="00A01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сравнению с 20</w:t>
      </w:r>
      <w:r w:rsidR="00F07321" w:rsidRPr="00F07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114794" w:rsidRPr="00A01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годом</w:t>
      </w:r>
      <w:r w:rsidRPr="00A01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представлена </w:t>
      </w:r>
      <w:r w:rsidR="00A94104" w:rsidRPr="00A01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таблице</w:t>
      </w:r>
      <w:r w:rsidR="00A01451" w:rsidRPr="00A01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W w:w="13580" w:type="dxa"/>
        <w:tblInd w:w="97" w:type="dxa"/>
        <w:tblLook w:val="04A0" w:firstRow="1" w:lastRow="0" w:firstColumn="1" w:lastColumn="0" w:noHBand="0" w:noVBand="1"/>
      </w:tblPr>
      <w:tblGrid>
        <w:gridCol w:w="3037"/>
        <w:gridCol w:w="1777"/>
        <w:gridCol w:w="1264"/>
        <w:gridCol w:w="1509"/>
        <w:gridCol w:w="1096"/>
        <w:gridCol w:w="1576"/>
        <w:gridCol w:w="1026"/>
        <w:gridCol w:w="1067"/>
        <w:gridCol w:w="1228"/>
      </w:tblGrid>
      <w:tr w:rsidR="00F07321" w:rsidRPr="00F07321" w:rsidTr="00F07321">
        <w:trPr>
          <w:trHeight w:val="495"/>
        </w:trPr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2020год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</w:t>
            </w:r>
            <w:proofErr w:type="gramStart"/>
            <w:r w:rsidRPr="00F0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 </w:t>
            </w:r>
            <w:proofErr w:type="gramEnd"/>
            <w:r w:rsidRPr="00F0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расходов по </w:t>
            </w:r>
            <w:proofErr w:type="spellStart"/>
            <w:r w:rsidRPr="00F0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</w:t>
            </w:r>
            <w:proofErr w:type="spellEnd"/>
            <w:r w:rsidRPr="00F0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 общей сумме расходов за 2020г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Уточненный бюджет 2021года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</w:t>
            </w:r>
            <w:proofErr w:type="gramStart"/>
            <w:r w:rsidRPr="00F0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 </w:t>
            </w:r>
            <w:proofErr w:type="gramEnd"/>
            <w:r w:rsidRPr="00F0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расходов по </w:t>
            </w:r>
            <w:proofErr w:type="spellStart"/>
            <w:r w:rsidRPr="00F0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</w:t>
            </w:r>
            <w:proofErr w:type="spellEnd"/>
            <w:r w:rsidRPr="00F0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 общей сумме расходов за 2021г.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бюджета  2021года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Уд. вес (%) р-в по </w:t>
            </w:r>
            <w:proofErr w:type="spellStart"/>
            <w:r w:rsidRPr="00F0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</w:t>
            </w:r>
            <w:proofErr w:type="gramStart"/>
            <w:r w:rsidRPr="00F0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spellEnd"/>
            <w:proofErr w:type="gramEnd"/>
            <w:r w:rsidRPr="00F0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0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общсум</w:t>
            </w:r>
            <w:proofErr w:type="spellEnd"/>
            <w:r w:rsidRPr="00F0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0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расх.за</w:t>
            </w:r>
            <w:proofErr w:type="spellEnd"/>
            <w:r w:rsidRPr="00F0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2021u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 (снижение) удельного веса расходов </w:t>
            </w:r>
          </w:p>
        </w:tc>
      </w:tr>
      <w:tr w:rsidR="00F07321" w:rsidRPr="00F07321" w:rsidTr="00F07321">
        <w:trPr>
          <w:trHeight w:val="1470"/>
        </w:trPr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21" w:rsidRPr="00F07321" w:rsidRDefault="00F07321" w:rsidP="00F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321" w:rsidRPr="00F07321" w:rsidRDefault="00F07321" w:rsidP="00F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21" w:rsidRPr="00F07321" w:rsidRDefault="00F07321" w:rsidP="00F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321" w:rsidRPr="00F07321" w:rsidRDefault="00F07321" w:rsidP="00F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21" w:rsidRPr="00F07321" w:rsidRDefault="00F07321" w:rsidP="00F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21" w:rsidRPr="00F07321" w:rsidRDefault="00F07321" w:rsidP="00F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21" w:rsidRPr="00F07321" w:rsidRDefault="00F07321" w:rsidP="00F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2021год к 2020году</w:t>
            </w:r>
            <w:proofErr w:type="gramStart"/>
            <w:r w:rsidRPr="00F0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к уточненному бюджету  %</w:t>
            </w:r>
          </w:p>
        </w:tc>
      </w:tr>
      <w:tr w:rsidR="00F07321" w:rsidRPr="00F07321" w:rsidTr="00F07321">
        <w:trPr>
          <w:trHeight w:val="270"/>
        </w:trPr>
        <w:tc>
          <w:tcPr>
            <w:tcW w:w="30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07321" w:rsidRPr="00F07321" w:rsidTr="00F07321">
        <w:trPr>
          <w:trHeight w:val="660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21" w:rsidRPr="00F07321" w:rsidRDefault="00F07321" w:rsidP="00F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1.Общегосударственные вопросы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2897434,68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26,17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3546308,17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3246307,36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24,33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-0,94</w:t>
            </w:r>
          </w:p>
        </w:tc>
      </w:tr>
      <w:tr w:rsidR="00F07321" w:rsidRPr="00F07321" w:rsidTr="00F07321">
        <w:trPr>
          <w:trHeight w:val="3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Национальная оборона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342140,00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333580,00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333580,00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F07321" w:rsidRPr="00F07321" w:rsidTr="00F07321">
        <w:trPr>
          <w:trHeight w:val="132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3.Национальная безопасность и правоохранительная деятельность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143572,35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160629,00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160629,00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F07321" w:rsidRPr="00F07321" w:rsidTr="00F07321">
        <w:trPr>
          <w:trHeight w:val="55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4.Национальная экономика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974061,14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8,80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1483253,00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1436982,68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F07321" w:rsidRPr="00F07321" w:rsidTr="00F07321">
        <w:trPr>
          <w:trHeight w:val="66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5.Жилищно-коммунальное хозяйство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4330023,16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5547906,69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5547906,69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41,58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</w:tr>
      <w:tr w:rsidR="00F07321" w:rsidRPr="00F07321" w:rsidTr="00F07321">
        <w:trPr>
          <w:trHeight w:val="66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8.Культура, кинематография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2384282,67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21,54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2964598,73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2617370,90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19,62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-1,50</w:t>
            </w:r>
          </w:p>
        </w:tc>
      </w:tr>
      <w:tr w:rsidR="00F07321" w:rsidRPr="00F07321" w:rsidTr="00F07321">
        <w:trPr>
          <w:trHeight w:val="3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расходов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11071514,00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14036275,59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13342776,63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07321" w:rsidRPr="00F07321" w:rsidTr="00F07321">
        <w:trPr>
          <w:trHeight w:val="33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321" w:rsidRPr="00F07321" w:rsidRDefault="00F07321" w:rsidP="00F0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21" w:rsidRPr="00F07321" w:rsidRDefault="00F07321" w:rsidP="00F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7321" w:rsidRDefault="00F07321" w:rsidP="0093243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6600D" w:rsidRDefault="00D6600D" w:rsidP="00CE2137">
      <w:pPr>
        <w:ind w:left="-280" w:firstLine="700"/>
        <w:jc w:val="both"/>
        <w:rPr>
          <w:rFonts w:ascii="Times New Roman" w:eastAsia="Times New Roman" w:hAnsi="Times New Roman"/>
          <w:color w:val="000000"/>
          <w:sz w:val="28"/>
        </w:rPr>
        <w:sectPr w:rsidR="00D6600D" w:rsidSect="00D6600D">
          <w:pgSz w:w="15840" w:h="12240" w:orient="landscape"/>
          <w:pgMar w:top="992" w:right="1134" w:bottom="851" w:left="851" w:header="720" w:footer="720" w:gutter="0"/>
          <w:cols w:space="720"/>
          <w:noEndnote/>
        </w:sectPr>
      </w:pPr>
      <w:bookmarkStart w:id="6" w:name="_Hlk65828046"/>
    </w:p>
    <w:p w:rsidR="00D6600D" w:rsidRDefault="00D6600D" w:rsidP="00CE2137">
      <w:pPr>
        <w:ind w:left="-280" w:firstLine="700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D6600D" w:rsidRDefault="00D6600D" w:rsidP="00CE2137">
      <w:pPr>
        <w:ind w:left="-280" w:firstLine="700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CE2137" w:rsidRDefault="00CE2137" w:rsidP="00CE2137">
      <w:pPr>
        <w:ind w:left="-280" w:firstLine="70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Структура исполнения расходов бюджета поселения по разделам  в 202</w:t>
      </w:r>
      <w:r w:rsidR="00F6768A">
        <w:rPr>
          <w:rFonts w:ascii="Times New Roman" w:eastAsia="Times New Roman" w:hAnsi="Times New Roman"/>
          <w:color w:val="000000"/>
          <w:sz w:val="28"/>
        </w:rPr>
        <w:t>1</w:t>
      </w:r>
      <w:r>
        <w:rPr>
          <w:rFonts w:ascii="Times New Roman" w:eastAsia="Times New Roman" w:hAnsi="Times New Roman"/>
          <w:color w:val="000000"/>
          <w:sz w:val="28"/>
        </w:rPr>
        <w:t xml:space="preserve"> году по сравнению с 20</w:t>
      </w:r>
      <w:r w:rsidR="00F6768A">
        <w:rPr>
          <w:rFonts w:ascii="Times New Roman" w:eastAsia="Times New Roman" w:hAnsi="Times New Roman"/>
          <w:color w:val="000000"/>
          <w:sz w:val="28"/>
        </w:rPr>
        <w:t>20</w:t>
      </w:r>
      <w:r>
        <w:rPr>
          <w:rFonts w:ascii="Times New Roman" w:eastAsia="Times New Roman" w:hAnsi="Times New Roman"/>
          <w:color w:val="000000"/>
          <w:sz w:val="28"/>
        </w:rPr>
        <w:t xml:space="preserve"> годом претерпела изменения:</w:t>
      </w:r>
      <w:r w:rsidRPr="00CE2137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F6768A" w:rsidRDefault="00F6768A" w:rsidP="00CE2137">
      <w:pPr>
        <w:ind w:left="-280" w:firstLine="700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Продолжает увеличиваться удельный вес «Жилищн</w:t>
      </w:r>
      <w:proofErr w:type="gramStart"/>
      <w:r>
        <w:rPr>
          <w:rFonts w:ascii="Times New Roman" w:eastAsia="Times New Roman" w:hAnsi="Times New Roman"/>
          <w:color w:val="000000"/>
          <w:sz w:val="28"/>
        </w:rPr>
        <w:t>о-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коммунально</w:t>
      </w:r>
      <w:r w:rsidR="00AD279C">
        <w:rPr>
          <w:rFonts w:ascii="Times New Roman" w:eastAsia="Times New Roman" w:hAnsi="Times New Roman"/>
          <w:color w:val="000000"/>
          <w:sz w:val="28"/>
        </w:rPr>
        <w:t>го</w:t>
      </w:r>
      <w:r>
        <w:rPr>
          <w:rFonts w:ascii="Times New Roman" w:eastAsia="Times New Roman" w:hAnsi="Times New Roman"/>
          <w:color w:val="000000"/>
          <w:sz w:val="28"/>
        </w:rPr>
        <w:t xml:space="preserve"> хозяйств</w:t>
      </w:r>
      <w:r w:rsidR="00AD279C">
        <w:rPr>
          <w:rFonts w:ascii="Times New Roman" w:eastAsia="Times New Roman" w:hAnsi="Times New Roman"/>
          <w:color w:val="000000"/>
          <w:sz w:val="28"/>
        </w:rPr>
        <w:t>а</w:t>
      </w:r>
      <w:r>
        <w:rPr>
          <w:rFonts w:ascii="Times New Roman" w:eastAsia="Times New Roman" w:hAnsi="Times New Roman"/>
          <w:color w:val="000000"/>
          <w:sz w:val="28"/>
        </w:rPr>
        <w:t>»</w:t>
      </w:r>
      <w:r w:rsidR="00AD279C">
        <w:rPr>
          <w:rFonts w:ascii="Times New Roman" w:eastAsia="Times New Roman" w:hAnsi="Times New Roman"/>
          <w:color w:val="000000"/>
          <w:sz w:val="28"/>
        </w:rPr>
        <w:t xml:space="preserve"> (на 2,47пункта в 2021году по сравнению с 2020годом, в 2020году удельный вес этой отрасли увеличился на 1,29 пункта по сравнению с 2019 годом)</w:t>
      </w:r>
      <w:r>
        <w:rPr>
          <w:rFonts w:ascii="Times New Roman" w:eastAsia="Times New Roman" w:hAnsi="Times New Roman"/>
          <w:color w:val="000000"/>
          <w:sz w:val="28"/>
        </w:rPr>
        <w:t xml:space="preserve">, </w:t>
      </w:r>
      <w:r w:rsidR="00AD279C">
        <w:rPr>
          <w:rFonts w:ascii="Times New Roman" w:eastAsia="Times New Roman" w:hAnsi="Times New Roman"/>
          <w:color w:val="000000"/>
          <w:sz w:val="28"/>
        </w:rPr>
        <w:t xml:space="preserve">увеличился удельный вес такой отрасли как </w:t>
      </w:r>
      <w:r>
        <w:rPr>
          <w:rFonts w:ascii="Times New Roman" w:eastAsia="Times New Roman" w:hAnsi="Times New Roman"/>
          <w:color w:val="000000"/>
          <w:sz w:val="28"/>
        </w:rPr>
        <w:t xml:space="preserve">«Национальная экономика»  на 1,97 пункта. При этом удельный вес </w:t>
      </w:r>
      <w:r w:rsidR="00AD279C">
        <w:rPr>
          <w:rFonts w:ascii="Times New Roman" w:eastAsia="Times New Roman" w:hAnsi="Times New Roman"/>
          <w:color w:val="000000"/>
          <w:sz w:val="28"/>
        </w:rPr>
        <w:t>остальных отраслей снизился.</w:t>
      </w:r>
    </w:p>
    <w:p w:rsidR="00C379CD" w:rsidRPr="00761FA9" w:rsidRDefault="00761FA9" w:rsidP="00C37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A01451" w:rsidRPr="00761FA9">
        <w:rPr>
          <w:rFonts w:ascii="Times New Roman" w:eastAsia="Times New Roman" w:hAnsi="Times New Roman"/>
          <w:color w:val="000000"/>
          <w:sz w:val="28"/>
          <w:szCs w:val="28"/>
        </w:rPr>
        <w:t>Увеличение доли расходов в такой отрасли как «Жилищн</w:t>
      </w:r>
      <w:proofErr w:type="gramStart"/>
      <w:r w:rsidR="00A01451" w:rsidRPr="00761FA9">
        <w:rPr>
          <w:rFonts w:ascii="Times New Roman" w:eastAsia="Times New Roman" w:hAnsi="Times New Roman"/>
          <w:color w:val="000000"/>
          <w:sz w:val="28"/>
          <w:szCs w:val="28"/>
        </w:rPr>
        <w:t>о-</w:t>
      </w:r>
      <w:proofErr w:type="gramEnd"/>
      <w:r w:rsidR="00A01451" w:rsidRPr="00761FA9">
        <w:rPr>
          <w:rFonts w:ascii="Times New Roman" w:eastAsia="Times New Roman" w:hAnsi="Times New Roman"/>
          <w:color w:val="000000"/>
          <w:sz w:val="28"/>
          <w:szCs w:val="28"/>
        </w:rPr>
        <w:t xml:space="preserve"> коммунальное хозяйство» связано с участием поселения в</w:t>
      </w:r>
      <w:r w:rsidR="00C379CD" w:rsidRPr="00761FA9">
        <w:rPr>
          <w:rFonts w:ascii="Times New Roman" w:eastAsia="Times New Roman" w:hAnsi="Times New Roman"/>
          <w:color w:val="000000"/>
          <w:sz w:val="28"/>
          <w:szCs w:val="28"/>
        </w:rPr>
        <w:t xml:space="preserve"> государственной </w:t>
      </w:r>
      <w:r w:rsidR="00C379CD" w:rsidRPr="00761FA9">
        <w:rPr>
          <w:rFonts w:ascii="Times New Roman" w:hAnsi="Times New Roman"/>
          <w:color w:val="000000"/>
          <w:sz w:val="28"/>
          <w:szCs w:val="28"/>
        </w:rPr>
        <w:t xml:space="preserve"> программе Приморского края "Формирование современной городской среды муниципальных образований Приморского края" на 2020-2027 годы, подпрограмма "Благоустройство территорий муниципальных образований Приморского края", в рамках которой поселению предоставлены субсидии </w:t>
      </w:r>
      <w:r w:rsidRPr="00761FA9">
        <w:rPr>
          <w:rFonts w:ascii="Times New Roman" w:hAnsi="Times New Roman"/>
          <w:color w:val="000000"/>
          <w:sz w:val="28"/>
          <w:szCs w:val="28"/>
        </w:rPr>
        <w:t>в сумме 3000,0 тыс.рублей.</w:t>
      </w:r>
    </w:p>
    <w:p w:rsidR="00AD279C" w:rsidRDefault="00AD279C" w:rsidP="00B72BC2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Не выдержана структура исполнения бюджета поселения по сравнению с планом, сокращена доля расходов в области «Культура, кинематография» на 1,92 пункта в связи со значительной экономией ассигнований по разделу (на 11,71%). </w:t>
      </w:r>
    </w:p>
    <w:p w:rsidR="00761FA9" w:rsidRDefault="00CE2137" w:rsidP="00AD279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</w:rPr>
        <w:t> </w:t>
      </w:r>
      <w:bookmarkStart w:id="7" w:name="_Hlk65830881"/>
      <w:bookmarkEnd w:id="6"/>
      <w:r w:rsidR="00AD279C">
        <w:rPr>
          <w:rFonts w:ascii="Times New Roman" w:eastAsia="Times New Roman" w:hAnsi="Times New Roman"/>
          <w:color w:val="000000"/>
          <w:sz w:val="28"/>
        </w:rPr>
        <w:t xml:space="preserve">  </w:t>
      </w:r>
      <w:r w:rsidR="0076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Развернутые пояснения  главного распорядителя бюджетных средств по исполнению расходной части бюджета поселения приведены в пояснительной записке ниже, в том числе:</w:t>
      </w:r>
    </w:p>
    <w:p w:rsidR="00AD279C" w:rsidRDefault="00AD279C" w:rsidP="00AD279C">
      <w:pPr>
        <w:spacing w:line="276" w:lineRule="auto"/>
        <w:ind w:firstLine="280"/>
        <w:jc w:val="center"/>
      </w:pPr>
      <w:r>
        <w:rPr>
          <w:rFonts w:ascii="Times New Roman" w:hAnsi="Times New Roman"/>
          <w:b/>
          <w:color w:val="000000"/>
          <w:sz w:val="28"/>
          <w:u w:val="single"/>
        </w:rPr>
        <w:t>РАЗДЕЛ 01 «ОБЩЕГОСУДАРСТВЕННЫЕ ВОПРОСЫ»</w:t>
      </w:r>
    </w:p>
    <w:p w:rsidR="00AD279C" w:rsidRDefault="00AD279C" w:rsidP="00AD279C">
      <w:pPr>
        <w:spacing w:line="276" w:lineRule="auto"/>
        <w:ind w:firstLine="280"/>
        <w:jc w:val="center"/>
      </w:pPr>
      <w:r>
        <w:rPr>
          <w:rFonts w:ascii="Times New Roman" w:hAnsi="Times New Roman"/>
          <w:b/>
          <w:color w:val="000000"/>
          <w:sz w:val="28"/>
        </w:rPr>
        <w:t> </w:t>
      </w:r>
    </w:p>
    <w:p w:rsidR="00AD279C" w:rsidRDefault="00AD279C" w:rsidP="00AD279C">
      <w:pPr>
        <w:spacing w:line="276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0102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Функционирование высшего должностного лица субъекта Российской федерации и муниципального образования</w:t>
      </w:r>
    </w:p>
    <w:p w:rsidR="00AD279C" w:rsidRDefault="00AD279C" w:rsidP="00AD279C">
      <w:pPr>
        <w:spacing w:line="276" w:lineRule="auto"/>
        <w:ind w:firstLine="700"/>
        <w:jc w:val="both"/>
      </w:pPr>
      <w:r>
        <w:rPr>
          <w:rFonts w:ascii="Times New Roman" w:hAnsi="Times New Roman"/>
          <w:color w:val="000000"/>
          <w:sz w:val="28"/>
        </w:rPr>
        <w:t>При плане  </w:t>
      </w:r>
      <w:r w:rsidR="00AF7EE5">
        <w:rPr>
          <w:rFonts w:ascii="Times New Roman" w:hAnsi="Times New Roman"/>
          <w:color w:val="000000"/>
          <w:sz w:val="28"/>
        </w:rPr>
        <w:t>939 967,91</w:t>
      </w:r>
      <w:r>
        <w:rPr>
          <w:rFonts w:ascii="Times New Roman" w:hAnsi="Times New Roman"/>
          <w:color w:val="000000"/>
          <w:sz w:val="28"/>
        </w:rPr>
        <w:t xml:space="preserve"> рублей исполнение составило </w:t>
      </w:r>
      <w:r w:rsidR="00AF7EE5">
        <w:rPr>
          <w:rFonts w:ascii="Times New Roman" w:hAnsi="Times New Roman"/>
          <w:color w:val="000000"/>
          <w:sz w:val="28"/>
        </w:rPr>
        <w:t>939 967,1</w:t>
      </w:r>
      <w:r>
        <w:rPr>
          <w:rFonts w:ascii="Times New Roman" w:hAnsi="Times New Roman"/>
          <w:color w:val="000000"/>
          <w:sz w:val="28"/>
        </w:rPr>
        <w:t xml:space="preserve"> рублей или </w:t>
      </w:r>
      <w:r w:rsidR="00AF7EE5">
        <w:rPr>
          <w:rFonts w:ascii="Times New Roman" w:hAnsi="Times New Roman"/>
          <w:color w:val="000000"/>
          <w:sz w:val="28"/>
        </w:rPr>
        <w:t>100,0</w:t>
      </w:r>
      <w:r>
        <w:rPr>
          <w:rFonts w:ascii="Times New Roman" w:hAnsi="Times New Roman"/>
          <w:color w:val="000000"/>
          <w:sz w:val="28"/>
        </w:rPr>
        <w:t>%.</w:t>
      </w:r>
    </w:p>
    <w:p w:rsidR="00AD279C" w:rsidRDefault="00AD279C" w:rsidP="00AD279C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t>  По этой классификации отнесены расходы на содержание и обеспечение деятельности главы сельского поселения.</w:t>
      </w:r>
    </w:p>
    <w:p w:rsidR="00AD279C" w:rsidRDefault="00AD279C" w:rsidP="00AD279C">
      <w:pPr>
        <w:spacing w:line="276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    </w:t>
      </w:r>
    </w:p>
    <w:p w:rsidR="00AD279C" w:rsidRDefault="00AD279C" w:rsidP="00AD279C">
      <w:pPr>
        <w:spacing w:line="276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0104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</w:t>
      </w:r>
    </w:p>
    <w:p w:rsidR="00AD279C" w:rsidRDefault="00AD279C" w:rsidP="00AD279C">
      <w:pPr>
        <w:spacing w:line="276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Российской Федерации, местных администраций</w:t>
      </w:r>
    </w:p>
    <w:p w:rsidR="00AD279C" w:rsidRDefault="00AD279C" w:rsidP="00AD279C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  <w:shd w:val="clear" w:color="auto" w:fill="FFFF00"/>
        </w:rPr>
        <w:lastRenderedPageBreak/>
        <w:t> </w:t>
      </w:r>
    </w:p>
    <w:p w:rsidR="00AD279C" w:rsidRDefault="00AD279C" w:rsidP="00AD279C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t>        По данному подразделу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 2021 году в бюджете </w:t>
      </w:r>
      <w:proofErr w:type="gramStart"/>
      <w:r>
        <w:rPr>
          <w:rFonts w:ascii="Times New Roman" w:hAnsi="Times New Roman"/>
          <w:color w:val="000000"/>
          <w:sz w:val="28"/>
        </w:rPr>
        <w:t>поселения было предусмотрено ассигнований в сумме 1 61</w:t>
      </w:r>
      <w:r w:rsidR="00AF7EE5">
        <w:rPr>
          <w:rFonts w:ascii="Times New Roman" w:hAnsi="Times New Roman"/>
          <w:color w:val="000000"/>
          <w:sz w:val="28"/>
        </w:rPr>
        <w:t>9 736,61</w:t>
      </w:r>
      <w:r>
        <w:rPr>
          <w:rFonts w:ascii="Times New Roman" w:hAnsi="Times New Roman"/>
          <w:color w:val="000000"/>
          <w:sz w:val="28"/>
        </w:rPr>
        <w:t xml:space="preserve"> рублей кассовое исполнение составило</w:t>
      </w:r>
      <w:proofErr w:type="gramEnd"/>
      <w:r>
        <w:rPr>
          <w:rFonts w:ascii="Times New Roman" w:hAnsi="Times New Roman"/>
          <w:color w:val="000000"/>
          <w:sz w:val="28"/>
        </w:rPr>
        <w:t xml:space="preserve"> 1</w:t>
      </w:r>
      <w:r w:rsidR="00AF7EE5">
        <w:rPr>
          <w:rFonts w:ascii="Times New Roman" w:hAnsi="Times New Roman"/>
          <w:color w:val="000000"/>
          <w:sz w:val="28"/>
        </w:rPr>
        <w:t> 619 736,61</w:t>
      </w:r>
      <w:r>
        <w:rPr>
          <w:rFonts w:ascii="Times New Roman" w:hAnsi="Times New Roman"/>
          <w:color w:val="000000"/>
          <w:sz w:val="28"/>
        </w:rPr>
        <w:t xml:space="preserve"> рублей или </w:t>
      </w:r>
      <w:r w:rsidR="00AF7EE5">
        <w:rPr>
          <w:rFonts w:ascii="Times New Roman" w:hAnsi="Times New Roman"/>
          <w:color w:val="000000"/>
          <w:sz w:val="28"/>
        </w:rPr>
        <w:t>100,0</w:t>
      </w:r>
      <w:r>
        <w:rPr>
          <w:rFonts w:ascii="Times New Roman" w:hAnsi="Times New Roman"/>
          <w:color w:val="000000"/>
          <w:sz w:val="28"/>
        </w:rPr>
        <w:t xml:space="preserve"> %. </w:t>
      </w:r>
    </w:p>
    <w:p w:rsidR="00AD279C" w:rsidRDefault="00AD279C" w:rsidP="00AD279C">
      <w:pPr>
        <w:spacing w:beforeAutospacing="1" w:afterAutospacing="1" w:line="276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этой классификации отнесены расходы на содержание администрации, в том числе: </w:t>
      </w:r>
    </w:p>
    <w:p w:rsidR="00AD279C" w:rsidRDefault="00AD279C" w:rsidP="00AD279C">
      <w:pPr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ВР120 </w:t>
      </w:r>
      <w:r w:rsidR="00AF7EE5">
        <w:rPr>
          <w:rFonts w:ascii="Times New Roman" w:hAnsi="Times New Roman"/>
          <w:color w:val="000000"/>
          <w:sz w:val="28"/>
        </w:rPr>
        <w:t>- 952 205,85</w:t>
      </w:r>
      <w:r>
        <w:rPr>
          <w:rFonts w:ascii="Times New Roman" w:hAnsi="Times New Roman"/>
          <w:color w:val="000000"/>
          <w:sz w:val="28"/>
        </w:rPr>
        <w:t xml:space="preserve"> рублей израсходовано;</w:t>
      </w:r>
    </w:p>
    <w:p w:rsidR="00AD279C" w:rsidRDefault="00AD279C" w:rsidP="00AD279C">
      <w:pPr>
        <w:spacing w:beforeAutospacing="1" w:afterAutospacing="1" w:line="276" w:lineRule="auto"/>
        <w:jc w:val="both"/>
      </w:pPr>
      <w:r>
        <w:rPr>
          <w:rFonts w:ascii="Times New Roman" w:hAnsi="Times New Roman"/>
          <w:color w:val="000000"/>
          <w:sz w:val="28"/>
        </w:rPr>
        <w:t>ВР 247</w:t>
      </w:r>
      <w:r w:rsidR="00AF7EE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AF7EE5">
        <w:rPr>
          <w:rFonts w:ascii="Times New Roman" w:hAnsi="Times New Roman"/>
          <w:color w:val="000000"/>
          <w:sz w:val="28"/>
        </w:rPr>
        <w:t>185336,25</w:t>
      </w:r>
      <w:r>
        <w:rPr>
          <w:rFonts w:ascii="Times New Roman" w:hAnsi="Times New Roman"/>
          <w:color w:val="000000"/>
          <w:sz w:val="28"/>
        </w:rPr>
        <w:t xml:space="preserve"> рублей израсходовано</w:t>
      </w:r>
      <w:r w:rsidR="00AF7EE5">
        <w:rPr>
          <w:rFonts w:ascii="Times New Roman" w:hAnsi="Times New Roman"/>
          <w:color w:val="000000"/>
          <w:sz w:val="28"/>
        </w:rPr>
        <w:t>;</w:t>
      </w:r>
    </w:p>
    <w:p w:rsidR="00AD279C" w:rsidRDefault="00AD279C" w:rsidP="00AD279C">
      <w:pPr>
        <w:spacing w:beforeAutospacing="1" w:afterAutospacing="1" w:line="276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ВР 244</w:t>
      </w:r>
      <w:r w:rsidR="00AF7EE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AF7EE5">
        <w:rPr>
          <w:rFonts w:ascii="Times New Roman" w:hAnsi="Times New Roman"/>
          <w:color w:val="000000"/>
          <w:sz w:val="28"/>
        </w:rPr>
        <w:t xml:space="preserve">438194,51 рублей </w:t>
      </w:r>
      <w:r>
        <w:rPr>
          <w:rFonts w:ascii="Times New Roman" w:hAnsi="Times New Roman"/>
          <w:color w:val="000000"/>
          <w:sz w:val="28"/>
        </w:rPr>
        <w:t xml:space="preserve"> израсходовано</w:t>
      </w:r>
      <w:r w:rsidR="00AF7EE5">
        <w:rPr>
          <w:rFonts w:ascii="Times New Roman" w:hAnsi="Times New Roman"/>
          <w:color w:val="000000"/>
          <w:sz w:val="28"/>
        </w:rPr>
        <w:t>;</w:t>
      </w:r>
    </w:p>
    <w:p w:rsidR="00AF7EE5" w:rsidRPr="00063A5B" w:rsidRDefault="00AF7EE5" w:rsidP="00AD279C">
      <w:pPr>
        <w:spacing w:beforeAutospacing="1" w:afterAutospacing="1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ВР 243 -44000,0 рублей израсходовано.</w:t>
      </w:r>
    </w:p>
    <w:p w:rsidR="00AD279C" w:rsidRDefault="00AD279C" w:rsidP="00AD279C">
      <w:pPr>
        <w:spacing w:beforeAutospacing="1" w:afterAutospacing="1" w:line="276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Подраздел 0106 Обеспечение деятельности финансовых, налоговых и таможенных органов и органов финансового (финансово-бюджетного) надзора</w:t>
      </w:r>
    </w:p>
    <w:p w:rsidR="00AD279C" w:rsidRDefault="00AD279C" w:rsidP="00AD279C">
      <w:pPr>
        <w:spacing w:line="276" w:lineRule="auto"/>
        <w:ind w:firstLine="1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Расходы составили  </w:t>
      </w:r>
      <w:r w:rsidR="00AF7EE5">
        <w:rPr>
          <w:rFonts w:ascii="Times New Roman" w:hAnsi="Times New Roman"/>
          <w:color w:val="000000"/>
          <w:sz w:val="28"/>
        </w:rPr>
        <w:t>79821,29</w:t>
      </w:r>
      <w:r>
        <w:rPr>
          <w:rFonts w:ascii="Times New Roman" w:hAnsi="Times New Roman"/>
          <w:color w:val="000000"/>
          <w:sz w:val="28"/>
        </w:rPr>
        <w:t xml:space="preserve"> рублей при плане </w:t>
      </w:r>
      <w:r w:rsidR="00AF7EE5">
        <w:rPr>
          <w:rFonts w:ascii="Times New Roman" w:hAnsi="Times New Roman"/>
          <w:color w:val="000000"/>
          <w:sz w:val="28"/>
        </w:rPr>
        <w:t>79821,29</w:t>
      </w:r>
      <w:r>
        <w:rPr>
          <w:rFonts w:ascii="Times New Roman" w:hAnsi="Times New Roman"/>
          <w:color w:val="000000"/>
          <w:sz w:val="28"/>
        </w:rPr>
        <w:t xml:space="preserve"> рублей   или 100% годовых назначений.</w:t>
      </w:r>
    </w:p>
    <w:p w:rsidR="00AD279C" w:rsidRDefault="00AD279C" w:rsidP="00AD279C">
      <w:pPr>
        <w:pStyle w:val="ac"/>
        <w:spacing w:line="276" w:lineRule="auto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</w:t>
      </w:r>
      <w:r w:rsidRPr="0087696C">
        <w:rPr>
          <w:color w:val="000000"/>
          <w:sz w:val="28"/>
          <w:szCs w:val="28"/>
          <w:lang w:val="ru-RU"/>
        </w:rPr>
        <w:t xml:space="preserve">о </w:t>
      </w:r>
      <w:r>
        <w:rPr>
          <w:color w:val="000000"/>
          <w:sz w:val="28"/>
          <w:szCs w:val="28"/>
          <w:lang w:val="ru-RU"/>
        </w:rPr>
        <w:t>э</w:t>
      </w:r>
      <w:r w:rsidRPr="0087696C">
        <w:rPr>
          <w:color w:val="000000"/>
          <w:sz w:val="28"/>
          <w:szCs w:val="28"/>
          <w:lang w:val="ru-RU"/>
        </w:rPr>
        <w:t>то</w:t>
      </w:r>
      <w:r>
        <w:rPr>
          <w:color w:val="000000"/>
          <w:sz w:val="28"/>
          <w:szCs w:val="28"/>
          <w:lang w:val="ru-RU"/>
        </w:rPr>
        <w:t xml:space="preserve">му подразделу </w:t>
      </w:r>
      <w:r w:rsidRPr="0087696C">
        <w:rPr>
          <w:color w:val="000000"/>
          <w:sz w:val="28"/>
          <w:szCs w:val="28"/>
          <w:lang w:val="ru-RU"/>
        </w:rPr>
        <w:t xml:space="preserve">отражены расходы на передачу межбюджетных трансфертов </w:t>
      </w:r>
      <w:r w:rsidRPr="00F2385E">
        <w:rPr>
          <w:sz w:val="28"/>
          <w:szCs w:val="28"/>
          <w:lang w:val="ru-RU"/>
        </w:rPr>
        <w:t>предоставляемых из бюджет</w:t>
      </w:r>
      <w:r>
        <w:rPr>
          <w:sz w:val="28"/>
          <w:szCs w:val="28"/>
          <w:lang w:val="ru-RU"/>
        </w:rPr>
        <w:t>ов</w:t>
      </w:r>
      <w:r w:rsidRPr="00F238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сельских </w:t>
      </w:r>
      <w:r w:rsidRPr="00F2385E">
        <w:rPr>
          <w:sz w:val="28"/>
          <w:szCs w:val="28"/>
          <w:lang w:val="ru-RU"/>
        </w:rPr>
        <w:t>поселени</w:t>
      </w:r>
      <w:r>
        <w:rPr>
          <w:sz w:val="28"/>
          <w:szCs w:val="28"/>
          <w:lang w:val="ru-RU"/>
        </w:rPr>
        <w:t>й</w:t>
      </w:r>
      <w:r w:rsidRPr="00F2385E">
        <w:rPr>
          <w:sz w:val="28"/>
          <w:szCs w:val="28"/>
          <w:lang w:val="ru-RU"/>
        </w:rPr>
        <w:t xml:space="preserve"> в бюджет Дальнереченского муниципального  района на финансирование расходов, связанных с передачей осуществления части полномочий по решению вопросов местного значения сельск</w:t>
      </w:r>
      <w:r>
        <w:rPr>
          <w:sz w:val="28"/>
          <w:szCs w:val="28"/>
          <w:lang w:val="ru-RU"/>
        </w:rPr>
        <w:t>их</w:t>
      </w:r>
      <w:r w:rsidRPr="00F2385E">
        <w:rPr>
          <w:sz w:val="28"/>
          <w:szCs w:val="28"/>
          <w:lang w:val="ru-RU"/>
        </w:rPr>
        <w:t xml:space="preserve"> поселени</w:t>
      </w:r>
      <w:r>
        <w:rPr>
          <w:sz w:val="28"/>
          <w:szCs w:val="28"/>
          <w:lang w:val="ru-RU"/>
        </w:rPr>
        <w:t>й</w:t>
      </w:r>
      <w:r w:rsidRPr="00F2385E">
        <w:rPr>
          <w:sz w:val="28"/>
          <w:szCs w:val="28"/>
          <w:lang w:val="ru-RU"/>
        </w:rPr>
        <w:t xml:space="preserve"> на уровень муниципального района</w:t>
      </w:r>
      <w:r>
        <w:rPr>
          <w:sz w:val="28"/>
          <w:szCs w:val="28"/>
          <w:lang w:val="ru-RU"/>
        </w:rPr>
        <w:t xml:space="preserve"> </w:t>
      </w:r>
      <w:r w:rsidRPr="00F2385E">
        <w:rPr>
          <w:sz w:val="28"/>
          <w:szCs w:val="28"/>
          <w:lang w:val="ru-RU"/>
        </w:rPr>
        <w:t xml:space="preserve">в соответствии с заключенными соглашениями в 2021 </w:t>
      </w:r>
      <w:r w:rsidRPr="002E6D8B">
        <w:rPr>
          <w:sz w:val="28"/>
          <w:szCs w:val="28"/>
          <w:lang w:val="ru-RU"/>
        </w:rPr>
        <w:t>году</w:t>
      </w:r>
      <w:r>
        <w:rPr>
          <w:sz w:val="28"/>
          <w:szCs w:val="28"/>
          <w:lang w:val="ru-RU"/>
        </w:rPr>
        <w:t>:</w:t>
      </w:r>
    </w:p>
    <w:p w:rsidR="00AD279C" w:rsidRDefault="00AD279C" w:rsidP="00AD279C">
      <w:pPr>
        <w:pStyle w:val="ac"/>
        <w:spacing w:line="276" w:lineRule="auto"/>
        <w:rPr>
          <w:color w:val="000000"/>
          <w:sz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6D8B">
        <w:rPr>
          <w:snapToGrid w:val="0"/>
          <w:sz w:val="28"/>
          <w:szCs w:val="28"/>
          <w:lang w:val="ru-RU"/>
        </w:rPr>
        <w:t xml:space="preserve">на составление, исполнение и </w:t>
      </w:r>
      <w:proofErr w:type="gramStart"/>
      <w:r w:rsidRPr="002E6D8B">
        <w:rPr>
          <w:snapToGrid w:val="0"/>
          <w:sz w:val="28"/>
          <w:szCs w:val="28"/>
          <w:lang w:val="ru-RU"/>
        </w:rPr>
        <w:t>контроль за</w:t>
      </w:r>
      <w:proofErr w:type="gramEnd"/>
      <w:r w:rsidRPr="002E6D8B">
        <w:rPr>
          <w:snapToGrid w:val="0"/>
          <w:sz w:val="28"/>
          <w:szCs w:val="28"/>
          <w:lang w:val="ru-RU"/>
        </w:rPr>
        <w:t xml:space="preserve"> исполнением бюджета поселения в сумме </w:t>
      </w:r>
      <w:r>
        <w:rPr>
          <w:snapToGrid w:val="0"/>
          <w:sz w:val="28"/>
          <w:szCs w:val="28"/>
          <w:lang w:val="ru-RU"/>
        </w:rPr>
        <w:t>5</w:t>
      </w:r>
      <w:r w:rsidR="00AF7EE5">
        <w:rPr>
          <w:snapToGrid w:val="0"/>
          <w:sz w:val="28"/>
          <w:szCs w:val="28"/>
          <w:lang w:val="ru-RU"/>
        </w:rPr>
        <w:t>8848,0</w:t>
      </w:r>
      <w:r w:rsidRPr="002E6D8B">
        <w:rPr>
          <w:snapToGrid w:val="0"/>
          <w:sz w:val="28"/>
          <w:szCs w:val="28"/>
          <w:lang w:val="ru-RU"/>
        </w:rPr>
        <w:t xml:space="preserve"> рублей </w:t>
      </w:r>
      <w:r>
        <w:rPr>
          <w:snapToGrid w:val="0"/>
          <w:sz w:val="28"/>
          <w:szCs w:val="28"/>
          <w:lang w:val="ru-RU"/>
        </w:rPr>
        <w:t xml:space="preserve">(КБК </w:t>
      </w:r>
      <w:r w:rsidRPr="008206FC">
        <w:rPr>
          <w:color w:val="000000"/>
          <w:sz w:val="28"/>
          <w:lang w:val="ru-RU"/>
        </w:rPr>
        <w:t>8</w:t>
      </w:r>
      <w:r w:rsidR="00136DD0">
        <w:rPr>
          <w:color w:val="000000"/>
          <w:sz w:val="28"/>
          <w:lang w:val="ru-RU"/>
        </w:rPr>
        <w:t>08</w:t>
      </w:r>
      <w:r w:rsidRPr="008206FC">
        <w:rPr>
          <w:color w:val="000000"/>
          <w:sz w:val="28"/>
          <w:lang w:val="ru-RU"/>
        </w:rPr>
        <w:t>-0106- 99999121</w:t>
      </w:r>
      <w:r w:rsidR="00AF7EE5">
        <w:rPr>
          <w:color w:val="000000"/>
          <w:sz w:val="28"/>
          <w:lang w:val="ru-RU"/>
        </w:rPr>
        <w:t>1</w:t>
      </w:r>
      <w:r w:rsidRPr="008206FC">
        <w:rPr>
          <w:color w:val="000000"/>
          <w:sz w:val="28"/>
          <w:lang w:val="ru-RU"/>
        </w:rPr>
        <w:t>0 -540</w:t>
      </w:r>
      <w:r>
        <w:rPr>
          <w:color w:val="000000"/>
          <w:sz w:val="28"/>
          <w:lang w:val="ru-RU"/>
        </w:rPr>
        <w:t xml:space="preserve">) </w:t>
      </w:r>
      <w:r w:rsidRPr="00751D76">
        <w:rPr>
          <w:color w:val="000000"/>
          <w:sz w:val="28"/>
        </w:rPr>
        <w:t> </w:t>
      </w:r>
    </w:p>
    <w:p w:rsidR="00AD279C" w:rsidRDefault="00AD279C" w:rsidP="00AD279C">
      <w:pPr>
        <w:pStyle w:val="ac"/>
        <w:spacing w:line="276" w:lineRule="auto"/>
        <w:rPr>
          <w:snapToGrid w:val="0"/>
          <w:sz w:val="28"/>
          <w:szCs w:val="28"/>
          <w:lang w:val="ru-RU"/>
        </w:rPr>
      </w:pPr>
      <w:r>
        <w:rPr>
          <w:color w:val="000000"/>
          <w:sz w:val="28"/>
          <w:lang w:val="ru-RU"/>
        </w:rPr>
        <w:t>-</w:t>
      </w:r>
      <w:r w:rsidRPr="002E6D8B">
        <w:rPr>
          <w:snapToGrid w:val="0"/>
          <w:sz w:val="28"/>
          <w:szCs w:val="28"/>
          <w:lang w:val="ru-RU"/>
        </w:rPr>
        <w:t xml:space="preserve"> на осуществление внешнего финансового контроля в сумме </w:t>
      </w:r>
      <w:r w:rsidR="00AF7EE5">
        <w:rPr>
          <w:snapToGrid w:val="0"/>
          <w:sz w:val="28"/>
          <w:szCs w:val="28"/>
          <w:lang w:val="ru-RU"/>
        </w:rPr>
        <w:t>20973,29</w:t>
      </w:r>
      <w:r>
        <w:rPr>
          <w:snapToGrid w:val="0"/>
          <w:sz w:val="28"/>
          <w:szCs w:val="28"/>
          <w:lang w:val="ru-RU"/>
        </w:rPr>
        <w:t xml:space="preserve"> </w:t>
      </w:r>
      <w:r w:rsidRPr="002E6D8B">
        <w:rPr>
          <w:snapToGrid w:val="0"/>
          <w:sz w:val="28"/>
          <w:szCs w:val="28"/>
          <w:lang w:val="ru-RU"/>
        </w:rPr>
        <w:t>рублей</w:t>
      </w:r>
      <w:r>
        <w:rPr>
          <w:snapToGrid w:val="0"/>
          <w:sz w:val="28"/>
          <w:szCs w:val="28"/>
          <w:lang w:val="ru-RU"/>
        </w:rPr>
        <w:t xml:space="preserve"> (КБК </w:t>
      </w:r>
      <w:r w:rsidRPr="008206FC">
        <w:rPr>
          <w:color w:val="000000"/>
          <w:sz w:val="28"/>
          <w:lang w:val="ru-RU"/>
        </w:rPr>
        <w:t>8</w:t>
      </w:r>
      <w:r w:rsidR="00136DD0">
        <w:rPr>
          <w:color w:val="000000"/>
          <w:sz w:val="28"/>
          <w:lang w:val="ru-RU"/>
        </w:rPr>
        <w:t>08-</w:t>
      </w:r>
      <w:r w:rsidRPr="008206FC">
        <w:rPr>
          <w:color w:val="000000"/>
          <w:sz w:val="28"/>
          <w:lang w:val="ru-RU"/>
        </w:rPr>
        <w:t>0106 -99999123</w:t>
      </w:r>
      <w:r w:rsidR="00AF7EE5">
        <w:rPr>
          <w:color w:val="000000"/>
          <w:sz w:val="28"/>
          <w:lang w:val="ru-RU"/>
        </w:rPr>
        <w:t>1</w:t>
      </w:r>
      <w:r w:rsidRPr="008206FC">
        <w:rPr>
          <w:color w:val="000000"/>
          <w:sz w:val="28"/>
          <w:lang w:val="ru-RU"/>
        </w:rPr>
        <w:t>0- 540</w:t>
      </w:r>
      <w:r w:rsidRPr="002E6D8B">
        <w:rPr>
          <w:snapToGrid w:val="0"/>
          <w:sz w:val="28"/>
          <w:szCs w:val="28"/>
          <w:lang w:val="ru-RU"/>
        </w:rPr>
        <w:t>).</w:t>
      </w:r>
    </w:p>
    <w:p w:rsidR="00136DD0" w:rsidRDefault="00136DD0" w:rsidP="00136DD0">
      <w:pPr>
        <w:spacing w:line="276" w:lineRule="auto"/>
        <w:ind w:firstLine="700"/>
        <w:jc w:val="both"/>
      </w:pPr>
      <w:r>
        <w:rPr>
          <w:rFonts w:ascii="Times New Roman" w:hAnsi="Times New Roman"/>
          <w:color w:val="000000"/>
          <w:sz w:val="28"/>
        </w:rPr>
        <w:t> </w:t>
      </w:r>
      <w:bookmarkStart w:id="8" w:name="_Hlk65508664"/>
      <w:r>
        <w:rPr>
          <w:rFonts w:ascii="Times New Roman" w:hAnsi="Times New Roman"/>
          <w:b/>
          <w:color w:val="000000"/>
          <w:sz w:val="28"/>
        </w:rPr>
        <w:t>Подраздел 0107 «Обеспечение проведения выборов и референдумов»</w:t>
      </w:r>
      <w:bookmarkEnd w:id="8"/>
    </w:p>
    <w:p w:rsidR="00136DD0" w:rsidRDefault="00136DD0" w:rsidP="00136DD0">
      <w:pPr>
        <w:spacing w:line="276" w:lineRule="auto"/>
        <w:ind w:firstLine="700"/>
        <w:jc w:val="both"/>
      </w:pPr>
      <w:r>
        <w:rPr>
          <w:rFonts w:ascii="Times New Roman" w:hAnsi="Times New Roman"/>
          <w:color w:val="000000"/>
          <w:sz w:val="28"/>
        </w:rPr>
        <w:t>Целевая статья 9999911020 «Проведение выборов Главы  муниципального образования»</w:t>
      </w:r>
      <w:proofErr w:type="gramStart"/>
      <w:r>
        <w:rPr>
          <w:rFonts w:ascii="Times New Roman" w:hAnsi="Times New Roman"/>
          <w:color w:val="000000"/>
          <w:sz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 расхода 880 «Специальные расходы»</w:t>
      </w:r>
    </w:p>
    <w:p w:rsidR="00136DD0" w:rsidRDefault="00136DD0" w:rsidP="00136DD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        При </w:t>
      </w:r>
      <w:r>
        <w:rPr>
          <w:rFonts w:ascii="Times New Roman" w:hAnsi="Times New Roman"/>
          <w:color w:val="000000"/>
          <w:sz w:val="28"/>
        </w:rPr>
        <w:t xml:space="preserve">плане 573000,0 рублей  израсходовано 100% . </w:t>
      </w:r>
      <w:r>
        <w:rPr>
          <w:rFonts w:ascii="Times New Roman" w:hAnsi="Times New Roman"/>
          <w:color w:val="000000"/>
          <w:sz w:val="28"/>
          <w:szCs w:val="28"/>
        </w:rPr>
        <w:t xml:space="preserve">По этой классификации отнесены расходы на </w:t>
      </w:r>
      <w:r w:rsidRPr="00CB19F9">
        <w:rPr>
          <w:rFonts w:ascii="Times New Roman" w:hAnsi="Times New Roman"/>
          <w:color w:val="000000"/>
          <w:sz w:val="28"/>
          <w:szCs w:val="28"/>
        </w:rPr>
        <w:t xml:space="preserve">организационное и материально-техническое обеспечение подготовки и проведения муниципальных выборов </w:t>
      </w:r>
      <w:r>
        <w:rPr>
          <w:rFonts w:ascii="Times New Roman" w:hAnsi="Times New Roman"/>
          <w:color w:val="000000"/>
          <w:sz w:val="28"/>
          <w:szCs w:val="28"/>
        </w:rPr>
        <w:t>главы поселения;</w:t>
      </w:r>
    </w:p>
    <w:p w:rsidR="00136DD0" w:rsidRDefault="00136DD0" w:rsidP="00136DD0">
      <w:pPr>
        <w:spacing w:line="276" w:lineRule="auto"/>
        <w:ind w:firstLine="7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Подраздел 0111 « Резервные фонды»</w:t>
      </w:r>
    </w:p>
    <w:p w:rsidR="00136DD0" w:rsidRPr="00D05197" w:rsidRDefault="00136DD0" w:rsidP="00136DD0">
      <w:pPr>
        <w:autoSpaceDE w:val="0"/>
        <w:autoSpaceDN w:val="0"/>
        <w:adjustRightInd w:val="0"/>
        <w:spacing w:before="24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9F9">
        <w:rPr>
          <w:rFonts w:ascii="Times New Roman" w:hAnsi="Times New Roman"/>
          <w:bCs/>
          <w:color w:val="000000"/>
          <w:sz w:val="28"/>
          <w:szCs w:val="28"/>
        </w:rPr>
        <w:t xml:space="preserve">При плане </w:t>
      </w:r>
      <w:r>
        <w:rPr>
          <w:rFonts w:ascii="Times New Roman" w:hAnsi="Times New Roman"/>
          <w:bCs/>
          <w:color w:val="000000"/>
          <w:sz w:val="28"/>
          <w:szCs w:val="28"/>
        </w:rPr>
        <w:t>300000,0</w:t>
      </w:r>
      <w:r w:rsidRPr="00CB19F9">
        <w:rPr>
          <w:rFonts w:ascii="Times New Roman" w:hAnsi="Times New Roman"/>
          <w:bCs/>
          <w:color w:val="000000"/>
          <w:sz w:val="28"/>
          <w:szCs w:val="28"/>
        </w:rPr>
        <w:t xml:space="preserve"> рублей средства не израсходованы.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расходах Веденкинского поселения был сформирован резерв    местной администрации </w:t>
      </w:r>
      <w:r>
        <w:rPr>
          <w:rFonts w:ascii="Times New Roman" w:hAnsi="Times New Roman"/>
          <w:sz w:val="28"/>
          <w:szCs w:val="28"/>
        </w:rPr>
        <w:t>на непредвиденные расходы в 2021 году. Средства фонда не б</w:t>
      </w:r>
      <w:r w:rsidR="003D55A2">
        <w:rPr>
          <w:rFonts w:ascii="Times New Roman" w:hAnsi="Times New Roman"/>
          <w:sz w:val="28"/>
          <w:szCs w:val="28"/>
        </w:rPr>
        <w:t xml:space="preserve">ыли использованы в течение года в с вязи отсутствием решений  администрации Веденкинского поселения </w:t>
      </w:r>
      <w:r w:rsidR="003D55A2" w:rsidRPr="003D55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3D55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выплатах из фонда</w:t>
      </w:r>
      <w:r w:rsidR="003D55A2" w:rsidRPr="003D55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D279C" w:rsidRDefault="00AD279C" w:rsidP="00AD279C">
      <w:pPr>
        <w:spacing w:line="276" w:lineRule="auto"/>
        <w:ind w:firstLine="7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Подраздел 0113 «Другие общегосударственные вопросы»</w:t>
      </w:r>
    </w:p>
    <w:p w:rsidR="00AD279C" w:rsidRDefault="00AD279C" w:rsidP="00AD279C">
      <w:pPr>
        <w:spacing w:line="276" w:lineRule="auto"/>
        <w:ind w:firstLine="700"/>
        <w:jc w:val="both"/>
        <w:rPr>
          <w:rFonts w:ascii="Times New Roman" w:hAnsi="Times New Roman"/>
          <w:color w:val="000000"/>
          <w:sz w:val="28"/>
        </w:rPr>
      </w:pPr>
      <w:r w:rsidRPr="0001227E">
        <w:rPr>
          <w:rFonts w:ascii="Times New Roman" w:hAnsi="Times New Roman"/>
          <w:color w:val="000000"/>
          <w:sz w:val="28"/>
        </w:rPr>
        <w:t xml:space="preserve">При плане </w:t>
      </w:r>
      <w:r w:rsidR="00136DD0">
        <w:rPr>
          <w:rFonts w:ascii="Times New Roman" w:hAnsi="Times New Roman"/>
          <w:color w:val="000000"/>
          <w:sz w:val="28"/>
        </w:rPr>
        <w:t>33782,36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01227E">
        <w:rPr>
          <w:rFonts w:ascii="Times New Roman" w:hAnsi="Times New Roman"/>
          <w:color w:val="000000"/>
          <w:sz w:val="28"/>
        </w:rPr>
        <w:t xml:space="preserve">рублей израсходовано 100,0% или </w:t>
      </w:r>
      <w:r w:rsidR="00136DD0">
        <w:rPr>
          <w:rFonts w:ascii="Times New Roman" w:hAnsi="Times New Roman"/>
          <w:color w:val="000000"/>
          <w:sz w:val="28"/>
        </w:rPr>
        <w:t>33782,36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01227E">
        <w:rPr>
          <w:rFonts w:ascii="Times New Roman" w:hAnsi="Times New Roman"/>
          <w:color w:val="000000"/>
          <w:sz w:val="28"/>
        </w:rPr>
        <w:t xml:space="preserve"> рублей</w:t>
      </w:r>
      <w:r>
        <w:rPr>
          <w:rFonts w:ascii="Times New Roman" w:hAnsi="Times New Roman"/>
          <w:color w:val="000000"/>
          <w:sz w:val="28"/>
        </w:rPr>
        <w:t>, в том числе:</w:t>
      </w:r>
    </w:p>
    <w:p w:rsidR="00136DD0" w:rsidRPr="00136DD0" w:rsidRDefault="00136DD0" w:rsidP="00136DD0">
      <w:pPr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/>
          <w:iCs w:val="0"/>
          <w:sz w:val="28"/>
          <w:szCs w:val="28"/>
          <w:u w:val="single"/>
        </w:rPr>
        <w:t xml:space="preserve">       </w:t>
      </w:r>
      <w:r w:rsidRPr="00136DD0">
        <w:rPr>
          <w:rStyle w:val="a7"/>
          <w:rFonts w:ascii="Times New Roman" w:hAnsi="Times New Roman"/>
          <w:i w:val="0"/>
          <w:iCs w:val="0"/>
          <w:sz w:val="28"/>
          <w:szCs w:val="28"/>
          <w:u w:val="single"/>
        </w:rPr>
        <w:t xml:space="preserve">По классификации 0113- 9999922000-244 при плане 31400,0рублей </w:t>
      </w:r>
      <w:r w:rsidRPr="00136DD0">
        <w:rPr>
          <w:rStyle w:val="a7"/>
          <w:rFonts w:ascii="Times New Roman" w:hAnsi="Times New Roman"/>
          <w:i w:val="0"/>
          <w:iCs w:val="0"/>
          <w:sz w:val="28"/>
          <w:szCs w:val="28"/>
        </w:rPr>
        <w:t>израсходовано 100%</w:t>
      </w:r>
    </w:p>
    <w:p w:rsidR="00136DD0" w:rsidRPr="00136DD0" w:rsidRDefault="00136DD0" w:rsidP="00136DD0">
      <w:pPr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136DD0">
        <w:rPr>
          <w:rStyle w:val="a7"/>
          <w:rFonts w:ascii="Times New Roman" w:hAnsi="Times New Roman"/>
          <w:i w:val="0"/>
          <w:iCs w:val="0"/>
          <w:sz w:val="28"/>
          <w:szCs w:val="28"/>
        </w:rPr>
        <w:t>На эту классификацию отнесены  расходы:</w:t>
      </w:r>
    </w:p>
    <w:p w:rsidR="00136DD0" w:rsidRPr="00136DD0" w:rsidRDefault="00136DD0" w:rsidP="00136DD0">
      <w:pPr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136DD0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- услуги по проведению кадастровых работ и изготовлению межевых планов для постановки на кадастровый учет земельных участков по адресу: с. </w:t>
      </w:r>
      <w:proofErr w:type="spellStart"/>
      <w:r w:rsidRPr="00136DD0">
        <w:rPr>
          <w:rStyle w:val="a7"/>
          <w:rFonts w:ascii="Times New Roman" w:hAnsi="Times New Roman"/>
          <w:i w:val="0"/>
          <w:iCs w:val="0"/>
          <w:sz w:val="28"/>
          <w:szCs w:val="28"/>
        </w:rPr>
        <w:t>Веденка</w:t>
      </w:r>
      <w:proofErr w:type="gramStart"/>
      <w:r w:rsidRPr="00136DD0">
        <w:rPr>
          <w:rStyle w:val="a7"/>
          <w:rFonts w:ascii="Times New Roman" w:hAnsi="Times New Roman"/>
          <w:i w:val="0"/>
          <w:iCs w:val="0"/>
          <w:sz w:val="28"/>
          <w:szCs w:val="28"/>
        </w:rPr>
        <w:t>,у</w:t>
      </w:r>
      <w:proofErr w:type="gramEnd"/>
      <w:r w:rsidRPr="00136DD0">
        <w:rPr>
          <w:rStyle w:val="a7"/>
          <w:rFonts w:ascii="Times New Roman" w:hAnsi="Times New Roman"/>
          <w:i w:val="0"/>
          <w:iCs w:val="0"/>
          <w:sz w:val="28"/>
          <w:szCs w:val="28"/>
        </w:rPr>
        <w:t>л</w:t>
      </w:r>
      <w:proofErr w:type="spellEnd"/>
      <w:r w:rsidRPr="00136DD0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. Мелехина 40а и с. </w:t>
      </w:r>
      <w:proofErr w:type="spellStart"/>
      <w:r w:rsidRPr="00136DD0">
        <w:rPr>
          <w:rStyle w:val="a7"/>
          <w:rFonts w:ascii="Times New Roman" w:hAnsi="Times New Roman"/>
          <w:i w:val="0"/>
          <w:iCs w:val="0"/>
          <w:sz w:val="28"/>
          <w:szCs w:val="28"/>
        </w:rPr>
        <w:t>Междуречье,ул</w:t>
      </w:r>
      <w:proofErr w:type="spellEnd"/>
      <w:r w:rsidRPr="00136DD0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. </w:t>
      </w:r>
      <w:proofErr w:type="spellStart"/>
      <w:r w:rsidRPr="00136DD0">
        <w:rPr>
          <w:rStyle w:val="a7"/>
          <w:rFonts w:ascii="Times New Roman" w:hAnsi="Times New Roman"/>
          <w:i w:val="0"/>
          <w:iCs w:val="0"/>
          <w:sz w:val="28"/>
          <w:szCs w:val="28"/>
        </w:rPr>
        <w:t>П.Марценюка</w:t>
      </w:r>
      <w:proofErr w:type="spellEnd"/>
      <w:r w:rsidRPr="00136DD0">
        <w:rPr>
          <w:rStyle w:val="a7"/>
          <w:rFonts w:ascii="Times New Roman" w:hAnsi="Times New Roman"/>
          <w:i w:val="0"/>
          <w:iCs w:val="0"/>
          <w:sz w:val="28"/>
          <w:szCs w:val="28"/>
        </w:rPr>
        <w:t>, 35 всего на сумму 31400,0 рублей;</w:t>
      </w:r>
    </w:p>
    <w:p w:rsidR="00AD279C" w:rsidRPr="00D05197" w:rsidRDefault="00AD279C" w:rsidP="00AD279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</w:t>
      </w:r>
      <w:r w:rsidRPr="006869B0">
        <w:rPr>
          <w:rFonts w:ascii="Times New Roman" w:hAnsi="Times New Roman"/>
          <w:color w:val="000000"/>
          <w:sz w:val="28"/>
          <w:szCs w:val="28"/>
          <w:u w:val="single"/>
        </w:rPr>
        <w:t>По классификации 0113-9999913110-853</w:t>
      </w:r>
      <w:r w:rsidRPr="00D05197">
        <w:rPr>
          <w:rFonts w:ascii="Times New Roman" w:hAnsi="Times New Roman"/>
          <w:color w:val="000000"/>
          <w:sz w:val="28"/>
          <w:szCs w:val="28"/>
        </w:rPr>
        <w:t xml:space="preserve"> проведены  расходы на оплату членских взносов совету муниципальных образований Приморского края, при плане </w:t>
      </w:r>
      <w:r w:rsidR="00136DD0">
        <w:rPr>
          <w:rFonts w:ascii="Times New Roman" w:hAnsi="Times New Roman"/>
          <w:color w:val="000000"/>
          <w:sz w:val="28"/>
          <w:szCs w:val="28"/>
        </w:rPr>
        <w:t>2382,36</w:t>
      </w:r>
      <w:r w:rsidRPr="00D05197">
        <w:rPr>
          <w:rFonts w:ascii="Times New Roman" w:hAnsi="Times New Roman"/>
          <w:color w:val="000000"/>
          <w:sz w:val="28"/>
          <w:szCs w:val="28"/>
        </w:rPr>
        <w:t xml:space="preserve"> рублей израсходовано </w:t>
      </w:r>
      <w:r>
        <w:rPr>
          <w:rFonts w:ascii="Times New Roman" w:hAnsi="Times New Roman"/>
          <w:color w:val="000000"/>
          <w:sz w:val="28"/>
          <w:szCs w:val="28"/>
        </w:rPr>
        <w:t>100,0</w:t>
      </w:r>
      <w:r w:rsidRPr="00D05197"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:rsidR="00AD279C" w:rsidRDefault="00AD279C" w:rsidP="00AD279C">
      <w:pPr>
        <w:spacing w:line="276" w:lineRule="auto"/>
        <w:ind w:firstLine="700"/>
        <w:jc w:val="both"/>
      </w:pPr>
    </w:p>
    <w:p w:rsidR="00AD279C" w:rsidRDefault="00AD279C" w:rsidP="00AD279C">
      <w:pPr>
        <w:spacing w:line="276" w:lineRule="auto"/>
        <w:ind w:firstLine="7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 Раздел 02 «Национальная оборона»</w:t>
      </w:r>
    </w:p>
    <w:p w:rsidR="00AD279C" w:rsidRDefault="00AD279C" w:rsidP="00AD279C">
      <w:pPr>
        <w:spacing w:line="276" w:lineRule="auto"/>
        <w:ind w:firstLine="700"/>
        <w:jc w:val="both"/>
      </w:pPr>
    </w:p>
    <w:p w:rsidR="00AD279C" w:rsidRDefault="00AD279C" w:rsidP="00AD279C">
      <w:pPr>
        <w:spacing w:line="276" w:lineRule="auto"/>
        <w:ind w:left="-140" w:firstLine="680"/>
        <w:jc w:val="both"/>
      </w:pPr>
      <w:r>
        <w:rPr>
          <w:rFonts w:ascii="Times New Roman" w:hAnsi="Times New Roman"/>
          <w:color w:val="000000"/>
          <w:sz w:val="28"/>
        </w:rPr>
        <w:t xml:space="preserve">При плане  </w:t>
      </w:r>
      <w:r w:rsidR="00136DD0">
        <w:rPr>
          <w:rFonts w:ascii="Times New Roman" w:hAnsi="Times New Roman"/>
          <w:color w:val="000000"/>
          <w:sz w:val="28"/>
        </w:rPr>
        <w:t>333580</w:t>
      </w:r>
      <w:r>
        <w:rPr>
          <w:rFonts w:ascii="Times New Roman" w:hAnsi="Times New Roman"/>
          <w:color w:val="000000"/>
          <w:sz w:val="28"/>
        </w:rPr>
        <w:t xml:space="preserve"> рублей кассовое исполнение составило 100% </w:t>
      </w:r>
    </w:p>
    <w:p w:rsidR="00AD279C" w:rsidRDefault="00AD279C" w:rsidP="00AD279C">
      <w:pPr>
        <w:spacing w:line="276" w:lineRule="auto"/>
        <w:ind w:left="-140" w:firstLine="680"/>
        <w:jc w:val="both"/>
      </w:pPr>
      <w:r>
        <w:rPr>
          <w:rFonts w:ascii="Times New Roman" w:hAnsi="Times New Roman"/>
          <w:color w:val="000000"/>
          <w:sz w:val="28"/>
        </w:rPr>
        <w:t xml:space="preserve">По этой классификации проведены расходы за счет субвенций из федерального бюджета на исполнение переданных гос. полномочий поселениям по осуществлению первичного воинского учета на территориях, где отсутствуют военные комиссариаты </w:t>
      </w:r>
      <w:r>
        <w:rPr>
          <w:rFonts w:ascii="Times New Roman" w:hAnsi="Times New Roman"/>
          <w:color w:val="000000"/>
          <w:sz w:val="28"/>
        </w:rPr>
        <w:lastRenderedPageBreak/>
        <w:t>в соответствии с Федеральным законом 28.03.1998г № 53-ФЗ (в редакции от 06.02.2019г) «О воинской обязанности и военной службе».</w:t>
      </w:r>
    </w:p>
    <w:p w:rsidR="00AD279C" w:rsidRDefault="00AD279C" w:rsidP="00AD279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p w:rsidR="00AD279C" w:rsidRPr="00D05197" w:rsidRDefault="00AD279C" w:rsidP="00AD279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 03 </w:t>
      </w:r>
      <w:r w:rsidRPr="00D05197">
        <w:rPr>
          <w:rFonts w:ascii="Times New Roman" w:hAnsi="Times New Roman"/>
          <w:sz w:val="28"/>
          <w:szCs w:val="28"/>
        </w:rPr>
        <w:t>НАЦИОНАЛЬНАЯ БЕЗОПАСНОСТЬ</w:t>
      </w:r>
    </w:p>
    <w:p w:rsidR="00AD279C" w:rsidRDefault="00AD279C" w:rsidP="00AD279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5197">
        <w:rPr>
          <w:rFonts w:ascii="Times New Roman" w:hAnsi="Times New Roman"/>
          <w:sz w:val="28"/>
          <w:szCs w:val="28"/>
        </w:rPr>
        <w:t>И ПРАВООХРАНИТЕЛЬНАЯ ДЕЯТЕЛЬНОСТЬ</w:t>
      </w:r>
    </w:p>
    <w:p w:rsidR="00AD279C" w:rsidRPr="00D05197" w:rsidRDefault="00AD279C" w:rsidP="00AD279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 0310 «</w:t>
      </w:r>
      <w:r w:rsidRPr="00FB3DDC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rPr>
          <w:rFonts w:ascii="Times New Roman" w:hAnsi="Times New Roman"/>
          <w:sz w:val="28"/>
          <w:szCs w:val="28"/>
        </w:rPr>
        <w:t>»</w:t>
      </w:r>
    </w:p>
    <w:p w:rsidR="00AD279C" w:rsidRPr="006F3A2F" w:rsidRDefault="00AD279C" w:rsidP="00AD279C">
      <w:pPr>
        <w:shd w:val="clear" w:color="auto" w:fill="FFFFFF"/>
        <w:spacing w:line="276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F3A2F">
        <w:rPr>
          <w:rFonts w:ascii="Times New Roman" w:hAnsi="Times New Roman"/>
          <w:color w:val="000000"/>
          <w:sz w:val="28"/>
          <w:szCs w:val="28"/>
        </w:rPr>
        <w:t>По этому разделу осуществлялись расходы, направленные на решение вопроса местного значения поселения - обеспечение первичных мер пожарной безопасности в границах населенных пунктов поселения, в рамках полномочий закрепленных за поселением  Федеральным  законом от 21 декабря 1994 года N 69-ФЗ "О пожарной безопасности".</w:t>
      </w:r>
    </w:p>
    <w:p w:rsidR="00AD279C" w:rsidRPr="006F3A2F" w:rsidRDefault="00AD279C" w:rsidP="00AD279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3A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обеспечения первичных мер  пожарной безопасности в границах населенных пунктов </w:t>
      </w:r>
      <w:r w:rsidR="00136D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Веденкинского</w:t>
      </w:r>
      <w:r w:rsidRPr="006F3A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в 2021 году, в рамках муниципальной программы </w:t>
      </w:r>
      <w:r w:rsidR="00136D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Веденкинского</w:t>
      </w:r>
      <w:r w:rsidRPr="006F3A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"Обеспечение пожарной безопасности на территории </w:t>
      </w:r>
      <w:r w:rsidR="00136D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Веденкинского</w:t>
      </w:r>
      <w:r w:rsidRPr="006F3A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на 2017-2023 годы" было израсходовано </w:t>
      </w:r>
      <w:r w:rsidR="00136D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160629,0</w:t>
      </w:r>
      <w:r w:rsidRPr="006F3A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 при плане </w:t>
      </w:r>
      <w:r w:rsidR="00136D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160629,0</w:t>
      </w:r>
      <w:r w:rsidRPr="006F3A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 или </w:t>
      </w:r>
      <w:r w:rsidR="00136D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100</w:t>
      </w:r>
      <w:r w:rsidRPr="006F3A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%, в том числе:</w:t>
      </w:r>
    </w:p>
    <w:p w:rsidR="00AD279C" w:rsidRPr="006F3A2F" w:rsidRDefault="00AD279C" w:rsidP="00AD279C">
      <w:pPr>
        <w:spacing w:line="276" w:lineRule="auto"/>
        <w:ind w:left="-280" w:firstLine="700"/>
        <w:jc w:val="both"/>
        <w:rPr>
          <w:rFonts w:ascii="Times New Roman" w:hAnsi="Times New Roman"/>
          <w:sz w:val="28"/>
          <w:szCs w:val="28"/>
        </w:rPr>
      </w:pPr>
    </w:p>
    <w:p w:rsidR="00AD279C" w:rsidRPr="006F3A2F" w:rsidRDefault="00AD279C" w:rsidP="00AD279C">
      <w:pPr>
        <w:spacing w:line="276" w:lineRule="auto"/>
        <w:ind w:left="-280" w:firstLine="70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F3A2F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6F3A2F">
        <w:rPr>
          <w:rFonts w:ascii="Times New Roman" w:hAnsi="Times New Roman"/>
          <w:color w:val="000000"/>
          <w:sz w:val="28"/>
          <w:szCs w:val="28"/>
        </w:rPr>
        <w:t> </w:t>
      </w:r>
      <w:r w:rsidRPr="006F3A2F">
        <w:rPr>
          <w:rFonts w:ascii="Times New Roman" w:hAnsi="Times New Roman"/>
          <w:color w:val="000000"/>
          <w:sz w:val="28"/>
          <w:szCs w:val="28"/>
          <w:u w:val="single"/>
        </w:rPr>
        <w:t>ЦС 0</w:t>
      </w:r>
      <w:r w:rsidR="00136DD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Pr="006F3A2F">
        <w:rPr>
          <w:rFonts w:ascii="Times New Roman" w:hAnsi="Times New Roman"/>
          <w:color w:val="000000"/>
          <w:sz w:val="28"/>
          <w:szCs w:val="28"/>
          <w:u w:val="single"/>
        </w:rPr>
        <w:t>90126070</w:t>
      </w:r>
      <w:r w:rsidRPr="006F3A2F">
        <w:rPr>
          <w:rFonts w:ascii="Times New Roman" w:hAnsi="Times New Roman"/>
          <w:sz w:val="28"/>
          <w:szCs w:val="28"/>
        </w:rPr>
        <w:t xml:space="preserve"> «</w:t>
      </w:r>
      <w:r w:rsidRPr="006F3A2F">
        <w:rPr>
          <w:rFonts w:ascii="Times New Roman" w:hAnsi="Times New Roman"/>
          <w:color w:val="000000"/>
          <w:sz w:val="28"/>
          <w:szCs w:val="28"/>
          <w:u w:val="single"/>
        </w:rPr>
        <w:t>Мероприятия по устройству минерализованных полос вокруг населенных пунктов поселения»</w:t>
      </w:r>
    </w:p>
    <w:p w:rsidR="00AD279C" w:rsidRPr="006F3A2F" w:rsidRDefault="00AD279C" w:rsidP="00AD279C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F3A2F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6F3A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целях  предотвращения возможности </w:t>
      </w:r>
      <w:r w:rsidRPr="006F3A2F"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 xml:space="preserve">распространения огня по поверхности земли в условиях низового пожара вокруг населенных пунктов проведены работы по содержанию противопожарных минерализованных полос </w:t>
      </w:r>
      <w:r w:rsidRPr="006F3A2F">
        <w:rPr>
          <w:rFonts w:ascii="Times New Roman" w:hAnsi="Times New Roman"/>
          <w:color w:val="000000"/>
          <w:sz w:val="28"/>
          <w:szCs w:val="28"/>
        </w:rPr>
        <w:t xml:space="preserve">на сумму </w:t>
      </w:r>
      <w:r w:rsidR="00136DD0">
        <w:rPr>
          <w:rFonts w:ascii="Times New Roman" w:hAnsi="Times New Roman"/>
          <w:color w:val="000000"/>
          <w:sz w:val="28"/>
          <w:szCs w:val="28"/>
        </w:rPr>
        <w:t>85829,0</w:t>
      </w:r>
      <w:r w:rsidRPr="006F3A2F">
        <w:rPr>
          <w:rFonts w:ascii="Times New Roman" w:hAnsi="Times New Roman"/>
          <w:color w:val="000000"/>
          <w:sz w:val="28"/>
          <w:szCs w:val="28"/>
        </w:rPr>
        <w:t xml:space="preserve"> рублей (</w:t>
      </w:r>
      <w:r w:rsidR="005C0879">
        <w:rPr>
          <w:rFonts w:ascii="Times New Roman" w:hAnsi="Times New Roman"/>
          <w:color w:val="000000"/>
          <w:sz w:val="28"/>
          <w:szCs w:val="28"/>
        </w:rPr>
        <w:t>12,83км</w:t>
      </w:r>
      <w:r w:rsidRPr="006F3A2F">
        <w:rPr>
          <w:rFonts w:ascii="Times New Roman" w:hAnsi="Times New Roman"/>
          <w:color w:val="000000"/>
          <w:sz w:val="28"/>
          <w:szCs w:val="28"/>
        </w:rPr>
        <w:t>);</w:t>
      </w:r>
    </w:p>
    <w:p w:rsidR="00AD279C" w:rsidRDefault="00AD279C" w:rsidP="00AD279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4F4F4"/>
        </w:rPr>
      </w:pPr>
      <w:r w:rsidRPr="00C03F2F">
        <w:rPr>
          <w:rFonts w:ascii="Times New Roman" w:hAnsi="Times New Roman"/>
          <w:color w:val="000000"/>
          <w:sz w:val="28"/>
          <w:szCs w:val="28"/>
          <w:u w:val="single"/>
          <w:shd w:val="clear" w:color="auto" w:fill="F4F4F4"/>
        </w:rPr>
        <w:t>ЦС  0</w:t>
      </w:r>
      <w:r w:rsidR="00C03F2F" w:rsidRPr="00C03F2F">
        <w:rPr>
          <w:rFonts w:ascii="Times New Roman" w:hAnsi="Times New Roman"/>
          <w:color w:val="000000"/>
          <w:sz w:val="28"/>
          <w:szCs w:val="28"/>
          <w:u w:val="single"/>
          <w:shd w:val="clear" w:color="auto" w:fill="F4F4F4"/>
        </w:rPr>
        <w:t>2</w:t>
      </w:r>
      <w:r w:rsidRPr="00C03F2F">
        <w:rPr>
          <w:rFonts w:ascii="Times New Roman" w:hAnsi="Times New Roman"/>
          <w:color w:val="000000"/>
          <w:sz w:val="28"/>
          <w:szCs w:val="28"/>
          <w:u w:val="single"/>
          <w:shd w:val="clear" w:color="auto" w:fill="F4F4F4"/>
        </w:rPr>
        <w:t>9012607</w:t>
      </w:r>
      <w:r w:rsidR="00C03F2F" w:rsidRPr="00C03F2F">
        <w:rPr>
          <w:rFonts w:ascii="Times New Roman" w:hAnsi="Times New Roman"/>
          <w:color w:val="000000"/>
          <w:sz w:val="28"/>
          <w:szCs w:val="28"/>
          <w:u w:val="single"/>
          <w:shd w:val="clear" w:color="auto" w:fill="F4F4F4"/>
        </w:rPr>
        <w:t xml:space="preserve">2   Мероприятия по обеспечению первичными средствами пожаротушения </w:t>
      </w:r>
      <w:proofErr w:type="gramStart"/>
      <w:r w:rsidR="00C03F2F" w:rsidRPr="00C03F2F">
        <w:rPr>
          <w:rFonts w:ascii="Times New Roman" w:hAnsi="Times New Roman"/>
          <w:color w:val="000000"/>
          <w:sz w:val="28"/>
          <w:szCs w:val="28"/>
          <w:u w:val="single"/>
          <w:shd w:val="clear" w:color="auto" w:fill="F4F4F4"/>
        </w:rPr>
        <w:t>сельских</w:t>
      </w:r>
      <w:proofErr w:type="gramEnd"/>
      <w:r w:rsidR="00C03F2F" w:rsidRPr="00C03F2F">
        <w:rPr>
          <w:rFonts w:ascii="Times New Roman" w:hAnsi="Times New Roman"/>
          <w:color w:val="000000"/>
          <w:sz w:val="28"/>
          <w:szCs w:val="28"/>
          <w:u w:val="single"/>
          <w:shd w:val="clear" w:color="auto" w:fill="F4F4F4"/>
        </w:rPr>
        <w:t xml:space="preserve"> населенных</w:t>
      </w:r>
    </w:p>
    <w:p w:rsidR="00C03F2F" w:rsidRDefault="00C03F2F" w:rsidP="00C03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5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целях оснащения территорий общего пользования первичными средствами тушения пожаров и противопожарным инвентарем,  в поселени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05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приобретено в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D05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инвентаря на сумму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24800 </w:t>
      </w:r>
      <w:r w:rsidRPr="00D05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100% от плана</w:t>
      </w:r>
      <w:r w:rsidRPr="00D05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том числе:</w:t>
      </w:r>
    </w:p>
    <w:p w:rsidR="00C03F2F" w:rsidRPr="004774F7" w:rsidRDefault="00C03F2F" w:rsidP="00C03F2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приобретена радиостанция Кенвуд и 4 рации на сумму 24800,0 рублей;</w:t>
      </w:r>
    </w:p>
    <w:p w:rsidR="00C03F2F" w:rsidRDefault="00C03F2F" w:rsidP="00C03F2F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4F4F4"/>
        </w:rPr>
      </w:pPr>
    </w:p>
    <w:p w:rsidR="00C03F2F" w:rsidRPr="0059140B" w:rsidRDefault="00C03F2F" w:rsidP="00C03F2F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4F4F4"/>
        </w:rPr>
      </w:pPr>
      <w:r w:rsidRPr="0059140B">
        <w:rPr>
          <w:rFonts w:ascii="Times New Roman" w:hAnsi="Times New Roman"/>
          <w:color w:val="000000"/>
          <w:sz w:val="28"/>
          <w:szCs w:val="28"/>
          <w:u w:val="single"/>
          <w:shd w:val="clear" w:color="auto" w:fill="F4F4F4"/>
        </w:rPr>
        <w:t xml:space="preserve">ЦС 0290126075 </w:t>
      </w:r>
      <w:r w:rsidR="003E10AC" w:rsidRPr="003E10AC">
        <w:rPr>
          <w:rFonts w:ascii="Times New Roman" w:hAnsi="Times New Roman"/>
          <w:color w:val="000000"/>
          <w:sz w:val="28"/>
          <w:szCs w:val="28"/>
          <w:u w:val="single"/>
          <w:shd w:val="clear" w:color="auto" w:fill="F4F4F4"/>
        </w:rPr>
        <w:t>Содержание источников противопожарного водоснабжения</w:t>
      </w:r>
    </w:p>
    <w:p w:rsidR="00C03F2F" w:rsidRPr="00D05197" w:rsidRDefault="00C03F2F" w:rsidP="00C03F2F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5197"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>В</w:t>
      </w:r>
      <w:r w:rsidRPr="00D05197">
        <w:rPr>
          <w:rFonts w:ascii="Times New Roman" w:hAnsi="Times New Roman"/>
          <w:color w:val="000000"/>
          <w:sz w:val="28"/>
          <w:szCs w:val="28"/>
          <w:shd w:val="clear" w:color="auto" w:fill="F4F4F4"/>
        </w:rPr>
        <w:t xml:space="preserve"> целях </w:t>
      </w:r>
      <w:r w:rsidRPr="00D051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выполнено работ на сумму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30000,0 </w:t>
      </w:r>
      <w:r w:rsidRPr="00D051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рублей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1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том числе:</w:t>
      </w:r>
    </w:p>
    <w:p w:rsidR="00C03F2F" w:rsidRDefault="00C03F2F" w:rsidP="00C03F2F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51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197">
        <w:rPr>
          <w:rFonts w:ascii="Times New Roman" w:hAnsi="Times New Roman"/>
          <w:sz w:val="28"/>
          <w:szCs w:val="28"/>
        </w:rPr>
        <w:t>выполнены работы по содержанию (</w:t>
      </w:r>
      <w:proofErr w:type="spellStart"/>
      <w:r w:rsidRPr="00D05197">
        <w:rPr>
          <w:rFonts w:ascii="Times New Roman" w:hAnsi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/>
          <w:sz w:val="28"/>
          <w:szCs w:val="28"/>
        </w:rPr>
        <w:t>, очистка от снега</w:t>
      </w:r>
      <w:r w:rsidRPr="00D05197">
        <w:rPr>
          <w:rFonts w:ascii="Times New Roman" w:hAnsi="Times New Roman"/>
          <w:sz w:val="28"/>
          <w:szCs w:val="28"/>
        </w:rPr>
        <w:t xml:space="preserve">) подъездных путей к </w:t>
      </w:r>
      <w:r w:rsidRPr="00D05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искусственным водоемам на сумму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8000,0</w:t>
      </w:r>
      <w:r w:rsidRPr="00D05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</w:t>
      </w:r>
      <w:proofErr w:type="gramStart"/>
      <w:r w:rsidRPr="00D05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D05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03F2F" w:rsidRDefault="00C03F2F" w:rsidP="00C03F2F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5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выполнены работы по ремонту пожарн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Pr="00D05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водоем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D05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елах Стретенка и Новотроицкое (врезка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полугайки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забора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АЦ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замена сруба горловины на водоеме) на сумму 22000,0 рублей. </w:t>
      </w:r>
    </w:p>
    <w:p w:rsidR="00C03F2F" w:rsidRDefault="00C03F2F" w:rsidP="00C03F2F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FB3DD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ЦС 0290286070</w:t>
      </w:r>
      <w:r w:rsidR="003E10AC" w:rsidRPr="003E10A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 Стимулирование граждан к участию в деятельности подразделений добровольной пожарной охраны</w:t>
      </w:r>
    </w:p>
    <w:p w:rsidR="00C03F2F" w:rsidRDefault="00C03F2F" w:rsidP="00C03F2F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51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ма</w:t>
      </w:r>
      <w:r w:rsidRPr="00C067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териальное стимулирование добровольных пожарных за участие в профилактике и тушении пожаров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израсходовано 20000,0 рублей или 100% от плана.</w:t>
      </w:r>
    </w:p>
    <w:p w:rsidR="00AD279C" w:rsidRDefault="00AD279C" w:rsidP="00AD279C">
      <w:pPr>
        <w:spacing w:line="276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 </w:t>
      </w:r>
    </w:p>
    <w:p w:rsidR="00AD279C" w:rsidRDefault="00AD279C" w:rsidP="00AD279C">
      <w:pPr>
        <w:spacing w:line="276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Раздел 04 Национальная экономика Подраздел 0409 «Дорожное хозяйство (дорожные фонды)»</w:t>
      </w:r>
    </w:p>
    <w:p w:rsidR="00AD279C" w:rsidRDefault="00AD279C" w:rsidP="00AD279C">
      <w:pPr>
        <w:autoSpaceDE w:val="0"/>
        <w:autoSpaceDN w:val="0"/>
        <w:adjustRightInd w:val="0"/>
        <w:spacing w:beforeAutospacing="1" w:afterAutospacing="1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19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D05197">
        <w:rPr>
          <w:rFonts w:ascii="Times New Roman" w:hAnsi="Times New Roman"/>
          <w:color w:val="000000"/>
          <w:sz w:val="28"/>
          <w:szCs w:val="28"/>
        </w:rPr>
        <w:t xml:space="preserve"> году за счет средств Дорожного фонда, в рамках муниципальной программы Дальнереченского муниципального района "Содержание и развитие </w:t>
      </w:r>
    </w:p>
    <w:p w:rsidR="00AD279C" w:rsidRDefault="00AD279C" w:rsidP="00AD279C">
      <w:pPr>
        <w:autoSpaceDE w:val="0"/>
        <w:autoSpaceDN w:val="0"/>
        <w:adjustRightInd w:val="0"/>
        <w:spacing w:beforeAutospacing="1" w:afterAutospacing="1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05197">
        <w:rPr>
          <w:rFonts w:ascii="Times New Roman" w:hAnsi="Times New Roman"/>
          <w:color w:val="000000"/>
          <w:sz w:val="28"/>
          <w:szCs w:val="28"/>
        </w:rPr>
        <w:t xml:space="preserve">муниципального  хозяйства Дальнереченского муниципального района на 2020-2024 годы», подпрограмма "Развитие транспортного комплекса на территории </w:t>
      </w:r>
      <w:r w:rsidRPr="00D05197">
        <w:rPr>
          <w:rFonts w:ascii="Times New Roman" w:hAnsi="Times New Roman"/>
          <w:color w:val="000000"/>
          <w:sz w:val="28"/>
          <w:szCs w:val="28"/>
        </w:rPr>
        <w:lastRenderedPageBreak/>
        <w:t>Дальнереченского муниципального района",  Основное мероприятие "Развитие дорожной отрасли на территории Дальнереченского муниципального района"  в поселени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05197">
        <w:rPr>
          <w:rFonts w:ascii="Times New Roman" w:hAnsi="Times New Roman"/>
          <w:color w:val="000000"/>
          <w:sz w:val="28"/>
          <w:szCs w:val="28"/>
        </w:rPr>
        <w:t xml:space="preserve"> передано иных межбюджетных трансфертов на осуществление части полномочий по решению вопросов местного значения в соответствии с заключенными соглашениями в сумме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E10AC">
        <w:rPr>
          <w:rFonts w:ascii="Times New Roman" w:hAnsi="Times New Roman"/>
          <w:color w:val="000000"/>
          <w:sz w:val="28"/>
          <w:szCs w:val="28"/>
        </w:rPr>
        <w:t>1 436 982,68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197">
        <w:rPr>
          <w:rFonts w:ascii="Times New Roman" w:hAnsi="Times New Roman"/>
          <w:color w:val="000000"/>
          <w:sz w:val="28"/>
          <w:szCs w:val="28"/>
        </w:rPr>
        <w:t>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 при плане </w:t>
      </w:r>
      <w:r w:rsidR="003E10AC">
        <w:rPr>
          <w:rFonts w:ascii="Times New Roman" w:hAnsi="Times New Roman"/>
          <w:color w:val="000000"/>
          <w:sz w:val="28"/>
          <w:szCs w:val="28"/>
        </w:rPr>
        <w:t>1 483 253,00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рублей.</w:t>
      </w:r>
      <w:proofErr w:type="gramEnd"/>
      <w:r w:rsidRPr="00D05197">
        <w:rPr>
          <w:rFonts w:ascii="Times New Roman" w:hAnsi="Times New Roman"/>
          <w:color w:val="000000"/>
          <w:sz w:val="28"/>
          <w:szCs w:val="28"/>
        </w:rPr>
        <w:t xml:space="preserve"> За счет пос</w:t>
      </w:r>
      <w:r>
        <w:rPr>
          <w:rFonts w:ascii="Times New Roman" w:hAnsi="Times New Roman"/>
          <w:color w:val="000000"/>
          <w:sz w:val="28"/>
          <w:szCs w:val="28"/>
        </w:rPr>
        <w:t>тупивших трансфертов в поселении</w:t>
      </w:r>
      <w:r w:rsidRPr="00D05197">
        <w:rPr>
          <w:rFonts w:ascii="Times New Roman" w:hAnsi="Times New Roman"/>
          <w:color w:val="000000"/>
          <w:sz w:val="28"/>
          <w:szCs w:val="28"/>
        </w:rPr>
        <w:t xml:space="preserve"> проведены расходы  по следующим направлениям:</w:t>
      </w:r>
    </w:p>
    <w:p w:rsidR="00AD279C" w:rsidRDefault="00AD279C" w:rsidP="00AD279C">
      <w:pPr>
        <w:autoSpaceDE w:val="0"/>
        <w:autoSpaceDN w:val="0"/>
        <w:adjustRightInd w:val="0"/>
        <w:spacing w:beforeAutospacing="1" w:afterAutospacing="1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65CBC">
        <w:rPr>
          <w:rFonts w:ascii="Times New Roman" w:hAnsi="Times New Roman"/>
          <w:color w:val="000000"/>
          <w:sz w:val="28"/>
          <w:szCs w:val="28"/>
          <w:u w:val="single"/>
        </w:rPr>
        <w:t>ЦС 0</w:t>
      </w:r>
      <w:r w:rsidR="003E10AC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Pr="00265CBC">
        <w:rPr>
          <w:rFonts w:ascii="Times New Roman" w:hAnsi="Times New Roman"/>
          <w:color w:val="000000"/>
          <w:sz w:val="28"/>
          <w:szCs w:val="28"/>
          <w:u w:val="single"/>
        </w:rPr>
        <w:t>90</w:t>
      </w:r>
      <w:r w:rsidR="003E10AC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Pr="00265CBC">
        <w:rPr>
          <w:rFonts w:ascii="Times New Roman" w:hAnsi="Times New Roman"/>
          <w:color w:val="000000"/>
          <w:sz w:val="28"/>
          <w:szCs w:val="28"/>
          <w:u w:val="single"/>
        </w:rPr>
        <w:t>6221D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– содержание дорог местного значения</w:t>
      </w:r>
    </w:p>
    <w:p w:rsidR="00AD279C" w:rsidRDefault="00AD279C" w:rsidP="00AD279C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        при плане </w:t>
      </w:r>
      <w:r w:rsidR="003E10AC">
        <w:rPr>
          <w:rFonts w:ascii="Times New Roman" w:hAnsi="Times New Roman"/>
          <w:color w:val="000000"/>
          <w:sz w:val="28"/>
        </w:rPr>
        <w:t>1 302 400,0</w:t>
      </w:r>
      <w:r>
        <w:rPr>
          <w:rFonts w:ascii="Times New Roman" w:hAnsi="Times New Roman"/>
          <w:color w:val="000000"/>
          <w:sz w:val="28"/>
        </w:rPr>
        <w:t xml:space="preserve"> рублей израсходовано </w:t>
      </w:r>
      <w:r w:rsidR="003E10AC">
        <w:rPr>
          <w:rFonts w:ascii="Times New Roman" w:hAnsi="Times New Roman"/>
          <w:color w:val="000000"/>
          <w:sz w:val="28"/>
        </w:rPr>
        <w:t>1 256 129,68</w:t>
      </w:r>
      <w:r>
        <w:rPr>
          <w:rFonts w:ascii="Times New Roman" w:hAnsi="Times New Roman"/>
          <w:color w:val="000000"/>
          <w:sz w:val="28"/>
        </w:rPr>
        <w:t xml:space="preserve"> рублей или </w:t>
      </w:r>
      <w:r w:rsidR="003E10AC">
        <w:rPr>
          <w:rFonts w:ascii="Times New Roman" w:hAnsi="Times New Roman"/>
          <w:color w:val="000000"/>
          <w:sz w:val="28"/>
        </w:rPr>
        <w:t>96,45</w:t>
      </w:r>
      <w:r>
        <w:rPr>
          <w:rFonts w:ascii="Times New Roman" w:hAnsi="Times New Roman"/>
          <w:color w:val="000000"/>
          <w:sz w:val="28"/>
        </w:rPr>
        <w:t xml:space="preserve">%, </w:t>
      </w:r>
    </w:p>
    <w:p w:rsidR="00AD279C" w:rsidRPr="00AD279C" w:rsidRDefault="00AD279C" w:rsidP="00AD279C">
      <w:pPr>
        <w:pStyle w:val="af0"/>
        <w:autoSpaceDE w:val="0"/>
        <w:autoSpaceDN w:val="0"/>
        <w:adjustRightInd w:val="0"/>
        <w:spacing w:beforeAutospacing="1" w:afterAutospacing="1" w:line="360" w:lineRule="auto"/>
        <w:ind w:left="142" w:firstLine="92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D279C">
        <w:rPr>
          <w:rFonts w:ascii="Times New Roman" w:hAnsi="Times New Roman"/>
          <w:color w:val="000000"/>
          <w:sz w:val="28"/>
          <w:szCs w:val="28"/>
          <w:lang w:val="ru-RU" w:eastAsia="ru-RU"/>
        </w:rPr>
        <w:t>Расходы проведены по следующим направлениям:</w:t>
      </w:r>
    </w:p>
    <w:p w:rsidR="00AD279C" w:rsidRPr="00AD279C" w:rsidRDefault="00AD279C" w:rsidP="00AD279C">
      <w:pPr>
        <w:pStyle w:val="af0"/>
        <w:autoSpaceDE w:val="0"/>
        <w:autoSpaceDN w:val="0"/>
        <w:adjustRightInd w:val="0"/>
        <w:spacing w:beforeAutospacing="1" w:afterAutospacing="1" w:line="360" w:lineRule="auto"/>
        <w:ind w:left="142" w:firstLine="92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D279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ВР 247 – освещение дорог при плане </w:t>
      </w:r>
      <w:r w:rsidR="003E10AC">
        <w:rPr>
          <w:rFonts w:ascii="Times New Roman" w:hAnsi="Times New Roman"/>
          <w:color w:val="000000"/>
          <w:sz w:val="28"/>
          <w:szCs w:val="28"/>
          <w:lang w:val="ru-RU" w:eastAsia="ru-RU"/>
        </w:rPr>
        <w:t>58334,16</w:t>
      </w:r>
      <w:r w:rsidRPr="00AD279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рублей израсходовано </w:t>
      </w:r>
      <w:r w:rsidR="003E10AC">
        <w:rPr>
          <w:rFonts w:ascii="Times New Roman" w:hAnsi="Times New Roman"/>
          <w:color w:val="000000"/>
          <w:sz w:val="28"/>
          <w:szCs w:val="28"/>
          <w:lang w:val="ru-RU" w:eastAsia="ru-RU"/>
        </w:rPr>
        <w:t>31308,12</w:t>
      </w:r>
      <w:r w:rsidRPr="00AD279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рублей или </w:t>
      </w:r>
      <w:r w:rsidR="003E10AC">
        <w:rPr>
          <w:rFonts w:ascii="Times New Roman" w:hAnsi="Times New Roman"/>
          <w:color w:val="000000"/>
          <w:sz w:val="28"/>
          <w:szCs w:val="28"/>
          <w:lang w:val="ru-RU" w:eastAsia="ru-RU"/>
        </w:rPr>
        <w:t>53,67</w:t>
      </w:r>
      <w:r w:rsidRPr="00AD279C">
        <w:rPr>
          <w:rFonts w:ascii="Times New Roman" w:hAnsi="Times New Roman"/>
          <w:color w:val="000000"/>
          <w:sz w:val="28"/>
          <w:szCs w:val="28"/>
          <w:lang w:val="ru-RU" w:eastAsia="ru-RU"/>
        </w:rPr>
        <w:t>% (экономия сложилась в связи с тем, что линия электропередач задействована была не на полную мощность, услуги оплачены  в полном объеме</w:t>
      </w:r>
      <w:r w:rsidR="003E10A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gramStart"/>
      <w:r w:rsidR="003E10AC">
        <w:rPr>
          <w:rFonts w:ascii="Times New Roman" w:hAnsi="Times New Roman"/>
          <w:color w:val="000000"/>
          <w:sz w:val="28"/>
          <w:szCs w:val="28"/>
          <w:lang w:val="ru-RU" w:eastAsia="ru-RU"/>
        </w:rPr>
        <w:t>согласно</w:t>
      </w:r>
      <w:proofErr w:type="gramEnd"/>
      <w:r w:rsidR="003E10A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представленных счетов за потребленную электроэнергию</w:t>
      </w:r>
      <w:r w:rsidRPr="00AD279C">
        <w:rPr>
          <w:rFonts w:ascii="Times New Roman" w:hAnsi="Times New Roman"/>
          <w:color w:val="000000"/>
          <w:sz w:val="28"/>
          <w:szCs w:val="28"/>
          <w:lang w:val="ru-RU" w:eastAsia="ru-RU"/>
        </w:rPr>
        <w:t>).</w:t>
      </w:r>
    </w:p>
    <w:p w:rsidR="00AD279C" w:rsidRPr="00AD279C" w:rsidRDefault="00AD279C" w:rsidP="00AD279C">
      <w:pPr>
        <w:pStyle w:val="af0"/>
        <w:autoSpaceDE w:val="0"/>
        <w:autoSpaceDN w:val="0"/>
        <w:adjustRightInd w:val="0"/>
        <w:spacing w:beforeAutospacing="1" w:afterAutospacing="1" w:line="360" w:lineRule="auto"/>
        <w:ind w:left="142" w:firstLine="92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D279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ВР 244   при плане </w:t>
      </w:r>
      <w:r w:rsidR="003E10AC"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="00184AFC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r w:rsidR="003E10AC">
        <w:rPr>
          <w:rFonts w:ascii="Times New Roman" w:hAnsi="Times New Roman"/>
          <w:color w:val="000000"/>
          <w:sz w:val="28"/>
          <w:szCs w:val="28"/>
          <w:lang w:val="ru-RU" w:eastAsia="ru-RU"/>
        </w:rPr>
        <w:t>244</w:t>
      </w:r>
      <w:r w:rsidR="00184AFC"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r w:rsidR="003E10A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065,84 </w:t>
      </w:r>
      <w:r w:rsidRPr="00AD279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рублей израсходовано </w:t>
      </w:r>
      <w:r w:rsidR="003E10AC">
        <w:rPr>
          <w:rFonts w:ascii="Times New Roman" w:hAnsi="Times New Roman"/>
          <w:color w:val="000000"/>
          <w:sz w:val="28"/>
          <w:szCs w:val="28"/>
          <w:lang w:val="ru-RU" w:eastAsia="ru-RU"/>
        </w:rPr>
        <w:t>1 224 821,56</w:t>
      </w:r>
      <w:r w:rsidR="00184AF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</w:t>
      </w:r>
      <w:r w:rsidRPr="00AD279C">
        <w:rPr>
          <w:rFonts w:ascii="Times New Roman" w:hAnsi="Times New Roman"/>
          <w:color w:val="000000"/>
          <w:sz w:val="28"/>
          <w:szCs w:val="28"/>
          <w:lang w:val="ru-RU" w:eastAsia="ru-RU"/>
        </w:rPr>
        <w:t>ублей или 9</w:t>
      </w:r>
      <w:r w:rsidR="00184AFC">
        <w:rPr>
          <w:rFonts w:ascii="Times New Roman" w:hAnsi="Times New Roman"/>
          <w:color w:val="000000"/>
          <w:sz w:val="28"/>
          <w:szCs w:val="28"/>
          <w:lang w:val="ru-RU" w:eastAsia="ru-RU"/>
        </w:rPr>
        <w:t>8,45</w:t>
      </w:r>
      <w:r w:rsidRPr="00AD279C">
        <w:rPr>
          <w:rFonts w:ascii="Times New Roman" w:hAnsi="Times New Roman"/>
          <w:color w:val="000000"/>
          <w:sz w:val="28"/>
          <w:szCs w:val="28"/>
          <w:lang w:val="ru-RU" w:eastAsia="ru-RU"/>
        </w:rPr>
        <w:t>%</w:t>
      </w:r>
      <w:r w:rsidR="00184AF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(работы оплачены по «факту» </w:t>
      </w:r>
      <w:proofErr w:type="gramStart"/>
      <w:r w:rsidR="00F02EEE">
        <w:rPr>
          <w:rFonts w:ascii="Times New Roman" w:hAnsi="Times New Roman"/>
          <w:color w:val="000000"/>
          <w:sz w:val="28"/>
          <w:szCs w:val="28"/>
          <w:lang w:val="ru-RU" w:eastAsia="ru-RU"/>
        </w:rPr>
        <w:t>согласно</w:t>
      </w:r>
      <w:proofErr w:type="gramEnd"/>
      <w:r w:rsidR="00F02EE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представленных счетов).</w:t>
      </w:r>
    </w:p>
    <w:p w:rsidR="00AD279C" w:rsidRPr="00AD279C" w:rsidRDefault="00AD279C" w:rsidP="00AD279C">
      <w:pPr>
        <w:pStyle w:val="af0"/>
        <w:autoSpaceDE w:val="0"/>
        <w:autoSpaceDN w:val="0"/>
        <w:adjustRightInd w:val="0"/>
        <w:spacing w:beforeAutospacing="1" w:afterAutospacing="1" w:line="360" w:lineRule="auto"/>
        <w:ind w:left="142" w:firstLine="92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D279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Расходы проведены по следующим направлениям:</w:t>
      </w:r>
    </w:p>
    <w:p w:rsidR="00AD279C" w:rsidRPr="00D05197" w:rsidRDefault="00AD279C" w:rsidP="00AD279C">
      <w:pPr>
        <w:autoSpaceDE w:val="0"/>
        <w:autoSpaceDN w:val="0"/>
        <w:adjustRightInd w:val="0"/>
        <w:spacing w:beforeAutospacing="1" w:afterAutospacing="1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197">
        <w:rPr>
          <w:rFonts w:ascii="Times New Roman" w:hAnsi="Times New Roman"/>
          <w:color w:val="000000"/>
          <w:sz w:val="28"/>
          <w:szCs w:val="28"/>
        </w:rPr>
        <w:t xml:space="preserve">-  на механизированную очистку дорог  от снежных заносов, уборку снежных валов с обочин </w:t>
      </w:r>
      <w:proofErr w:type="gramStart"/>
      <w:r w:rsidRPr="00D05197">
        <w:rPr>
          <w:rFonts w:ascii="Times New Roman" w:hAnsi="Times New Roman"/>
          <w:color w:val="000000"/>
          <w:sz w:val="28"/>
          <w:szCs w:val="28"/>
        </w:rPr>
        <w:t>–и</w:t>
      </w:r>
      <w:proofErr w:type="gramEnd"/>
      <w:r w:rsidRPr="00D05197">
        <w:rPr>
          <w:rFonts w:ascii="Times New Roman" w:hAnsi="Times New Roman"/>
          <w:color w:val="000000"/>
          <w:sz w:val="28"/>
          <w:szCs w:val="28"/>
        </w:rPr>
        <w:t xml:space="preserve">зрасходовано </w:t>
      </w:r>
      <w:r w:rsidR="00184AFC">
        <w:rPr>
          <w:rFonts w:ascii="Times New Roman" w:hAnsi="Times New Roman"/>
          <w:color w:val="000000"/>
          <w:sz w:val="28"/>
          <w:szCs w:val="28"/>
        </w:rPr>
        <w:t>281088,09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197">
        <w:rPr>
          <w:rFonts w:ascii="Times New Roman" w:hAnsi="Times New Roman"/>
          <w:color w:val="000000"/>
          <w:sz w:val="28"/>
          <w:szCs w:val="28"/>
        </w:rPr>
        <w:t>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84AFC">
        <w:rPr>
          <w:rFonts w:ascii="Times New Roman" w:hAnsi="Times New Roman"/>
          <w:color w:val="000000"/>
          <w:sz w:val="28"/>
          <w:szCs w:val="28"/>
        </w:rPr>
        <w:t>выполнены работы на дорожном полотне общей протяженностью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84AFC">
        <w:rPr>
          <w:rFonts w:ascii="Times New Roman" w:hAnsi="Times New Roman"/>
          <w:color w:val="000000"/>
          <w:sz w:val="28"/>
          <w:szCs w:val="28"/>
        </w:rPr>
        <w:t>188,081</w:t>
      </w:r>
      <w:r>
        <w:rPr>
          <w:rFonts w:ascii="Times New Roman" w:hAnsi="Times New Roman"/>
          <w:color w:val="000000"/>
          <w:sz w:val="28"/>
          <w:szCs w:val="28"/>
        </w:rPr>
        <w:t xml:space="preserve"> км)</w:t>
      </w:r>
    </w:p>
    <w:p w:rsidR="00AD279C" w:rsidRDefault="00AD279C" w:rsidP="00AD279C">
      <w:pPr>
        <w:autoSpaceDE w:val="0"/>
        <w:autoSpaceDN w:val="0"/>
        <w:adjustRightInd w:val="0"/>
        <w:spacing w:beforeAutospacing="1" w:afterAutospacing="1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197">
        <w:rPr>
          <w:rFonts w:ascii="Times New Roman" w:hAnsi="Times New Roman"/>
          <w:color w:val="000000"/>
          <w:sz w:val="28"/>
          <w:szCs w:val="28"/>
        </w:rPr>
        <w:t xml:space="preserve">- на </w:t>
      </w:r>
      <w:proofErr w:type="spellStart"/>
      <w:r w:rsidRPr="00D05197">
        <w:rPr>
          <w:rFonts w:ascii="Times New Roman" w:hAnsi="Times New Roman"/>
          <w:color w:val="000000"/>
          <w:sz w:val="28"/>
          <w:szCs w:val="28"/>
        </w:rPr>
        <w:t>грейдирование</w:t>
      </w:r>
      <w:proofErr w:type="spellEnd"/>
      <w:r w:rsidRPr="00D05197">
        <w:rPr>
          <w:rFonts w:ascii="Times New Roman" w:hAnsi="Times New Roman"/>
          <w:color w:val="000000"/>
          <w:sz w:val="28"/>
          <w:szCs w:val="28"/>
        </w:rPr>
        <w:t xml:space="preserve"> дорог израсходовано </w:t>
      </w:r>
      <w:r w:rsidR="00184AFC">
        <w:rPr>
          <w:rFonts w:ascii="Times New Roman" w:hAnsi="Times New Roman"/>
          <w:color w:val="000000"/>
          <w:sz w:val="28"/>
          <w:szCs w:val="28"/>
        </w:rPr>
        <w:t>385114,55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197">
        <w:rPr>
          <w:rFonts w:ascii="Times New Roman" w:hAnsi="Times New Roman"/>
          <w:color w:val="000000"/>
          <w:sz w:val="28"/>
          <w:szCs w:val="28"/>
        </w:rPr>
        <w:t>рубле</w:t>
      </w:r>
      <w:proofErr w:type="gramStart"/>
      <w:r w:rsidRPr="00D05197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выполнено работ в объеме </w:t>
      </w:r>
      <w:r w:rsidR="00184AFC">
        <w:rPr>
          <w:rFonts w:ascii="Times New Roman" w:hAnsi="Times New Roman"/>
          <w:color w:val="000000"/>
          <w:sz w:val="28"/>
          <w:szCs w:val="28"/>
        </w:rPr>
        <w:t>58,13</w:t>
      </w:r>
      <w:r>
        <w:rPr>
          <w:rFonts w:ascii="Times New Roman" w:hAnsi="Times New Roman"/>
          <w:color w:val="000000"/>
          <w:sz w:val="28"/>
          <w:szCs w:val="28"/>
        </w:rPr>
        <w:t xml:space="preserve"> км)</w:t>
      </w:r>
      <w:r w:rsidRPr="00D05197">
        <w:rPr>
          <w:rFonts w:ascii="Times New Roman" w:hAnsi="Times New Roman"/>
          <w:color w:val="000000"/>
          <w:sz w:val="28"/>
          <w:szCs w:val="28"/>
        </w:rPr>
        <w:t>;</w:t>
      </w:r>
    </w:p>
    <w:p w:rsidR="00AD279C" w:rsidRDefault="00AD279C" w:rsidP="00AD279C">
      <w:pPr>
        <w:autoSpaceDE w:val="0"/>
        <w:autoSpaceDN w:val="0"/>
        <w:adjustRightInd w:val="0"/>
        <w:spacing w:beforeAutospacing="1" w:afterAutospacing="1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197">
        <w:rPr>
          <w:rFonts w:ascii="Times New Roman" w:hAnsi="Times New Roman"/>
          <w:color w:val="000000"/>
          <w:sz w:val="28"/>
          <w:szCs w:val="28"/>
        </w:rPr>
        <w:lastRenderedPageBreak/>
        <w:t xml:space="preserve">-  на содержание придорожных полос и кюветов (скашивание травы, очистка от кустарника) – израсходовано </w:t>
      </w:r>
      <w:r w:rsidR="00184AFC">
        <w:rPr>
          <w:rFonts w:ascii="Times New Roman" w:hAnsi="Times New Roman"/>
          <w:color w:val="000000"/>
          <w:sz w:val="28"/>
          <w:szCs w:val="28"/>
        </w:rPr>
        <w:t>86657,46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197">
        <w:rPr>
          <w:rFonts w:ascii="Times New Roman" w:hAnsi="Times New Roman"/>
          <w:color w:val="000000"/>
          <w:sz w:val="28"/>
          <w:szCs w:val="28"/>
        </w:rPr>
        <w:t>рублей;</w:t>
      </w:r>
    </w:p>
    <w:p w:rsidR="00AD279C" w:rsidRDefault="00AD279C" w:rsidP="00AD279C">
      <w:pPr>
        <w:autoSpaceDE w:val="0"/>
        <w:autoSpaceDN w:val="0"/>
        <w:adjustRightInd w:val="0"/>
        <w:spacing w:beforeAutospacing="1" w:afterAutospacing="1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 </w:t>
      </w:r>
      <w:r w:rsidRPr="00A927E6">
        <w:rPr>
          <w:rFonts w:ascii="Times New Roman" w:hAnsi="Times New Roman"/>
          <w:color w:val="000000"/>
          <w:sz w:val="28"/>
          <w:szCs w:val="28"/>
        </w:rPr>
        <w:t>оплат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927E6">
        <w:rPr>
          <w:rFonts w:ascii="Times New Roman" w:hAnsi="Times New Roman"/>
          <w:color w:val="000000"/>
          <w:sz w:val="28"/>
          <w:szCs w:val="28"/>
        </w:rPr>
        <w:t xml:space="preserve"> за технологическое присоединение </w:t>
      </w:r>
      <w:proofErr w:type="spellStart"/>
      <w:r w:rsidRPr="00A927E6">
        <w:rPr>
          <w:rFonts w:ascii="Times New Roman" w:hAnsi="Times New Roman"/>
          <w:color w:val="000000"/>
          <w:sz w:val="28"/>
          <w:szCs w:val="28"/>
        </w:rPr>
        <w:t>энергопринимающих</w:t>
      </w:r>
      <w:proofErr w:type="spellEnd"/>
      <w:r w:rsidRPr="00A927E6">
        <w:rPr>
          <w:rFonts w:ascii="Times New Roman" w:hAnsi="Times New Roman"/>
          <w:color w:val="000000"/>
          <w:sz w:val="28"/>
          <w:szCs w:val="28"/>
        </w:rPr>
        <w:t xml:space="preserve"> устройств</w:t>
      </w:r>
      <w:r>
        <w:rPr>
          <w:rFonts w:ascii="Times New Roman" w:hAnsi="Times New Roman"/>
          <w:color w:val="000000"/>
          <w:sz w:val="28"/>
          <w:szCs w:val="28"/>
        </w:rPr>
        <w:t xml:space="preserve"> израсходовано за год </w:t>
      </w:r>
      <w:r w:rsidR="00184AFC">
        <w:rPr>
          <w:rFonts w:ascii="Times New Roman" w:hAnsi="Times New Roman"/>
          <w:color w:val="000000"/>
          <w:sz w:val="28"/>
          <w:szCs w:val="28"/>
        </w:rPr>
        <w:t>13026,3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AD279C" w:rsidRPr="00D05197" w:rsidRDefault="00AD279C" w:rsidP="00AD279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197">
        <w:rPr>
          <w:rFonts w:ascii="Times New Roman" w:hAnsi="Times New Roman"/>
          <w:color w:val="000000"/>
          <w:sz w:val="28"/>
          <w:szCs w:val="28"/>
        </w:rPr>
        <w:t xml:space="preserve">- на оплату аренды за предоставление мест крепления </w:t>
      </w:r>
      <w:r w:rsidRPr="00D05197">
        <w:rPr>
          <w:rFonts w:ascii="Times New Roman" w:hAnsi="Times New Roman"/>
          <w:sz w:val="28"/>
          <w:szCs w:val="28"/>
        </w:rPr>
        <w:t xml:space="preserve">светильников и проводов освещения дорог </w:t>
      </w:r>
      <w:r w:rsidRPr="00D05197">
        <w:rPr>
          <w:rFonts w:ascii="Times New Roman" w:hAnsi="Times New Roman"/>
          <w:color w:val="000000"/>
          <w:sz w:val="28"/>
          <w:szCs w:val="28"/>
        </w:rPr>
        <w:t>на  опорах линий электропередач  (договор с АО "Дальневосточная распределительная сетевая компания»</w:t>
      </w:r>
      <w:proofErr w:type="gramStart"/>
      <w:r w:rsidRPr="00D05197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Pr="00D05197">
        <w:rPr>
          <w:rFonts w:ascii="Times New Roman" w:hAnsi="Times New Roman"/>
          <w:color w:val="000000"/>
          <w:sz w:val="28"/>
          <w:szCs w:val="28"/>
        </w:rPr>
        <w:t xml:space="preserve"> за год израсходовано </w:t>
      </w:r>
      <w:r w:rsidR="00184AFC">
        <w:rPr>
          <w:rFonts w:ascii="Times New Roman" w:hAnsi="Times New Roman"/>
          <w:color w:val="000000"/>
          <w:sz w:val="28"/>
          <w:szCs w:val="28"/>
        </w:rPr>
        <w:t>2435,16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197">
        <w:rPr>
          <w:rFonts w:ascii="Times New Roman" w:hAnsi="Times New Roman"/>
          <w:color w:val="000000"/>
          <w:sz w:val="28"/>
          <w:szCs w:val="28"/>
        </w:rPr>
        <w:t>рублей;</w:t>
      </w:r>
    </w:p>
    <w:p w:rsidR="00184AFC" w:rsidRDefault="00AD279C" w:rsidP="00AD279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19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на прочие работы израсходовано </w:t>
      </w:r>
      <w:r w:rsidR="00184AFC">
        <w:rPr>
          <w:rFonts w:ascii="Times New Roman" w:hAnsi="Times New Roman"/>
          <w:color w:val="000000"/>
          <w:sz w:val="28"/>
          <w:szCs w:val="28"/>
        </w:rPr>
        <w:t>456500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рублей, в том числе: </w:t>
      </w:r>
    </w:p>
    <w:p w:rsidR="00184AFC" w:rsidRDefault="00184AFC" w:rsidP="00184AFC">
      <w:pPr>
        <w:autoSpaceDE w:val="0"/>
        <w:autoSpaceDN w:val="0"/>
        <w:adjustRightInd w:val="0"/>
        <w:spacing w:beforeAutospacing="1" w:after="0" w:afterAutospacing="1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проведены работы в с. Веденка на ул.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Молодежная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укладке 10м трубы на сумму 50 000,0 рублей и по ремонту дорожного полотна на сумму 131500,0 рублей;</w:t>
      </w:r>
    </w:p>
    <w:p w:rsidR="00184AFC" w:rsidRDefault="00184AFC" w:rsidP="00184AFC">
      <w:pPr>
        <w:autoSpaceDE w:val="0"/>
        <w:autoSpaceDN w:val="0"/>
        <w:adjustRightInd w:val="0"/>
        <w:spacing w:beforeAutospacing="1" w:after="0" w:afterAutospacing="1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выполнены работы в с. Соловьевка на улице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Юбилейная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восстановлению дорожного полотна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пучинистыми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грунтами на сумму 275000,0 рублей.</w:t>
      </w:r>
    </w:p>
    <w:p w:rsidR="00AD279C" w:rsidRPr="003C47B3" w:rsidRDefault="00AD279C" w:rsidP="00AD279C">
      <w:pPr>
        <w:autoSpaceDE w:val="0"/>
        <w:autoSpaceDN w:val="0"/>
        <w:adjustRightInd w:val="0"/>
        <w:spacing w:beforeAutospacing="1" w:afterAutospacing="1" w:line="36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 w:rsidRPr="00774A3F">
        <w:rPr>
          <w:rFonts w:ascii="Times New Roman" w:hAnsi="Times New Roman"/>
          <w:sz w:val="28"/>
          <w:szCs w:val="28"/>
          <w:u w:val="single"/>
        </w:rPr>
        <w:t xml:space="preserve">ЦС  </w:t>
      </w:r>
      <w:r w:rsidRPr="00774A3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84AFC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Pr="00774A3F">
        <w:rPr>
          <w:rFonts w:ascii="Times New Roman" w:hAnsi="Times New Roman"/>
          <w:color w:val="000000"/>
          <w:sz w:val="28"/>
          <w:szCs w:val="28"/>
          <w:u w:val="single"/>
        </w:rPr>
        <w:t>90</w:t>
      </w:r>
      <w:r w:rsidR="00184AFC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Pr="00774A3F">
        <w:rPr>
          <w:rFonts w:ascii="Times New Roman" w:hAnsi="Times New Roman"/>
          <w:color w:val="000000"/>
          <w:sz w:val="28"/>
          <w:szCs w:val="28"/>
          <w:u w:val="single"/>
        </w:rPr>
        <w:t xml:space="preserve">6222D, ВР 243 при плане </w:t>
      </w:r>
      <w:r w:rsidR="00184AFC">
        <w:rPr>
          <w:rFonts w:ascii="Times New Roman" w:hAnsi="Times New Roman"/>
          <w:color w:val="000000"/>
          <w:sz w:val="28"/>
          <w:szCs w:val="28"/>
          <w:u w:val="single"/>
        </w:rPr>
        <w:t>180853,0</w:t>
      </w:r>
      <w:r w:rsidRPr="00774A3F">
        <w:rPr>
          <w:rFonts w:ascii="Times New Roman" w:hAnsi="Times New Roman"/>
          <w:color w:val="000000"/>
          <w:sz w:val="28"/>
          <w:szCs w:val="28"/>
          <w:u w:val="single"/>
        </w:rPr>
        <w:t xml:space="preserve"> рублей израсходовано  </w:t>
      </w:r>
      <w:r w:rsidR="00184AFC">
        <w:rPr>
          <w:rFonts w:ascii="Times New Roman" w:hAnsi="Times New Roman"/>
          <w:color w:val="000000"/>
          <w:sz w:val="28"/>
          <w:szCs w:val="28"/>
          <w:u w:val="single"/>
        </w:rPr>
        <w:t>180853,0</w:t>
      </w:r>
      <w:r w:rsidRPr="00774A3F">
        <w:rPr>
          <w:rFonts w:ascii="Times New Roman" w:hAnsi="Times New Roman"/>
          <w:color w:val="000000"/>
          <w:sz w:val="28"/>
          <w:szCs w:val="28"/>
          <w:u w:val="single"/>
        </w:rPr>
        <w:t xml:space="preserve"> рублей или 100,0%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9A4C0B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A4C0B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и ремонту автомобильных дорог местного значения по элементам обустройства автомобильных дорог и прочим работам в части устройства недостающего электроосвещения (переустройства) и восстановление электроосвещения</w:t>
      </w:r>
      <w:r w:rsidR="00184A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84AFC">
        <w:rPr>
          <w:rFonts w:ascii="Times New Roman" w:hAnsi="Times New Roman"/>
          <w:color w:val="000000"/>
          <w:sz w:val="28"/>
          <w:szCs w:val="28"/>
        </w:rPr>
        <w:t>(</w:t>
      </w:r>
      <w:r w:rsidRPr="003C47B3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gramEnd"/>
      <w:r w:rsidRPr="003C47B3">
        <w:rPr>
          <w:rFonts w:ascii="Times New Roman" w:hAnsi="Times New Roman"/>
          <w:color w:val="000000"/>
          <w:sz w:val="28"/>
          <w:szCs w:val="24"/>
        </w:rPr>
        <w:t>выполнены работы по монтажу электрооборудования</w:t>
      </w:r>
      <w:r w:rsidR="00184AFC">
        <w:rPr>
          <w:rFonts w:ascii="Times New Roman" w:hAnsi="Times New Roman"/>
          <w:color w:val="000000"/>
          <w:sz w:val="28"/>
          <w:szCs w:val="24"/>
        </w:rPr>
        <w:t>).</w:t>
      </w:r>
      <w:r w:rsidRPr="003C47B3">
        <w:rPr>
          <w:rFonts w:ascii="Times New Roman" w:hAnsi="Times New Roman"/>
          <w:color w:val="000000"/>
          <w:sz w:val="28"/>
          <w:szCs w:val="24"/>
        </w:rPr>
        <w:t xml:space="preserve">  </w:t>
      </w:r>
    </w:p>
    <w:p w:rsidR="00AD279C" w:rsidRPr="00D05197" w:rsidRDefault="00AD279C" w:rsidP="00AD279C">
      <w:pPr>
        <w:shd w:val="clear" w:color="auto" w:fill="FFFFFF"/>
        <w:spacing w:before="120" w:after="120" w:line="360" w:lineRule="auto"/>
        <w:ind w:left="48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05197">
        <w:rPr>
          <w:rFonts w:ascii="Times New Roman" w:hAnsi="Times New Roman"/>
          <w:sz w:val="28"/>
          <w:szCs w:val="28"/>
        </w:rPr>
        <w:t>Все работы произведены простой закупкой (у единственного поставщика), согласно п. 4 ч. 1 ст. 93 Федерального закона № 44-ФЗ от 05.04.2013 г. «О контрактной системе в сфере закупок товаров, работ, услуг для обеспечения государственных и муниципальных нужд заказов».</w:t>
      </w:r>
      <w:r w:rsidRPr="00D05197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</w:t>
      </w:r>
    </w:p>
    <w:p w:rsidR="00AD279C" w:rsidRDefault="00AD279C" w:rsidP="00AD279C">
      <w:pPr>
        <w:spacing w:line="276" w:lineRule="auto"/>
        <w:jc w:val="center"/>
      </w:pPr>
    </w:p>
    <w:p w:rsidR="00AD279C" w:rsidRDefault="00AD279C" w:rsidP="00AD279C">
      <w:pPr>
        <w:spacing w:line="276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Раздел 05 «Жилищно–коммунальное хозяйство»</w:t>
      </w:r>
    </w:p>
    <w:p w:rsidR="00AD279C" w:rsidRDefault="00AD279C" w:rsidP="00AD279C">
      <w:pPr>
        <w:autoSpaceDE w:val="0"/>
        <w:autoSpaceDN w:val="0"/>
        <w:adjustRightInd w:val="0"/>
        <w:spacing w:before="240" w:after="24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подраздел 0503 «</w:t>
      </w:r>
      <w:r w:rsidRPr="00D05197">
        <w:rPr>
          <w:rFonts w:ascii="Times New Roman" w:hAnsi="Times New Roman"/>
          <w:b/>
          <w:bCs/>
          <w:color w:val="000000"/>
          <w:sz w:val="28"/>
          <w:szCs w:val="28"/>
        </w:rPr>
        <w:t>Благоустройство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</w:p>
    <w:p w:rsidR="00AD279C" w:rsidRDefault="00AD279C" w:rsidP="00AD279C">
      <w:pPr>
        <w:autoSpaceDE w:val="0"/>
        <w:autoSpaceDN w:val="0"/>
        <w:adjustRightInd w:val="0"/>
        <w:spacing w:before="240" w:after="24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ВР 244, ВР247, ВР851</w:t>
      </w:r>
    </w:p>
    <w:p w:rsidR="00AD279C" w:rsidRDefault="00AD279C" w:rsidP="00AD279C">
      <w:pPr>
        <w:spacing w:line="276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u w:val="single"/>
        </w:rPr>
        <w:t>план  5</w:t>
      </w:r>
      <w:r w:rsidR="00F02EEE">
        <w:rPr>
          <w:rFonts w:ascii="Times New Roman" w:hAnsi="Times New Roman"/>
          <w:color w:val="000000"/>
          <w:sz w:val="28"/>
          <w:u w:val="single"/>
        </w:rPr>
        <w:t> 547 906,69</w:t>
      </w:r>
      <w:r>
        <w:rPr>
          <w:rFonts w:ascii="Times New Roman" w:hAnsi="Times New Roman"/>
          <w:color w:val="000000"/>
          <w:sz w:val="28"/>
          <w:u w:val="single"/>
        </w:rPr>
        <w:t xml:space="preserve"> рублей израсходовано 5</w:t>
      </w:r>
      <w:r w:rsidR="00F02EEE">
        <w:rPr>
          <w:rFonts w:ascii="Times New Roman" w:hAnsi="Times New Roman"/>
          <w:color w:val="000000"/>
          <w:sz w:val="28"/>
          <w:u w:val="single"/>
        </w:rPr>
        <w:t> 547 906,69</w:t>
      </w:r>
      <w:r>
        <w:rPr>
          <w:rFonts w:ascii="Times New Roman" w:hAnsi="Times New Roman"/>
          <w:color w:val="000000"/>
          <w:sz w:val="28"/>
          <w:u w:val="single"/>
        </w:rPr>
        <w:t xml:space="preserve"> рублей или </w:t>
      </w:r>
      <w:r w:rsidR="00F02EEE">
        <w:rPr>
          <w:rFonts w:ascii="Times New Roman" w:hAnsi="Times New Roman"/>
          <w:color w:val="000000"/>
          <w:sz w:val="28"/>
          <w:u w:val="single"/>
        </w:rPr>
        <w:t>100,0</w:t>
      </w:r>
      <w:r>
        <w:rPr>
          <w:rFonts w:ascii="Times New Roman" w:hAnsi="Times New Roman"/>
          <w:color w:val="000000"/>
          <w:sz w:val="28"/>
          <w:u w:val="single"/>
        </w:rPr>
        <w:t xml:space="preserve"> %</w:t>
      </w:r>
    </w:p>
    <w:p w:rsidR="00AD279C" w:rsidRDefault="00AD279C" w:rsidP="00AD279C">
      <w:pPr>
        <w:spacing w:line="276" w:lineRule="auto"/>
        <w:jc w:val="center"/>
      </w:pPr>
      <w:r>
        <w:rPr>
          <w:rFonts w:ascii="Times New Roman" w:hAnsi="Times New Roman"/>
          <w:color w:val="000000"/>
          <w:sz w:val="28"/>
        </w:rPr>
        <w:t> </w:t>
      </w:r>
    </w:p>
    <w:p w:rsidR="00AD279C" w:rsidRDefault="00AD279C" w:rsidP="00AD279C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t>    В рамках этого раздела осуществлялись расходы, направленные на решение вопроса местного значения, закрепленного за поселением статьей 14 Федерального закона от 06.10.2003 № 131-ФЗ «Об общих принципах организации местного самоуправления в Российской Федерации»:</w:t>
      </w:r>
    </w:p>
    <w:p w:rsidR="00AD279C" w:rsidRDefault="00AD279C" w:rsidP="00AD279C">
      <w:pPr>
        <w:spacing w:line="276" w:lineRule="auto"/>
        <w:jc w:val="both"/>
      </w:pPr>
      <w:r>
        <w:rPr>
          <w:rFonts w:ascii="Times New Roman" w:hAnsi="Times New Roman"/>
          <w:color w:val="000000"/>
          <w:sz w:val="28"/>
        </w:rPr>
        <w:t> </w:t>
      </w:r>
    </w:p>
    <w:p w:rsidR="00AD279C" w:rsidRDefault="00AD279C" w:rsidP="00AD279C">
      <w:pPr>
        <w:shd w:val="clear" w:color="auto" w:fill="FFFFFF"/>
        <w:spacing w:line="276" w:lineRule="auto"/>
        <w:jc w:val="both"/>
        <w:rPr>
          <w:shd w:val="clear" w:color="auto" w:fill="FFFFFF"/>
        </w:rPr>
      </w:pPr>
      <w:r>
        <w:rPr>
          <w:rFonts w:ascii="Times New Roman" w:hAnsi="Times New Roman"/>
          <w:color w:val="000000"/>
          <w:sz w:val="28"/>
        </w:rPr>
        <w:t xml:space="preserve">- утверждение правил благоустройства территории поселения, осуществление </w:t>
      </w:r>
      <w:proofErr w:type="gramStart"/>
      <w:r>
        <w:rPr>
          <w:rFonts w:ascii="Times New Roman" w:hAnsi="Times New Roman"/>
          <w:color w:val="000000"/>
          <w:sz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</w:rPr>
        <w:t xml:space="preserve"> их соблюдением, организация благоустройства территории поселения в соответствии с указанными правилами.</w:t>
      </w:r>
    </w:p>
    <w:p w:rsidR="00AD279C" w:rsidRDefault="00AD279C" w:rsidP="00AD279C">
      <w:pPr>
        <w:spacing w:line="276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      Правила благоустройства территории </w:t>
      </w:r>
      <w:r w:rsidR="00136DD0">
        <w:rPr>
          <w:rFonts w:ascii="Times New Roman" w:hAnsi="Times New Roman"/>
          <w:color w:val="000000"/>
          <w:sz w:val="28"/>
        </w:rPr>
        <w:t>Веденкинского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утверждены решением  муниципального комитета </w:t>
      </w:r>
      <w:r w:rsidR="00136DD0">
        <w:rPr>
          <w:rFonts w:ascii="Times New Roman" w:hAnsi="Times New Roman"/>
          <w:color w:val="000000"/>
          <w:sz w:val="28"/>
        </w:rPr>
        <w:t>Веденкинского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от 2</w:t>
      </w:r>
      <w:r w:rsidR="000E282E"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.1</w:t>
      </w:r>
      <w:r w:rsidR="000E282E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.2018 г. №1</w:t>
      </w:r>
      <w:r w:rsidR="000E282E">
        <w:rPr>
          <w:rFonts w:ascii="Times New Roman" w:hAnsi="Times New Roman"/>
          <w:color w:val="000000"/>
          <w:sz w:val="28"/>
        </w:rPr>
        <w:t>05</w:t>
      </w:r>
      <w:r>
        <w:rPr>
          <w:rFonts w:ascii="Times New Roman" w:hAnsi="Times New Roman"/>
          <w:color w:val="000000"/>
          <w:sz w:val="28"/>
        </w:rPr>
        <w:t>.</w:t>
      </w:r>
    </w:p>
    <w:p w:rsidR="00AD279C" w:rsidRDefault="00AD279C" w:rsidP="00AD279C">
      <w:pPr>
        <w:spacing w:line="276" w:lineRule="auto"/>
        <w:ind w:firstLine="7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Расходы проведены в рамках муниципальной  программы </w:t>
      </w:r>
      <w:r w:rsidR="00136DD0">
        <w:rPr>
          <w:rFonts w:ascii="Times New Roman" w:hAnsi="Times New Roman"/>
          <w:color w:val="000000"/>
          <w:sz w:val="28"/>
        </w:rPr>
        <w:t>Веденкинского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«Благоустройство территории </w:t>
      </w:r>
      <w:r w:rsidR="00136DD0">
        <w:rPr>
          <w:rFonts w:ascii="Times New Roman" w:hAnsi="Times New Roman"/>
          <w:color w:val="000000"/>
          <w:sz w:val="28"/>
        </w:rPr>
        <w:t>Веденкинского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на 2017-2023 годы»</w:t>
      </w:r>
      <w:r w:rsidR="000E282E">
        <w:rPr>
          <w:rFonts w:ascii="Times New Roman" w:hAnsi="Times New Roman"/>
          <w:color w:val="000000"/>
          <w:sz w:val="28"/>
        </w:rPr>
        <w:t xml:space="preserve"> и муниципальной программы </w:t>
      </w:r>
      <w:r w:rsidR="000E282E" w:rsidRPr="000E282E">
        <w:rPr>
          <w:rFonts w:ascii="Times New Roman" w:hAnsi="Times New Roman"/>
          <w:color w:val="000000"/>
          <w:sz w:val="28"/>
        </w:rPr>
        <w:t>"Формирование современной городской среды Веденкинского сельского поселения" на 2020 - 2027 годы</w:t>
      </w:r>
      <w:r>
        <w:rPr>
          <w:rFonts w:ascii="Times New Roman" w:hAnsi="Times New Roman"/>
          <w:color w:val="000000"/>
          <w:sz w:val="28"/>
        </w:rPr>
        <w:t>, в том числе:</w:t>
      </w:r>
    </w:p>
    <w:p w:rsidR="00BD03B8" w:rsidRPr="00C43E23" w:rsidRDefault="00C43E23" w:rsidP="00AD279C">
      <w:pPr>
        <w:spacing w:line="276" w:lineRule="auto"/>
        <w:ind w:firstLine="700"/>
        <w:jc w:val="both"/>
        <w:rPr>
          <w:rFonts w:ascii="Times New Roman" w:hAnsi="Times New Roman"/>
          <w:color w:val="000000"/>
          <w:sz w:val="28"/>
          <w:u w:val="single"/>
        </w:rPr>
      </w:pPr>
      <w:r w:rsidRPr="00C43E23">
        <w:rPr>
          <w:rFonts w:ascii="Times New Roman" w:hAnsi="Times New Roman"/>
          <w:color w:val="000000"/>
          <w:sz w:val="28"/>
          <w:u w:val="single"/>
        </w:rPr>
        <w:t>муниципальная  программа Веденкинского сельского поселения «Благоустройство территории Веденкинского сельского поселения на 2017-2023 годы»</w:t>
      </w:r>
    </w:p>
    <w:p w:rsidR="00C43E23" w:rsidRDefault="00C43E23" w:rsidP="00C43E23">
      <w:pPr>
        <w:shd w:val="clear" w:color="auto" w:fill="FFFFFF"/>
        <w:spacing w:line="276" w:lineRule="auto"/>
        <w:ind w:firstLine="3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u w:val="single"/>
        </w:rPr>
        <w:t xml:space="preserve"> </w:t>
      </w:r>
      <w:r w:rsidR="00AD279C" w:rsidRPr="0078441A">
        <w:rPr>
          <w:rFonts w:ascii="Times New Roman" w:hAnsi="Times New Roman"/>
          <w:i/>
          <w:color w:val="000000"/>
          <w:sz w:val="28"/>
          <w:u w:val="single"/>
        </w:rPr>
        <w:t>Основное мероприятие:</w:t>
      </w:r>
      <w:r w:rsidR="00AD279C" w:rsidRPr="0078441A">
        <w:rPr>
          <w:rFonts w:ascii="Times New Roman" w:hAnsi="Times New Roman"/>
          <w:i/>
          <w:color w:val="000000"/>
          <w:sz w:val="28"/>
        </w:rPr>
        <w:t xml:space="preserve"> "Организация уличного освещения  </w:t>
      </w:r>
      <w:r w:rsidR="00136DD0" w:rsidRPr="0078441A">
        <w:rPr>
          <w:rFonts w:ascii="Times New Roman" w:hAnsi="Times New Roman"/>
          <w:i/>
          <w:color w:val="000000"/>
          <w:sz w:val="28"/>
        </w:rPr>
        <w:t>Веденкинского</w:t>
      </w:r>
      <w:r w:rsidR="00AD279C" w:rsidRPr="0078441A">
        <w:rPr>
          <w:rFonts w:ascii="Times New Roman" w:hAnsi="Times New Roman"/>
          <w:i/>
          <w:color w:val="000000"/>
          <w:sz w:val="28"/>
        </w:rPr>
        <w:t> сельского поселения"</w:t>
      </w:r>
      <w:r w:rsidR="00AD279C">
        <w:rPr>
          <w:rFonts w:ascii="Times New Roman" w:hAnsi="Times New Roman"/>
          <w:color w:val="000000"/>
          <w:sz w:val="28"/>
        </w:rPr>
        <w:t xml:space="preserve"> при плане </w:t>
      </w:r>
      <w:r>
        <w:rPr>
          <w:rFonts w:ascii="Times New Roman" w:hAnsi="Times New Roman"/>
          <w:color w:val="000000"/>
          <w:sz w:val="28"/>
        </w:rPr>
        <w:t xml:space="preserve">196149,27 рублей израсходовано </w:t>
      </w:r>
      <w:r w:rsidR="0078441A">
        <w:rPr>
          <w:rFonts w:ascii="Times New Roman" w:hAnsi="Times New Roman"/>
          <w:color w:val="000000"/>
          <w:sz w:val="28"/>
        </w:rPr>
        <w:t>196149,27</w:t>
      </w:r>
      <w:r>
        <w:rPr>
          <w:rFonts w:ascii="Times New Roman" w:hAnsi="Times New Roman"/>
          <w:color w:val="000000"/>
          <w:sz w:val="28"/>
        </w:rPr>
        <w:t xml:space="preserve"> рублей или 100%  </w:t>
      </w:r>
    </w:p>
    <w:p w:rsidR="00C43E23" w:rsidRDefault="0078441A" w:rsidP="00C43E23">
      <w:pPr>
        <w:shd w:val="clear" w:color="auto" w:fill="FFFFFF"/>
        <w:spacing w:line="276" w:lineRule="auto"/>
        <w:ind w:firstLine="380"/>
        <w:jc w:val="both"/>
        <w:rPr>
          <w:rFonts w:ascii="Times New Roman" w:hAnsi="Times New Roman"/>
          <w:color w:val="000000"/>
          <w:sz w:val="28"/>
        </w:rPr>
      </w:pPr>
      <w:r w:rsidRPr="00FC6AA1">
        <w:rPr>
          <w:rFonts w:ascii="Times New Roman" w:hAnsi="Times New Roman"/>
          <w:color w:val="000000"/>
          <w:sz w:val="28"/>
          <w:u w:val="single"/>
        </w:rPr>
        <w:t>0503-ЦС 0</w:t>
      </w:r>
      <w:r>
        <w:rPr>
          <w:rFonts w:ascii="Times New Roman" w:hAnsi="Times New Roman"/>
          <w:color w:val="000000"/>
          <w:sz w:val="28"/>
          <w:u w:val="single"/>
        </w:rPr>
        <w:t>3</w:t>
      </w:r>
      <w:r w:rsidRPr="00FC6AA1">
        <w:rPr>
          <w:rFonts w:ascii="Times New Roman" w:hAnsi="Times New Roman"/>
          <w:color w:val="000000"/>
          <w:sz w:val="28"/>
          <w:u w:val="single"/>
        </w:rPr>
        <w:t xml:space="preserve">90126010 ВР 247 </w:t>
      </w:r>
      <w:r>
        <w:rPr>
          <w:rFonts w:ascii="Times New Roman" w:hAnsi="Times New Roman"/>
          <w:color w:val="000000"/>
          <w:sz w:val="28"/>
          <w:u w:val="single"/>
        </w:rPr>
        <w:t xml:space="preserve"> при плане </w:t>
      </w:r>
      <w:r w:rsidR="00C43E23">
        <w:rPr>
          <w:rFonts w:ascii="Times New Roman" w:hAnsi="Times New Roman"/>
          <w:color w:val="000000"/>
          <w:sz w:val="28"/>
        </w:rPr>
        <w:t>49 505,27</w:t>
      </w:r>
      <w:r w:rsidR="00AD279C">
        <w:rPr>
          <w:rFonts w:ascii="Times New Roman" w:hAnsi="Times New Roman"/>
          <w:color w:val="000000"/>
          <w:sz w:val="28"/>
        </w:rPr>
        <w:t xml:space="preserve"> рублей израсходовано </w:t>
      </w:r>
      <w:r w:rsidR="00C43E23">
        <w:rPr>
          <w:rFonts w:ascii="Times New Roman" w:hAnsi="Times New Roman"/>
          <w:color w:val="000000"/>
          <w:sz w:val="28"/>
        </w:rPr>
        <w:t>49505,27</w:t>
      </w:r>
      <w:r w:rsidR="00AD279C">
        <w:rPr>
          <w:rFonts w:ascii="Times New Roman" w:hAnsi="Times New Roman"/>
          <w:color w:val="000000"/>
          <w:sz w:val="28"/>
        </w:rPr>
        <w:t xml:space="preserve"> рублей или </w:t>
      </w:r>
      <w:r w:rsidR="00C43E23">
        <w:rPr>
          <w:rFonts w:ascii="Times New Roman" w:hAnsi="Times New Roman"/>
          <w:color w:val="000000"/>
          <w:sz w:val="28"/>
        </w:rPr>
        <w:t>100</w:t>
      </w:r>
      <w:r w:rsidR="00AD279C">
        <w:rPr>
          <w:rFonts w:ascii="Times New Roman" w:hAnsi="Times New Roman"/>
          <w:color w:val="000000"/>
          <w:sz w:val="28"/>
        </w:rPr>
        <w:t xml:space="preserve">% </w:t>
      </w:r>
      <w:r w:rsidR="00C43E2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- оплата за потре</w:t>
      </w:r>
      <w:r w:rsidR="00A060E0">
        <w:rPr>
          <w:rFonts w:ascii="Times New Roman" w:hAnsi="Times New Roman"/>
          <w:color w:val="000000"/>
          <w:sz w:val="28"/>
        </w:rPr>
        <w:t>бленную электроэнергию.</w:t>
      </w:r>
    </w:p>
    <w:p w:rsidR="0078441A" w:rsidRDefault="0078441A" w:rsidP="00C43E23">
      <w:pPr>
        <w:shd w:val="clear" w:color="auto" w:fill="FFFFFF"/>
        <w:spacing w:line="276" w:lineRule="auto"/>
        <w:ind w:firstLine="380"/>
        <w:jc w:val="both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color w:val="000000"/>
          <w:sz w:val="28"/>
        </w:rPr>
        <w:t>0503-ЦС0390126011 ВР 244 при плане 146644,0 рублей израсходовано 100%</w:t>
      </w:r>
    </w:p>
    <w:p w:rsidR="0078441A" w:rsidRDefault="0078441A" w:rsidP="0078441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этой классификации </w:t>
      </w:r>
      <w:r w:rsidRPr="001849DD">
        <w:rPr>
          <w:rFonts w:ascii="Times New Roman" w:hAnsi="Times New Roman"/>
          <w:sz w:val="28"/>
          <w:szCs w:val="28"/>
        </w:rPr>
        <w:t xml:space="preserve"> были выполнены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9DD">
        <w:rPr>
          <w:rFonts w:ascii="Times New Roman" w:hAnsi="Times New Roman"/>
          <w:sz w:val="28"/>
          <w:szCs w:val="28"/>
        </w:rPr>
        <w:t xml:space="preserve"> по монтажу уличного освещения </w:t>
      </w:r>
      <w:proofErr w:type="gramStart"/>
      <w:r w:rsidRPr="001849DD">
        <w:rPr>
          <w:rFonts w:ascii="Times New Roman" w:hAnsi="Times New Roman"/>
          <w:sz w:val="28"/>
          <w:szCs w:val="28"/>
        </w:rPr>
        <w:t>в</w:t>
      </w:r>
      <w:proofErr w:type="gramEnd"/>
      <w:r w:rsidRPr="001849DD">
        <w:rPr>
          <w:rFonts w:ascii="Times New Roman" w:hAnsi="Times New Roman"/>
          <w:sz w:val="28"/>
          <w:szCs w:val="28"/>
        </w:rPr>
        <w:t xml:space="preserve"> с. Веденка </w:t>
      </w:r>
      <w:proofErr w:type="gramStart"/>
      <w:r w:rsidRPr="001849DD">
        <w:rPr>
          <w:rFonts w:ascii="Times New Roman" w:hAnsi="Times New Roman"/>
          <w:sz w:val="28"/>
          <w:szCs w:val="28"/>
        </w:rPr>
        <w:t>на</w:t>
      </w:r>
      <w:proofErr w:type="gramEnd"/>
      <w:r w:rsidRPr="001849DD">
        <w:rPr>
          <w:rFonts w:ascii="Times New Roman" w:hAnsi="Times New Roman"/>
          <w:sz w:val="28"/>
          <w:szCs w:val="28"/>
        </w:rPr>
        <w:t xml:space="preserve"> территории общественной территории по адресу ул. Мелехина 40-а (договор №4 от 14.06.2021г на сумму 71993 рубля)</w:t>
      </w:r>
      <w:r>
        <w:rPr>
          <w:rFonts w:ascii="Times New Roman" w:hAnsi="Times New Roman"/>
          <w:sz w:val="28"/>
          <w:szCs w:val="28"/>
        </w:rPr>
        <w:t xml:space="preserve"> и работы </w:t>
      </w:r>
      <w:r w:rsidRPr="001849DD">
        <w:rPr>
          <w:rFonts w:ascii="Times New Roman" w:hAnsi="Times New Roman"/>
          <w:sz w:val="28"/>
          <w:szCs w:val="28"/>
        </w:rPr>
        <w:t>по замене светильников на ж/б опорах на сумму 74651,0руб. (договор №1 от 27.07.2021г).</w:t>
      </w:r>
    </w:p>
    <w:p w:rsidR="00AD279C" w:rsidRPr="00A060E0" w:rsidRDefault="00C43E23" w:rsidP="00AD279C">
      <w:pPr>
        <w:shd w:val="clear" w:color="auto" w:fill="FFFFFF"/>
        <w:spacing w:line="276" w:lineRule="auto"/>
        <w:ind w:firstLine="380"/>
        <w:jc w:val="both"/>
        <w:rPr>
          <w:rFonts w:ascii="Times New Roman" w:hAnsi="Times New Roman"/>
          <w:i/>
          <w:color w:val="000000"/>
          <w:sz w:val="28"/>
          <w:u w:val="single"/>
        </w:rPr>
      </w:pPr>
      <w:r w:rsidRPr="00A060E0">
        <w:rPr>
          <w:rFonts w:ascii="Times New Roman" w:hAnsi="Times New Roman"/>
          <w:i/>
          <w:color w:val="000000"/>
          <w:sz w:val="28"/>
          <w:u w:val="single"/>
        </w:rPr>
        <w:t>Основное мероприятие: "Благоустройство территории поселения"</w:t>
      </w:r>
      <w:r w:rsidR="00A060E0">
        <w:rPr>
          <w:rFonts w:ascii="Times New Roman" w:hAnsi="Times New Roman"/>
          <w:i/>
          <w:color w:val="000000"/>
          <w:sz w:val="28"/>
          <w:u w:val="single"/>
        </w:rPr>
        <w:t xml:space="preserve"> при плане 985075,0 рублей израсходовано 100%</w:t>
      </w:r>
    </w:p>
    <w:p w:rsidR="00AD279C" w:rsidRDefault="00AD279C" w:rsidP="00AD279C">
      <w:pPr>
        <w:shd w:val="clear" w:color="auto" w:fill="FFFFFF"/>
        <w:spacing w:line="360" w:lineRule="auto"/>
        <w:ind w:firstLine="380"/>
        <w:jc w:val="both"/>
        <w:rPr>
          <w:shd w:val="clear" w:color="auto" w:fill="FFFFFF"/>
        </w:rPr>
      </w:pPr>
      <w:r w:rsidRPr="007B08C6">
        <w:rPr>
          <w:rFonts w:ascii="Times New Roman" w:hAnsi="Times New Roman"/>
          <w:color w:val="000000"/>
          <w:sz w:val="28"/>
          <w:u w:val="single"/>
        </w:rPr>
        <w:t>КБК 0503-0</w:t>
      </w:r>
      <w:r w:rsidR="00A060E0">
        <w:rPr>
          <w:rFonts w:ascii="Times New Roman" w:hAnsi="Times New Roman"/>
          <w:color w:val="000000"/>
          <w:sz w:val="28"/>
          <w:u w:val="single"/>
        </w:rPr>
        <w:t>3</w:t>
      </w:r>
      <w:r w:rsidRPr="007B08C6">
        <w:rPr>
          <w:rFonts w:ascii="Times New Roman" w:hAnsi="Times New Roman"/>
          <w:color w:val="000000"/>
          <w:sz w:val="28"/>
          <w:u w:val="single"/>
        </w:rPr>
        <w:t>090226050-244</w:t>
      </w:r>
      <w:r>
        <w:rPr>
          <w:rFonts w:ascii="Times New Roman" w:hAnsi="Times New Roman"/>
          <w:color w:val="000000"/>
          <w:sz w:val="28"/>
          <w:u w:val="single"/>
        </w:rPr>
        <w:t xml:space="preserve">  «Содержание территории общего пользования (</w:t>
      </w:r>
      <w:proofErr w:type="spellStart"/>
      <w:r>
        <w:rPr>
          <w:rFonts w:ascii="Times New Roman" w:hAnsi="Times New Roman"/>
          <w:color w:val="000000"/>
          <w:sz w:val="28"/>
          <w:u w:val="single"/>
        </w:rPr>
        <w:t>тратуары</w:t>
      </w:r>
      <w:proofErr w:type="spellEnd"/>
      <w:r>
        <w:rPr>
          <w:rFonts w:ascii="Times New Roman" w:hAnsi="Times New Roman"/>
          <w:color w:val="000000"/>
          <w:sz w:val="28"/>
          <w:u w:val="single"/>
        </w:rPr>
        <w:t xml:space="preserve">, площади, детские площадки и т.д.)» </w:t>
      </w:r>
    </w:p>
    <w:p w:rsidR="00AD279C" w:rsidRDefault="00AD279C" w:rsidP="00AD279C">
      <w:pPr>
        <w:autoSpaceDE w:val="0"/>
        <w:autoSpaceDN w:val="0"/>
        <w:adjustRightInd w:val="0"/>
        <w:spacing w:line="360" w:lineRule="auto"/>
        <w:ind w:lef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D05197">
        <w:rPr>
          <w:rFonts w:ascii="Times New Roman" w:hAnsi="Times New Roman"/>
          <w:bCs/>
          <w:sz w:val="28"/>
          <w:szCs w:val="28"/>
        </w:rPr>
        <w:t>В целях обеспечения экологического и санитарно-эпидемиологического благополучия населения сел</w:t>
      </w:r>
      <w:proofErr w:type="gramStart"/>
      <w:r w:rsidRPr="00D05197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D05197">
        <w:rPr>
          <w:rFonts w:ascii="Times New Roman" w:hAnsi="Times New Roman"/>
          <w:bCs/>
          <w:sz w:val="28"/>
          <w:szCs w:val="28"/>
        </w:rPr>
        <w:t xml:space="preserve"> в поселени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D05197">
        <w:rPr>
          <w:rFonts w:ascii="Times New Roman" w:hAnsi="Times New Roman"/>
          <w:bCs/>
          <w:sz w:val="28"/>
          <w:szCs w:val="28"/>
        </w:rPr>
        <w:t xml:space="preserve"> в 202</w:t>
      </w:r>
      <w:r>
        <w:rPr>
          <w:rFonts w:ascii="Times New Roman" w:hAnsi="Times New Roman"/>
          <w:bCs/>
          <w:sz w:val="28"/>
          <w:szCs w:val="28"/>
        </w:rPr>
        <w:t>1</w:t>
      </w:r>
      <w:r w:rsidRPr="00D05197">
        <w:rPr>
          <w:rFonts w:ascii="Times New Roman" w:hAnsi="Times New Roman"/>
          <w:bCs/>
          <w:sz w:val="28"/>
          <w:szCs w:val="28"/>
        </w:rPr>
        <w:t xml:space="preserve"> году были выполнены работы на сумму </w:t>
      </w:r>
      <w:r w:rsidR="00A060E0">
        <w:rPr>
          <w:rFonts w:ascii="Times New Roman" w:hAnsi="Times New Roman"/>
          <w:bCs/>
          <w:sz w:val="28"/>
          <w:szCs w:val="28"/>
        </w:rPr>
        <w:t>822209,0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05197">
        <w:rPr>
          <w:rFonts w:ascii="Times New Roman" w:hAnsi="Times New Roman"/>
          <w:bCs/>
          <w:sz w:val="28"/>
          <w:szCs w:val="28"/>
        </w:rPr>
        <w:t>рублей</w:t>
      </w:r>
      <w:r>
        <w:rPr>
          <w:rFonts w:ascii="Times New Roman" w:hAnsi="Times New Roman"/>
          <w:bCs/>
          <w:sz w:val="28"/>
          <w:szCs w:val="28"/>
        </w:rPr>
        <w:t xml:space="preserve"> при плане </w:t>
      </w:r>
      <w:r w:rsidR="00A060E0">
        <w:rPr>
          <w:rFonts w:ascii="Times New Roman" w:hAnsi="Times New Roman"/>
          <w:bCs/>
          <w:sz w:val="28"/>
          <w:szCs w:val="28"/>
        </w:rPr>
        <w:t>822209,0</w:t>
      </w:r>
      <w:r>
        <w:rPr>
          <w:rFonts w:ascii="Times New Roman" w:hAnsi="Times New Roman"/>
          <w:bCs/>
          <w:sz w:val="28"/>
          <w:szCs w:val="28"/>
        </w:rPr>
        <w:t xml:space="preserve"> рублей или </w:t>
      </w:r>
      <w:r w:rsidR="00A060E0">
        <w:rPr>
          <w:rFonts w:ascii="Times New Roman" w:hAnsi="Times New Roman"/>
          <w:bCs/>
          <w:sz w:val="28"/>
          <w:szCs w:val="28"/>
        </w:rPr>
        <w:t>100</w:t>
      </w:r>
      <w:r>
        <w:rPr>
          <w:rFonts w:ascii="Times New Roman" w:hAnsi="Times New Roman"/>
          <w:bCs/>
          <w:sz w:val="28"/>
          <w:szCs w:val="28"/>
        </w:rPr>
        <w:t>% а именно</w:t>
      </w:r>
      <w:r w:rsidRPr="00D05197">
        <w:rPr>
          <w:rFonts w:ascii="Times New Roman" w:hAnsi="Times New Roman"/>
          <w:bCs/>
          <w:sz w:val="28"/>
          <w:szCs w:val="28"/>
        </w:rPr>
        <w:t>:</w:t>
      </w:r>
    </w:p>
    <w:p w:rsidR="00AD279C" w:rsidRDefault="00AD279C" w:rsidP="00AD279C">
      <w:pPr>
        <w:autoSpaceDE w:val="0"/>
        <w:autoSpaceDN w:val="0"/>
        <w:adjustRightInd w:val="0"/>
        <w:spacing w:line="276" w:lineRule="auto"/>
        <w:ind w:firstLine="700"/>
        <w:jc w:val="both"/>
        <w:rPr>
          <w:rFonts w:ascii="Times New Roman" w:hAnsi="Times New Roman"/>
          <w:color w:val="000000"/>
          <w:sz w:val="28"/>
          <w:szCs w:val="24"/>
        </w:rPr>
      </w:pPr>
      <w:r w:rsidRPr="00E80C6E">
        <w:rPr>
          <w:rFonts w:ascii="Times New Roman" w:hAnsi="Times New Roman"/>
          <w:color w:val="000000"/>
          <w:sz w:val="28"/>
          <w:szCs w:val="24"/>
        </w:rPr>
        <w:t xml:space="preserve">- по поддержанию в чистоте территории  общего пользования  на сумму </w:t>
      </w:r>
      <w:r w:rsidR="00A060E0">
        <w:rPr>
          <w:rFonts w:ascii="Times New Roman" w:hAnsi="Times New Roman"/>
          <w:color w:val="000000"/>
          <w:sz w:val="28"/>
          <w:szCs w:val="24"/>
        </w:rPr>
        <w:t>50300</w:t>
      </w:r>
      <w:r w:rsidRPr="00E80C6E">
        <w:rPr>
          <w:rFonts w:ascii="Times New Roman" w:hAnsi="Times New Roman"/>
          <w:color w:val="000000"/>
          <w:sz w:val="28"/>
          <w:szCs w:val="24"/>
        </w:rPr>
        <w:t xml:space="preserve"> рублей  </w:t>
      </w:r>
      <w:proofErr w:type="gramStart"/>
      <w:r w:rsidRPr="00E80C6E">
        <w:rPr>
          <w:rFonts w:ascii="Times New Roman" w:hAnsi="Times New Roman"/>
          <w:color w:val="000000"/>
          <w:sz w:val="28"/>
          <w:szCs w:val="24"/>
        </w:rPr>
        <w:t xml:space="preserve">( </w:t>
      </w:r>
      <w:proofErr w:type="gramEnd"/>
      <w:r w:rsidRPr="00E80C6E">
        <w:rPr>
          <w:rFonts w:ascii="Times New Roman" w:hAnsi="Times New Roman"/>
          <w:color w:val="000000"/>
          <w:sz w:val="28"/>
          <w:szCs w:val="24"/>
        </w:rPr>
        <w:t>уборка  снега, зимней наледи, выкос травы);</w:t>
      </w:r>
    </w:p>
    <w:p w:rsidR="00A060E0" w:rsidRPr="008B04C6" w:rsidRDefault="00A060E0" w:rsidP="00A060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B04C6">
        <w:rPr>
          <w:rFonts w:ascii="Times New Roman" w:hAnsi="Times New Roman"/>
          <w:i/>
          <w:sz w:val="28"/>
          <w:szCs w:val="28"/>
        </w:rPr>
        <w:t xml:space="preserve">в с. Веденка по ул. Мелехина 38 </w:t>
      </w:r>
    </w:p>
    <w:p w:rsidR="00A060E0" w:rsidRDefault="00A060E0" w:rsidP="00A060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05197">
        <w:rPr>
          <w:rFonts w:ascii="Times New Roman" w:hAnsi="Times New Roman"/>
          <w:sz w:val="28"/>
          <w:szCs w:val="28"/>
        </w:rPr>
        <w:t xml:space="preserve"> установлен</w:t>
      </w:r>
      <w:r>
        <w:rPr>
          <w:rFonts w:ascii="Times New Roman" w:hAnsi="Times New Roman"/>
          <w:sz w:val="28"/>
          <w:szCs w:val="28"/>
        </w:rPr>
        <w:t xml:space="preserve"> металлический забор 38м.п.</w:t>
      </w:r>
      <w:r w:rsidRPr="00D05197">
        <w:rPr>
          <w:rFonts w:ascii="Times New Roman" w:hAnsi="Times New Roman"/>
          <w:sz w:val="28"/>
          <w:szCs w:val="28"/>
        </w:rPr>
        <w:t xml:space="preserve"> на сумму 1</w:t>
      </w:r>
      <w:r>
        <w:rPr>
          <w:rFonts w:ascii="Times New Roman" w:hAnsi="Times New Roman"/>
          <w:sz w:val="28"/>
          <w:szCs w:val="28"/>
        </w:rPr>
        <w:t xml:space="preserve">16400 </w:t>
      </w:r>
      <w:r w:rsidRPr="00D05197">
        <w:rPr>
          <w:rFonts w:ascii="Times New Roman" w:hAnsi="Times New Roman"/>
          <w:sz w:val="28"/>
          <w:szCs w:val="28"/>
        </w:rPr>
        <w:t>рублей;</w:t>
      </w:r>
    </w:p>
    <w:p w:rsidR="00A060E0" w:rsidRDefault="00A060E0" w:rsidP="00A060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выполнены строительно-отделочные работы по укладке брусчатки на сумму 105000,0 рублей; </w:t>
      </w:r>
    </w:p>
    <w:p w:rsidR="00A060E0" w:rsidRPr="008B04C6" w:rsidRDefault="00A060E0" w:rsidP="00A060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8B04C6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8B04C6">
        <w:rPr>
          <w:rFonts w:ascii="Times New Roman" w:hAnsi="Times New Roman"/>
          <w:i/>
          <w:sz w:val="28"/>
          <w:szCs w:val="28"/>
        </w:rPr>
        <w:t xml:space="preserve"> с. Веденка по адресу Мелехина 40а</w:t>
      </w:r>
    </w:p>
    <w:p w:rsidR="00A060E0" w:rsidRDefault="00A060E0" w:rsidP="00A060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-выполнены работы по отсыпке территории и строительно-отделочные работы по укладке брусчатки на сумму 455712,0 рублей;</w:t>
      </w:r>
    </w:p>
    <w:p w:rsidR="00A060E0" w:rsidRDefault="00A060E0" w:rsidP="00A060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установлено 2 лавочки на сумму 16000,0 рублей. </w:t>
      </w:r>
    </w:p>
    <w:p w:rsidR="009174B3" w:rsidRDefault="00AD279C" w:rsidP="009174B3">
      <w:pPr>
        <w:pStyle w:val="ConsPlusNormal"/>
        <w:spacing w:before="220" w:line="360" w:lineRule="auto"/>
        <w:ind w:firstLine="709"/>
        <w:jc w:val="both"/>
        <w:rPr>
          <w:sz w:val="28"/>
          <w:szCs w:val="28"/>
        </w:rPr>
      </w:pPr>
      <w:r w:rsidRPr="00E80C6E">
        <w:rPr>
          <w:color w:val="000000"/>
          <w:sz w:val="28"/>
        </w:rPr>
        <w:t xml:space="preserve">- </w:t>
      </w:r>
      <w:r w:rsidR="009174B3" w:rsidRPr="00D05197">
        <w:rPr>
          <w:sz w:val="28"/>
          <w:szCs w:val="28"/>
        </w:rPr>
        <w:t xml:space="preserve">В целях обеспечения нормативных требований к освещенности жилых и нежилых помещений, к безопасности населения посещающего зеленые насаждения, избавления от сухих деревьев произведен снос  зеленых насаждений – вырубка </w:t>
      </w:r>
      <w:r w:rsidR="009174B3">
        <w:rPr>
          <w:sz w:val="28"/>
          <w:szCs w:val="28"/>
        </w:rPr>
        <w:t>11</w:t>
      </w:r>
      <w:r w:rsidR="009174B3" w:rsidRPr="00D05197">
        <w:rPr>
          <w:sz w:val="28"/>
          <w:szCs w:val="28"/>
        </w:rPr>
        <w:t xml:space="preserve"> дерев</w:t>
      </w:r>
      <w:r w:rsidR="009174B3">
        <w:rPr>
          <w:sz w:val="28"/>
          <w:szCs w:val="28"/>
        </w:rPr>
        <w:t>ьев</w:t>
      </w:r>
      <w:r w:rsidR="009174B3" w:rsidRPr="00D05197">
        <w:rPr>
          <w:sz w:val="28"/>
          <w:szCs w:val="28"/>
        </w:rPr>
        <w:t xml:space="preserve"> на сумму </w:t>
      </w:r>
      <w:r w:rsidR="009174B3">
        <w:rPr>
          <w:sz w:val="28"/>
          <w:szCs w:val="28"/>
        </w:rPr>
        <w:t xml:space="preserve">70000 </w:t>
      </w:r>
      <w:r w:rsidR="009174B3" w:rsidRPr="00D05197">
        <w:rPr>
          <w:sz w:val="28"/>
          <w:szCs w:val="28"/>
        </w:rPr>
        <w:t>рублей.</w:t>
      </w:r>
    </w:p>
    <w:p w:rsidR="005265CC" w:rsidRDefault="005265CC" w:rsidP="009174B3">
      <w:pPr>
        <w:pStyle w:val="ConsPlusNormal"/>
        <w:spacing w:before="2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Приобретены</w:t>
      </w:r>
      <w:proofErr w:type="gramEnd"/>
      <w:r>
        <w:rPr>
          <w:sz w:val="28"/>
          <w:szCs w:val="28"/>
        </w:rPr>
        <w:t xml:space="preserve"> 9 лопат на сумму 8797рублей.</w:t>
      </w:r>
    </w:p>
    <w:p w:rsidR="005265CC" w:rsidRDefault="005265CC" w:rsidP="009174B3">
      <w:pPr>
        <w:pStyle w:val="ConsPlusNormal"/>
        <w:spacing w:before="220" w:line="360" w:lineRule="auto"/>
        <w:ind w:firstLine="709"/>
        <w:jc w:val="both"/>
        <w:rPr>
          <w:sz w:val="28"/>
          <w:szCs w:val="28"/>
        </w:rPr>
      </w:pPr>
    </w:p>
    <w:p w:rsidR="009174B3" w:rsidRPr="00ED1DFF" w:rsidRDefault="009174B3" w:rsidP="009174B3">
      <w:pPr>
        <w:autoSpaceDE w:val="0"/>
        <w:autoSpaceDN w:val="0"/>
        <w:adjustRightInd w:val="0"/>
        <w:spacing w:after="0" w:line="360" w:lineRule="auto"/>
        <w:ind w:left="140" w:firstLine="709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2B50CC">
        <w:rPr>
          <w:rFonts w:ascii="Times New Roman" w:eastAsia="Times New Roman" w:hAnsi="Times New Roman"/>
          <w:bCs/>
          <w:sz w:val="28"/>
          <w:szCs w:val="28"/>
          <w:lang w:eastAsia="ru-RU"/>
        </w:rPr>
        <w:t>ЦС 0390226090 Размещение информации на территории поселения, в том числе установка указателей с наименованиями улиц и номерами домов, вывесок, рекламных конструкций, оформление витрин</w:t>
      </w:r>
      <w:r w:rsidR="002B50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D1DFF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план 31768,0 рублей исполнено 100%</w:t>
      </w:r>
    </w:p>
    <w:p w:rsidR="009174B3" w:rsidRDefault="009174B3" w:rsidP="009174B3">
      <w:pPr>
        <w:autoSpaceDE w:val="0"/>
        <w:autoSpaceDN w:val="0"/>
        <w:adjustRightInd w:val="0"/>
        <w:spacing w:after="0" w:line="360" w:lineRule="auto"/>
        <w:ind w:left="14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02CF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создания условий для ознакомления жителей сел  с необходимой информацией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выполнены работы:</w:t>
      </w:r>
    </w:p>
    <w:p w:rsidR="009174B3" w:rsidRDefault="009174B3" w:rsidP="009174B3">
      <w:pPr>
        <w:autoSpaceDE w:val="0"/>
        <w:autoSpaceDN w:val="0"/>
        <w:adjustRightInd w:val="0"/>
        <w:spacing w:after="0" w:line="360" w:lineRule="auto"/>
        <w:ind w:left="140" w:firstLine="709"/>
        <w:jc w:val="both"/>
        <w:rPr>
          <w:rFonts w:ascii="Times New Roman" w:hAnsi="Times New Roman"/>
          <w:sz w:val="28"/>
          <w:szCs w:val="28"/>
        </w:rPr>
      </w:pPr>
      <w:r w:rsidRPr="007D02CF">
        <w:rPr>
          <w:rFonts w:ascii="Times New Roman" w:hAnsi="Times New Roman"/>
          <w:sz w:val="28"/>
          <w:szCs w:val="28"/>
        </w:rPr>
        <w:t xml:space="preserve"> в поселении установлены стенды для размещения информации (2 штуки), расходы на исполнение работ составили </w:t>
      </w:r>
      <w:r>
        <w:rPr>
          <w:rFonts w:ascii="Times New Roman" w:hAnsi="Times New Roman"/>
          <w:sz w:val="28"/>
          <w:szCs w:val="28"/>
        </w:rPr>
        <w:t>28518</w:t>
      </w:r>
      <w:r w:rsidRPr="007D02CF">
        <w:rPr>
          <w:rFonts w:ascii="Times New Roman" w:hAnsi="Times New Roman"/>
          <w:sz w:val="28"/>
          <w:szCs w:val="28"/>
        </w:rPr>
        <w:t>,0 рублей</w:t>
      </w:r>
      <w:r>
        <w:rPr>
          <w:rFonts w:ascii="Times New Roman" w:hAnsi="Times New Roman"/>
          <w:sz w:val="28"/>
          <w:szCs w:val="28"/>
        </w:rPr>
        <w:t xml:space="preserve"> и  2 баннера на сумму 3250,0 рублей.</w:t>
      </w:r>
    </w:p>
    <w:p w:rsidR="00AD279C" w:rsidRDefault="00AD279C" w:rsidP="009174B3">
      <w:pPr>
        <w:autoSpaceDE w:val="0"/>
        <w:autoSpaceDN w:val="0"/>
        <w:adjustRightInd w:val="0"/>
        <w:spacing w:line="276" w:lineRule="auto"/>
        <w:ind w:firstLine="700"/>
        <w:jc w:val="both"/>
        <w:rPr>
          <w:rFonts w:ascii="Times New Roman" w:hAnsi="Times New Roman"/>
          <w:color w:val="000000"/>
          <w:sz w:val="28"/>
          <w:u w:val="single"/>
        </w:rPr>
      </w:pPr>
      <w:r w:rsidRPr="000D582F">
        <w:rPr>
          <w:rFonts w:ascii="Times New Roman" w:hAnsi="Times New Roman"/>
          <w:color w:val="000000"/>
          <w:sz w:val="28"/>
          <w:u w:val="single"/>
        </w:rPr>
        <w:t xml:space="preserve">- </w:t>
      </w:r>
      <w:r w:rsidR="005265CC">
        <w:rPr>
          <w:rFonts w:ascii="Times New Roman" w:hAnsi="Times New Roman"/>
          <w:color w:val="000000"/>
          <w:sz w:val="28"/>
        </w:rPr>
        <w:t xml:space="preserve">ЦС </w:t>
      </w:r>
      <w:r w:rsidRPr="000D582F">
        <w:rPr>
          <w:rFonts w:ascii="Times New Roman" w:hAnsi="Times New Roman"/>
          <w:color w:val="000000"/>
          <w:sz w:val="28"/>
          <w:u w:val="single"/>
        </w:rPr>
        <w:t>0390262210-244  «Содержание</w:t>
      </w:r>
      <w:r>
        <w:rPr>
          <w:rFonts w:ascii="Times New Roman" w:hAnsi="Times New Roman"/>
          <w:color w:val="000000"/>
          <w:sz w:val="28"/>
          <w:u w:val="single"/>
        </w:rPr>
        <w:t xml:space="preserve"> мест захоронения»</w:t>
      </w:r>
    </w:p>
    <w:p w:rsidR="00AD279C" w:rsidRDefault="00AD279C" w:rsidP="00AD279C">
      <w:pPr>
        <w:spacing w:line="360" w:lineRule="auto"/>
        <w:ind w:hanging="1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    при плане </w:t>
      </w:r>
      <w:r w:rsidR="002B50CC">
        <w:rPr>
          <w:rFonts w:ascii="Times New Roman" w:hAnsi="Times New Roman"/>
          <w:color w:val="000000"/>
          <w:sz w:val="28"/>
        </w:rPr>
        <w:t>131098</w:t>
      </w:r>
      <w:r>
        <w:rPr>
          <w:rFonts w:ascii="Times New Roman" w:hAnsi="Times New Roman"/>
          <w:color w:val="000000"/>
          <w:sz w:val="28"/>
        </w:rPr>
        <w:t xml:space="preserve"> рублей израсходовано </w:t>
      </w:r>
      <w:r w:rsidR="002B50CC">
        <w:rPr>
          <w:rFonts w:ascii="Times New Roman" w:hAnsi="Times New Roman"/>
          <w:color w:val="000000"/>
          <w:sz w:val="28"/>
        </w:rPr>
        <w:t>131098</w:t>
      </w:r>
      <w:r>
        <w:rPr>
          <w:rFonts w:ascii="Times New Roman" w:hAnsi="Times New Roman"/>
          <w:color w:val="000000"/>
          <w:sz w:val="28"/>
        </w:rPr>
        <w:t xml:space="preserve"> рублей или </w:t>
      </w:r>
      <w:r w:rsidR="002B50CC">
        <w:rPr>
          <w:rFonts w:ascii="Times New Roman" w:hAnsi="Times New Roman"/>
          <w:color w:val="000000"/>
          <w:sz w:val="28"/>
        </w:rPr>
        <w:t>100</w:t>
      </w:r>
      <w:r>
        <w:rPr>
          <w:rFonts w:ascii="Times New Roman" w:hAnsi="Times New Roman"/>
          <w:color w:val="000000"/>
          <w:sz w:val="28"/>
        </w:rPr>
        <w:t xml:space="preserve"> %</w:t>
      </w:r>
    </w:p>
    <w:p w:rsidR="00AD279C" w:rsidRPr="00D05197" w:rsidRDefault="00AD279C" w:rsidP="00AD279C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5197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D05197">
        <w:rPr>
          <w:rFonts w:ascii="Times New Roman" w:hAnsi="Times New Roman"/>
          <w:sz w:val="28"/>
          <w:szCs w:val="28"/>
        </w:rPr>
        <w:t>году за счет иных межбюджетных трансфертов переданных бюджет</w:t>
      </w:r>
      <w:r>
        <w:rPr>
          <w:rFonts w:ascii="Times New Roman" w:hAnsi="Times New Roman"/>
          <w:sz w:val="28"/>
          <w:szCs w:val="28"/>
        </w:rPr>
        <w:t>у</w:t>
      </w:r>
      <w:r w:rsidRPr="00D05197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</w:t>
      </w:r>
      <w:r w:rsidRPr="00D0519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D05197">
        <w:rPr>
          <w:rFonts w:ascii="Times New Roman" w:hAnsi="Times New Roman"/>
          <w:sz w:val="28"/>
          <w:szCs w:val="28"/>
        </w:rPr>
        <w:t xml:space="preserve"> из бюджета Дальнереченского муниципального района  на осуществление части полномочий по  организации ритуальных услуг и содержанию мест захоронения в соответствии с заключенным соглашени</w:t>
      </w:r>
      <w:r>
        <w:rPr>
          <w:rFonts w:ascii="Times New Roman" w:hAnsi="Times New Roman"/>
          <w:sz w:val="28"/>
          <w:szCs w:val="28"/>
        </w:rPr>
        <w:t>ем</w:t>
      </w:r>
      <w:r w:rsidRPr="00D05197">
        <w:rPr>
          <w:rFonts w:ascii="Times New Roman" w:hAnsi="Times New Roman"/>
          <w:sz w:val="28"/>
          <w:szCs w:val="28"/>
        </w:rPr>
        <w:t>,  в поселени</w:t>
      </w:r>
      <w:r>
        <w:rPr>
          <w:rFonts w:ascii="Times New Roman" w:hAnsi="Times New Roman"/>
          <w:sz w:val="28"/>
          <w:szCs w:val="28"/>
        </w:rPr>
        <w:t>и</w:t>
      </w:r>
      <w:r w:rsidRPr="00D05197">
        <w:rPr>
          <w:rFonts w:ascii="Times New Roman" w:hAnsi="Times New Roman"/>
          <w:sz w:val="28"/>
          <w:szCs w:val="28"/>
        </w:rPr>
        <w:t xml:space="preserve"> </w:t>
      </w:r>
      <w:r w:rsidRPr="00D05197">
        <w:rPr>
          <w:rFonts w:ascii="Times New Roman" w:hAnsi="Times New Roman"/>
          <w:color w:val="000000"/>
          <w:sz w:val="28"/>
          <w:szCs w:val="28"/>
        </w:rPr>
        <w:t xml:space="preserve">выполнены работы на сумму </w:t>
      </w:r>
      <w:r w:rsidR="002B50CC">
        <w:rPr>
          <w:rFonts w:ascii="Times New Roman" w:hAnsi="Times New Roman"/>
          <w:color w:val="000000"/>
          <w:sz w:val="28"/>
          <w:szCs w:val="28"/>
        </w:rPr>
        <w:t>131098</w:t>
      </w:r>
      <w:r w:rsidRPr="00D05197">
        <w:rPr>
          <w:rFonts w:ascii="Times New Roman" w:hAnsi="Times New Roman"/>
          <w:color w:val="000000"/>
          <w:sz w:val="28"/>
          <w:szCs w:val="28"/>
        </w:rPr>
        <w:t xml:space="preserve"> рублей, в том числе:</w:t>
      </w:r>
    </w:p>
    <w:p w:rsidR="00AD279C" w:rsidRDefault="00AD279C" w:rsidP="00AD279C">
      <w:pPr>
        <w:shd w:val="clear" w:color="auto" w:fill="FFFFFF"/>
        <w:spacing w:line="360" w:lineRule="auto"/>
        <w:ind w:firstLine="709"/>
        <w:jc w:val="both"/>
        <w:rPr>
          <w:rStyle w:val="a9"/>
          <w:rFonts w:ascii="Times New Roman" w:hAnsi="Times New Roman"/>
          <w:sz w:val="28"/>
          <w:szCs w:val="28"/>
        </w:rPr>
      </w:pPr>
      <w:r w:rsidRPr="00CD74B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CD74B9">
        <w:rPr>
          <w:rFonts w:ascii="Times New Roman" w:hAnsi="Times New Roman" w:cs="Times New Roman"/>
          <w:color w:val="000000"/>
          <w:sz w:val="28"/>
          <w:szCs w:val="28"/>
        </w:rPr>
        <w:t>проведена</w:t>
      </w:r>
      <w:proofErr w:type="gramEnd"/>
      <w:r w:rsidRPr="00CD74B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CD74B9">
        <w:rPr>
          <w:rFonts w:ascii="Times New Roman" w:hAnsi="Times New Roman" w:cs="Times New Roman"/>
          <w:color w:val="000000"/>
          <w:sz w:val="28"/>
          <w:szCs w:val="28"/>
        </w:rPr>
        <w:t>дезакаризация</w:t>
      </w:r>
      <w:proofErr w:type="spellEnd"/>
      <w:r w:rsidRPr="00CD74B9">
        <w:rPr>
          <w:rFonts w:ascii="Times New Roman" w:hAnsi="Times New Roman" w:cs="Times New Roman"/>
          <w:color w:val="000000"/>
          <w:sz w:val="28"/>
          <w:szCs w:val="28"/>
        </w:rPr>
        <w:t xml:space="preserve">  мест захоронения в селах поселения (договор </w:t>
      </w:r>
      <w:r w:rsidRPr="00CD74B9">
        <w:rPr>
          <w:rStyle w:val="a9"/>
          <w:rFonts w:ascii="Times New Roman" w:hAnsi="Times New Roman"/>
          <w:sz w:val="28"/>
          <w:szCs w:val="28"/>
        </w:rPr>
        <w:t xml:space="preserve">с ФБУЗ "Цент гигиены и </w:t>
      </w:r>
      <w:proofErr w:type="spellStart"/>
      <w:r w:rsidRPr="00CD74B9">
        <w:rPr>
          <w:rStyle w:val="a9"/>
          <w:rFonts w:ascii="Times New Roman" w:hAnsi="Times New Roman"/>
          <w:sz w:val="28"/>
          <w:szCs w:val="28"/>
        </w:rPr>
        <w:t>эпидеологии</w:t>
      </w:r>
      <w:proofErr w:type="spellEnd"/>
      <w:r w:rsidRPr="00CD74B9">
        <w:rPr>
          <w:rStyle w:val="a9"/>
          <w:rFonts w:ascii="Times New Roman" w:hAnsi="Times New Roman"/>
          <w:sz w:val="28"/>
          <w:szCs w:val="28"/>
        </w:rPr>
        <w:t xml:space="preserve">)  на сумму </w:t>
      </w:r>
      <w:r w:rsidR="002B50CC" w:rsidRPr="00CD74B9">
        <w:rPr>
          <w:rStyle w:val="a9"/>
          <w:rFonts w:ascii="Times New Roman" w:hAnsi="Times New Roman"/>
          <w:sz w:val="28"/>
          <w:szCs w:val="28"/>
        </w:rPr>
        <w:t>56523</w:t>
      </w:r>
      <w:r w:rsidRPr="00CD74B9">
        <w:rPr>
          <w:rStyle w:val="a9"/>
          <w:rFonts w:ascii="Times New Roman" w:hAnsi="Times New Roman"/>
          <w:sz w:val="28"/>
          <w:szCs w:val="28"/>
        </w:rPr>
        <w:t>,0 рублей;</w:t>
      </w:r>
    </w:p>
    <w:p w:rsidR="00CD74B9" w:rsidRDefault="00CD74B9" w:rsidP="00CD74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5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выполнены работы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уборке от мусора  </w:t>
      </w:r>
      <w:r w:rsidRPr="00D05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территории мест захоронения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вывозом мусора на свалку </w:t>
      </w:r>
      <w:r w:rsidRPr="00D05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сумму</w:t>
      </w:r>
      <w:proofErr w:type="gramEnd"/>
      <w:r w:rsidRPr="00D05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25600,0 </w:t>
      </w:r>
      <w:r w:rsidRPr="00D05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D74B9" w:rsidRPr="00D05197" w:rsidRDefault="00CD74B9" w:rsidP="00CD74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197">
        <w:rPr>
          <w:rFonts w:ascii="Times New Roman" w:hAnsi="Times New Roman"/>
          <w:color w:val="000000"/>
          <w:sz w:val="28"/>
          <w:szCs w:val="28"/>
        </w:rPr>
        <w:t xml:space="preserve">-   расчистка территории мест захоронения  от снега – </w:t>
      </w:r>
      <w:r>
        <w:rPr>
          <w:rFonts w:ascii="Times New Roman" w:hAnsi="Times New Roman"/>
          <w:color w:val="000000"/>
          <w:sz w:val="28"/>
          <w:szCs w:val="28"/>
        </w:rPr>
        <w:t xml:space="preserve">19022 </w:t>
      </w:r>
      <w:r w:rsidRPr="00D05197">
        <w:rPr>
          <w:rFonts w:ascii="Times New Roman" w:hAnsi="Times New Roman"/>
          <w:color w:val="000000"/>
          <w:sz w:val="28"/>
          <w:szCs w:val="28"/>
        </w:rPr>
        <w:t>рублей;</w:t>
      </w:r>
    </w:p>
    <w:p w:rsidR="00CD74B9" w:rsidRPr="00D05197" w:rsidRDefault="00CD74B9" w:rsidP="00CD74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5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05197">
        <w:rPr>
          <w:rFonts w:ascii="Times New Roman" w:hAnsi="Times New Roman"/>
          <w:sz w:val="28"/>
          <w:szCs w:val="28"/>
        </w:rPr>
        <w:t xml:space="preserve">приобретен </w:t>
      </w:r>
      <w:r>
        <w:rPr>
          <w:rFonts w:ascii="Times New Roman" w:hAnsi="Times New Roman"/>
          <w:sz w:val="28"/>
          <w:szCs w:val="28"/>
        </w:rPr>
        <w:t xml:space="preserve">грунт </w:t>
      </w:r>
      <w:r w:rsidRPr="00D0519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работ на территории ме</w:t>
      </w:r>
      <w:r w:rsidRPr="00D05197">
        <w:rPr>
          <w:rFonts w:ascii="Times New Roman" w:hAnsi="Times New Roman"/>
          <w:sz w:val="28"/>
          <w:szCs w:val="28"/>
        </w:rPr>
        <w:t xml:space="preserve">ст захоронения на сумму </w:t>
      </w:r>
      <w:r>
        <w:rPr>
          <w:rFonts w:ascii="Times New Roman" w:hAnsi="Times New Roman"/>
          <w:sz w:val="28"/>
          <w:szCs w:val="28"/>
        </w:rPr>
        <w:t xml:space="preserve">29953,0 </w:t>
      </w:r>
      <w:r w:rsidRPr="00D05197">
        <w:rPr>
          <w:rFonts w:ascii="Times New Roman" w:hAnsi="Times New Roman"/>
          <w:sz w:val="28"/>
          <w:szCs w:val="28"/>
        </w:rPr>
        <w:t>рублей.</w:t>
      </w:r>
    </w:p>
    <w:p w:rsidR="00CD74B9" w:rsidRPr="00B964D8" w:rsidRDefault="00B964D8" w:rsidP="00AD279C">
      <w:pPr>
        <w:shd w:val="clear" w:color="auto" w:fill="FFFFFF"/>
        <w:spacing w:line="360" w:lineRule="auto"/>
        <w:ind w:firstLine="709"/>
        <w:jc w:val="both"/>
        <w:rPr>
          <w:rStyle w:val="a9"/>
          <w:rFonts w:ascii="Times New Roman" w:hAnsi="Times New Roman"/>
          <w:sz w:val="28"/>
          <w:szCs w:val="28"/>
          <w:u w:val="single"/>
        </w:rPr>
      </w:pPr>
      <w:r w:rsidRPr="00B964D8">
        <w:rPr>
          <w:rFonts w:ascii="Times New Roman" w:hAnsi="Times New Roman"/>
          <w:color w:val="000000"/>
          <w:sz w:val="28"/>
          <w:u w:val="single"/>
        </w:rPr>
        <w:t>М</w:t>
      </w:r>
      <w:r w:rsidR="00CD74B9" w:rsidRPr="00B964D8">
        <w:rPr>
          <w:rFonts w:ascii="Times New Roman" w:hAnsi="Times New Roman"/>
          <w:color w:val="000000"/>
          <w:sz w:val="28"/>
          <w:u w:val="single"/>
        </w:rPr>
        <w:t>униципальн</w:t>
      </w:r>
      <w:r w:rsidRPr="00B964D8">
        <w:rPr>
          <w:rFonts w:ascii="Times New Roman" w:hAnsi="Times New Roman"/>
          <w:color w:val="000000"/>
          <w:sz w:val="28"/>
          <w:u w:val="single"/>
        </w:rPr>
        <w:t>ая</w:t>
      </w:r>
      <w:r w:rsidR="00CD74B9" w:rsidRPr="00B964D8">
        <w:rPr>
          <w:rFonts w:ascii="Times New Roman" w:hAnsi="Times New Roman"/>
          <w:color w:val="000000"/>
          <w:sz w:val="28"/>
          <w:u w:val="single"/>
        </w:rPr>
        <w:t xml:space="preserve"> программ</w:t>
      </w:r>
      <w:r w:rsidRPr="00B964D8">
        <w:rPr>
          <w:rFonts w:ascii="Times New Roman" w:hAnsi="Times New Roman"/>
          <w:color w:val="000000"/>
          <w:sz w:val="28"/>
          <w:u w:val="single"/>
        </w:rPr>
        <w:t>а</w:t>
      </w:r>
      <w:r w:rsidR="00CD74B9" w:rsidRPr="00B964D8">
        <w:rPr>
          <w:rFonts w:ascii="Times New Roman" w:hAnsi="Times New Roman"/>
          <w:color w:val="000000"/>
          <w:sz w:val="28"/>
          <w:u w:val="single"/>
        </w:rPr>
        <w:t xml:space="preserve"> "Формирование современной городской среды Веденкинского сельского поселения" на 2020 - 2027 годы,</w:t>
      </w:r>
    </w:p>
    <w:p w:rsidR="00AD279C" w:rsidRDefault="00B964D8" w:rsidP="00B964D8">
      <w:pPr>
        <w:autoSpaceDE w:val="0"/>
        <w:autoSpaceDN w:val="0"/>
        <w:adjustRightInd w:val="0"/>
        <w:spacing w:line="360" w:lineRule="auto"/>
        <w:ind w:left="140" w:hanging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AD279C" w:rsidRPr="00B964D8">
        <w:rPr>
          <w:rFonts w:ascii="Times New Roman" w:hAnsi="Times New Roman"/>
          <w:sz w:val="28"/>
          <w:szCs w:val="28"/>
        </w:rPr>
        <w:t>В</w:t>
      </w:r>
      <w:r w:rsidR="00AD279C" w:rsidRPr="00D05197">
        <w:rPr>
          <w:rFonts w:ascii="Times New Roman" w:hAnsi="Times New Roman"/>
          <w:sz w:val="28"/>
          <w:szCs w:val="28"/>
        </w:rPr>
        <w:t xml:space="preserve"> рамках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AD279C" w:rsidRPr="00D05197">
        <w:rPr>
          <w:rFonts w:ascii="Times New Roman" w:hAnsi="Times New Roman"/>
          <w:sz w:val="28"/>
          <w:szCs w:val="28"/>
        </w:rPr>
        <w:t xml:space="preserve">"Формирование современной городской среды в  </w:t>
      </w:r>
      <w:proofErr w:type="spellStart"/>
      <w:r>
        <w:rPr>
          <w:rFonts w:ascii="Times New Roman" w:hAnsi="Times New Roman"/>
          <w:sz w:val="28"/>
          <w:szCs w:val="28"/>
        </w:rPr>
        <w:t>Веденкинском</w:t>
      </w:r>
      <w:proofErr w:type="spellEnd"/>
      <w:r w:rsidR="00AD279C" w:rsidRPr="00D05197">
        <w:rPr>
          <w:rFonts w:ascii="Times New Roman" w:hAnsi="Times New Roman"/>
          <w:sz w:val="28"/>
          <w:szCs w:val="28"/>
        </w:rPr>
        <w:t xml:space="preserve"> сельско</w:t>
      </w:r>
      <w:r w:rsidR="00AD279C">
        <w:rPr>
          <w:rFonts w:ascii="Times New Roman" w:hAnsi="Times New Roman"/>
          <w:sz w:val="28"/>
          <w:szCs w:val="28"/>
        </w:rPr>
        <w:t>м  поселении на 2018-2024 годы»</w:t>
      </w:r>
      <w:r w:rsidR="00AD279C" w:rsidRPr="00D05197">
        <w:rPr>
          <w:rFonts w:ascii="Times New Roman" w:hAnsi="Times New Roman"/>
          <w:sz w:val="28"/>
          <w:szCs w:val="28"/>
        </w:rPr>
        <w:t xml:space="preserve"> были проведены работы по благоустройству общественных территорий на сумму </w:t>
      </w:r>
      <w:r>
        <w:rPr>
          <w:rFonts w:ascii="Times New Roman" w:hAnsi="Times New Roman"/>
          <w:sz w:val="28"/>
          <w:szCs w:val="28"/>
        </w:rPr>
        <w:t>4 366 682,42</w:t>
      </w:r>
      <w:r w:rsidR="00AD279C" w:rsidRPr="009931DF">
        <w:rPr>
          <w:rFonts w:ascii="Times New Roman" w:hAnsi="Times New Roman"/>
          <w:sz w:val="28"/>
          <w:szCs w:val="28"/>
        </w:rPr>
        <w:t xml:space="preserve"> рублей</w:t>
      </w:r>
      <w:r w:rsidR="00AD279C">
        <w:rPr>
          <w:rFonts w:ascii="Times New Roman" w:hAnsi="Times New Roman"/>
          <w:sz w:val="28"/>
          <w:szCs w:val="28"/>
        </w:rPr>
        <w:t xml:space="preserve"> при плане </w:t>
      </w:r>
      <w:r>
        <w:rPr>
          <w:rFonts w:ascii="Times New Roman" w:hAnsi="Times New Roman"/>
          <w:sz w:val="28"/>
          <w:szCs w:val="28"/>
        </w:rPr>
        <w:t>4 366 682,42</w:t>
      </w:r>
      <w:r w:rsidRPr="009931DF">
        <w:rPr>
          <w:rFonts w:ascii="Times New Roman" w:hAnsi="Times New Roman"/>
          <w:sz w:val="28"/>
          <w:szCs w:val="28"/>
        </w:rPr>
        <w:t xml:space="preserve"> </w:t>
      </w:r>
      <w:r w:rsidR="00AD279C">
        <w:rPr>
          <w:rFonts w:ascii="Times New Roman" w:hAnsi="Times New Roman"/>
          <w:sz w:val="28"/>
          <w:szCs w:val="28"/>
        </w:rPr>
        <w:t>рублей</w:t>
      </w:r>
      <w:r w:rsidR="00AD279C" w:rsidRPr="00D05197">
        <w:rPr>
          <w:rFonts w:ascii="Times New Roman" w:hAnsi="Times New Roman"/>
          <w:sz w:val="28"/>
          <w:szCs w:val="28"/>
        </w:rPr>
        <w:t>, в том числе в сумме 3</w:t>
      </w:r>
      <w:r w:rsidR="00AD279C">
        <w:rPr>
          <w:rFonts w:ascii="Times New Roman" w:hAnsi="Times New Roman"/>
          <w:sz w:val="28"/>
          <w:szCs w:val="28"/>
        </w:rPr>
        <w:t> </w:t>
      </w:r>
      <w:r w:rsidR="00AD279C" w:rsidRPr="00D05197">
        <w:rPr>
          <w:rFonts w:ascii="Times New Roman" w:hAnsi="Times New Roman"/>
          <w:sz w:val="28"/>
          <w:szCs w:val="28"/>
        </w:rPr>
        <w:t>030</w:t>
      </w:r>
      <w:r w:rsidR="00AD279C">
        <w:rPr>
          <w:rFonts w:ascii="Times New Roman" w:hAnsi="Times New Roman"/>
          <w:sz w:val="28"/>
          <w:szCs w:val="28"/>
        </w:rPr>
        <w:t xml:space="preserve"> 303,03 </w:t>
      </w:r>
      <w:r w:rsidR="00AD279C" w:rsidRPr="00D05197">
        <w:rPr>
          <w:rFonts w:ascii="Times New Roman" w:hAnsi="Times New Roman"/>
          <w:sz w:val="28"/>
          <w:szCs w:val="28"/>
        </w:rPr>
        <w:t xml:space="preserve">рублей </w:t>
      </w:r>
      <w:proofErr w:type="spellStart"/>
      <w:proofErr w:type="gramStart"/>
      <w:r w:rsidR="00AD279C" w:rsidRPr="00D05197">
        <w:rPr>
          <w:rFonts w:ascii="Times New Roman" w:hAnsi="Times New Roman"/>
          <w:sz w:val="28"/>
          <w:szCs w:val="28"/>
        </w:rPr>
        <w:t>рублей</w:t>
      </w:r>
      <w:proofErr w:type="spellEnd"/>
      <w:proofErr w:type="gramEnd"/>
      <w:r w:rsidR="00AD279C" w:rsidRPr="00D05197">
        <w:rPr>
          <w:rFonts w:ascii="Times New Roman" w:hAnsi="Times New Roman"/>
          <w:sz w:val="28"/>
          <w:szCs w:val="28"/>
        </w:rPr>
        <w:t xml:space="preserve"> на условиях софинансирования за счет субсидий из краевого бюджета ( субсидии из краевого бюджета в сумме 3000</w:t>
      </w:r>
      <w:r w:rsidR="00AD279C">
        <w:rPr>
          <w:rFonts w:ascii="Times New Roman" w:hAnsi="Times New Roman"/>
          <w:sz w:val="28"/>
          <w:szCs w:val="28"/>
        </w:rPr>
        <w:t>000</w:t>
      </w:r>
      <w:r w:rsidR="00AD279C" w:rsidRPr="00D05197">
        <w:rPr>
          <w:rFonts w:ascii="Times New Roman" w:hAnsi="Times New Roman"/>
          <w:sz w:val="28"/>
          <w:szCs w:val="28"/>
        </w:rPr>
        <w:t xml:space="preserve">,0 рублей, средства бюджета поселения в сумме </w:t>
      </w:r>
      <w:r w:rsidR="00AD279C" w:rsidRPr="005E128F">
        <w:rPr>
          <w:rFonts w:ascii="Times New Roman" w:hAnsi="Times New Roman"/>
          <w:sz w:val="28"/>
          <w:szCs w:val="28"/>
        </w:rPr>
        <w:t>30 303,03</w:t>
      </w:r>
      <w:r w:rsidR="00AD279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D279C" w:rsidRPr="00D05197">
        <w:rPr>
          <w:rFonts w:ascii="Times New Roman" w:hAnsi="Times New Roman"/>
          <w:sz w:val="28"/>
          <w:szCs w:val="28"/>
        </w:rPr>
        <w:t>рублей), из них:</w:t>
      </w:r>
    </w:p>
    <w:tbl>
      <w:tblPr>
        <w:tblW w:w="103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1559"/>
        <w:gridCol w:w="1418"/>
        <w:gridCol w:w="1575"/>
      </w:tblGrid>
      <w:tr w:rsidR="00B964D8" w:rsidRPr="002F644F" w:rsidTr="009E114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Направление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сумма (рублей)</w:t>
            </w:r>
          </w:p>
        </w:tc>
      </w:tr>
      <w:tr w:rsidR="00B964D8" w:rsidRPr="002F644F" w:rsidTr="009E114E">
        <w:trPr>
          <w:trHeight w:val="5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Благоустройство общественной территории  по адресу с. Веденка ул. Мелехина (ориентир д.40)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3652018,83</w:t>
            </w:r>
          </w:p>
        </w:tc>
      </w:tr>
      <w:tr w:rsidR="00B964D8" w:rsidRPr="002F644F" w:rsidTr="009E114E">
        <w:trPr>
          <w:trHeight w:val="5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муниципальный контракт 0120300009921000001 от 21.04.21г. с </w:t>
            </w:r>
            <w:proofErr w:type="spellStart"/>
            <w:r w:rsidRPr="002F64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</w:t>
            </w:r>
            <w:proofErr w:type="spellEnd"/>
            <w:r w:rsidRPr="002F64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Манукян </w:t>
            </w:r>
            <w:proofErr w:type="spellStart"/>
            <w:r w:rsidRPr="002F64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В.М</w:t>
            </w:r>
            <w:proofErr w:type="spellEnd"/>
            <w:r w:rsidRPr="002F64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2452018,83</w:t>
            </w:r>
          </w:p>
        </w:tc>
      </w:tr>
      <w:tr w:rsidR="00B964D8" w:rsidRPr="002F644F" w:rsidTr="009E114E">
        <w:trPr>
          <w:trHeight w:val="315"/>
        </w:trPr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По этому контракту установлена сцена и оборудовано на этой территории уличное освещение (установлены опоры, проведен монтаж проводов и приобретены  светодиодные светильники);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0420292610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краевой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2360317,86</w:t>
            </w:r>
          </w:p>
        </w:tc>
      </w:tr>
      <w:tr w:rsidR="00B964D8" w:rsidRPr="002F644F" w:rsidTr="009E114E">
        <w:trPr>
          <w:trHeight w:val="945"/>
        </w:trPr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04202S2610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Местный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23841,59</w:t>
            </w:r>
          </w:p>
        </w:tc>
      </w:tr>
      <w:tr w:rsidR="00B964D8" w:rsidRPr="002F644F" w:rsidTr="009E114E">
        <w:trPr>
          <w:trHeight w:val="60"/>
        </w:trPr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04202С2610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местный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67859,38</w:t>
            </w:r>
          </w:p>
        </w:tc>
      </w:tr>
      <w:tr w:rsidR="00B964D8" w:rsidRPr="002F644F" w:rsidTr="009E114E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договор № 1 от 31.08.21г. с ООО Лидер Строй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04202С2610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местный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542164,00</w:t>
            </w:r>
          </w:p>
        </w:tc>
      </w:tr>
      <w:tr w:rsidR="00B964D8" w:rsidRPr="002F644F" w:rsidTr="009E114E">
        <w:trPr>
          <w:trHeight w:val="8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в рамках этого договора за счет средств бюджета поселения выполнены работы по устройству асфальтобетонного покрытия на территории;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964D8" w:rsidRPr="002F644F" w:rsidTr="009E114E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договор №7 от 29.07.21г. с ООО «Аврора»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04202С2610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местный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250815,00</w:t>
            </w:r>
          </w:p>
        </w:tc>
      </w:tr>
      <w:tr w:rsidR="00B964D8" w:rsidRPr="002F644F" w:rsidTr="009E114E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в рамках этого договора выполнены работы по подсыпки территории и замены бордюр;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964D8" w:rsidRPr="002F644F" w:rsidTr="009E114E">
        <w:trPr>
          <w:trHeight w:val="3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договор № 6 от 29.07.21г. с </w:t>
            </w:r>
            <w:proofErr w:type="spellStart"/>
            <w:r w:rsidRPr="002F64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ИП</w:t>
            </w:r>
            <w:proofErr w:type="spellEnd"/>
            <w:r w:rsidRPr="002F64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Манукян </w:t>
            </w:r>
            <w:proofErr w:type="spellStart"/>
            <w:r w:rsidRPr="002F64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В.М</w:t>
            </w:r>
            <w:proofErr w:type="spellEnd"/>
            <w:r w:rsidRPr="002F64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04202С2610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местный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407021,00</w:t>
            </w:r>
          </w:p>
        </w:tc>
      </w:tr>
      <w:tr w:rsidR="00B964D8" w:rsidRPr="002F644F" w:rsidTr="009E114E">
        <w:trPr>
          <w:trHeight w:val="5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в рамках этого договора выполнены работы по устройству покрытий из брусчатки на общественной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964D8" w:rsidRPr="002F644F" w:rsidTr="009E114E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u w:val="single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 xml:space="preserve">Устройство детской игровой площадки в селе Междуречье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646143,58</w:t>
            </w:r>
          </w:p>
        </w:tc>
      </w:tr>
      <w:tr w:rsidR="00B964D8" w:rsidRPr="002F644F" w:rsidTr="009E114E">
        <w:trPr>
          <w:trHeight w:val="5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D8" w:rsidRPr="00852A08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52A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муниципальный контракт 0120300009921000002 от 29.04.21г. ООО «</w:t>
            </w:r>
            <w:proofErr w:type="spellStart"/>
            <w:r w:rsidRPr="00852A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ГорСтрой</w:t>
            </w:r>
            <w:proofErr w:type="spellEnd"/>
            <w:r w:rsidRPr="00852A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0420192610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краевой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639682,14</w:t>
            </w:r>
          </w:p>
        </w:tc>
      </w:tr>
      <w:tr w:rsidR="00B964D8" w:rsidRPr="002F644F" w:rsidTr="009E114E">
        <w:trPr>
          <w:trHeight w:val="1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в рамках муниципального контракта установлены: карусель шестиместная, детский игровой комплекс, качели детские двойные на гибком подвесе, полоса препятствий,  скамейка-1 шт., урна для мусора 1 шт., ограждение.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04201S2610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Местный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6461,44</w:t>
            </w:r>
          </w:p>
        </w:tc>
      </w:tr>
      <w:tr w:rsidR="00B964D8" w:rsidRPr="002F644F" w:rsidTr="009E114E">
        <w:trPr>
          <w:trHeight w:val="2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Проектная документация: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964D8" w:rsidRPr="002F644F" w:rsidTr="009E114E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Оплата услуг:</w:t>
            </w: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- за подготовку проектно- сметной документации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964D8" w:rsidRPr="002F644F" w:rsidTr="009E114E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(договор ГПХ 18 от 20.12.21г)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0420226051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местный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40000,01</w:t>
            </w:r>
          </w:p>
        </w:tc>
      </w:tr>
      <w:tr w:rsidR="00B964D8" w:rsidRPr="002F644F" w:rsidTr="009E114E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- за проведение экспертизы достоверности сметной стоимости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964D8" w:rsidRPr="002F644F" w:rsidTr="009E114E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(договор № 36 от 20.02.21г., договор №26 от 08.02.21г., договор №225 от 13.12.21г</w:t>
            </w:r>
            <w:proofErr w:type="gramStart"/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.с</w:t>
            </w:r>
            <w:proofErr w:type="gramEnd"/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«ЭкоПроектЭксперт»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0420226051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местный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28520,00</w:t>
            </w:r>
          </w:p>
        </w:tc>
      </w:tr>
      <w:tr w:rsidR="00B964D8" w:rsidRPr="002F644F" w:rsidTr="00B964D8">
        <w:trPr>
          <w:trHeight w:val="11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 по поселению в рамках муниципальной программы "Формирование современной городской среды Веденкинского сельского поселения" на 2020 - 2027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4366682,42</w:t>
            </w:r>
          </w:p>
        </w:tc>
      </w:tr>
      <w:tr w:rsidR="00B964D8" w:rsidRPr="002F644F" w:rsidTr="009E114E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0420192610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краевой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639682,14</w:t>
            </w:r>
          </w:p>
        </w:tc>
      </w:tr>
      <w:tr w:rsidR="00B964D8" w:rsidRPr="002F644F" w:rsidTr="009E114E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04201S2610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6461,44</w:t>
            </w:r>
          </w:p>
        </w:tc>
      </w:tr>
      <w:tr w:rsidR="00B964D8" w:rsidRPr="002F644F" w:rsidTr="009E114E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0420292610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краевой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2360317,86</w:t>
            </w:r>
          </w:p>
        </w:tc>
      </w:tr>
      <w:tr w:rsidR="00B964D8" w:rsidRPr="002F644F" w:rsidTr="009E114E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04202S2610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23841,59</w:t>
            </w:r>
          </w:p>
        </w:tc>
      </w:tr>
      <w:tr w:rsidR="00B964D8" w:rsidRPr="002F644F" w:rsidTr="009E114E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04202С2610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1267859,38</w:t>
            </w:r>
          </w:p>
        </w:tc>
      </w:tr>
      <w:tr w:rsidR="00B964D8" w:rsidRPr="002F644F" w:rsidTr="009E114E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0420226051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68520,01</w:t>
            </w:r>
          </w:p>
        </w:tc>
      </w:tr>
      <w:tr w:rsidR="00B964D8" w:rsidRPr="002F644F" w:rsidTr="009E114E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D8" w:rsidRPr="002F644F" w:rsidRDefault="00B964D8" w:rsidP="009E11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644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AD279C" w:rsidRDefault="00AD279C" w:rsidP="00AD279C">
      <w:pPr>
        <w:spacing w:line="276" w:lineRule="auto"/>
        <w:ind w:hanging="140"/>
        <w:jc w:val="both"/>
      </w:pPr>
      <w:r>
        <w:rPr>
          <w:rFonts w:ascii="Times New Roman" w:hAnsi="Times New Roman"/>
          <w:color w:val="000000"/>
          <w:sz w:val="28"/>
        </w:rPr>
        <w:t> </w:t>
      </w:r>
    </w:p>
    <w:p w:rsidR="00AD279C" w:rsidRDefault="00AD279C" w:rsidP="00AD279C">
      <w:pPr>
        <w:spacing w:line="276" w:lineRule="auto"/>
        <w:ind w:firstLine="700"/>
        <w:jc w:val="both"/>
      </w:pPr>
      <w:r>
        <w:rPr>
          <w:rFonts w:ascii="Times New Roman" w:hAnsi="Times New Roman"/>
          <w:b/>
          <w:color w:val="000000"/>
          <w:sz w:val="28"/>
        </w:rPr>
        <w:t>Раздел 08 «Культура, кинематография», подраздел 0801 « Культура»</w:t>
      </w:r>
    </w:p>
    <w:p w:rsidR="00AD279C" w:rsidRDefault="00AD279C" w:rsidP="00AD279C">
      <w:pPr>
        <w:spacing w:line="276" w:lineRule="auto"/>
        <w:ind w:firstLine="700"/>
        <w:jc w:val="both"/>
      </w:pPr>
      <w:r>
        <w:rPr>
          <w:rFonts w:ascii="Times New Roman" w:hAnsi="Times New Roman"/>
          <w:b/>
          <w:color w:val="000000"/>
          <w:sz w:val="28"/>
        </w:rPr>
        <w:t> </w:t>
      </w:r>
    </w:p>
    <w:p w:rsidR="00AD279C" w:rsidRDefault="00AD279C" w:rsidP="00AD279C">
      <w:pPr>
        <w:shd w:val="clear" w:color="auto" w:fill="FFFFFF"/>
        <w:spacing w:line="276" w:lineRule="auto"/>
        <w:ind w:firstLine="700"/>
        <w:jc w:val="both"/>
        <w:rPr>
          <w:shd w:val="clear" w:color="auto" w:fill="FFFFFF"/>
        </w:rPr>
      </w:pPr>
      <w:r>
        <w:rPr>
          <w:rFonts w:ascii="Times New Roman" w:hAnsi="Times New Roman"/>
          <w:color w:val="000000"/>
          <w:sz w:val="28"/>
        </w:rPr>
        <w:t xml:space="preserve">при плане </w:t>
      </w:r>
      <w:r w:rsidR="005265CC">
        <w:rPr>
          <w:rFonts w:ascii="Times New Roman" w:hAnsi="Times New Roman"/>
          <w:color w:val="000000"/>
          <w:sz w:val="28"/>
        </w:rPr>
        <w:t>2 964 598,73</w:t>
      </w:r>
      <w:r>
        <w:rPr>
          <w:rFonts w:ascii="Times New Roman" w:hAnsi="Times New Roman"/>
          <w:color w:val="000000"/>
          <w:sz w:val="28"/>
        </w:rPr>
        <w:t xml:space="preserve"> рублей  израсходовано </w:t>
      </w:r>
      <w:r w:rsidR="005265CC">
        <w:rPr>
          <w:rFonts w:ascii="Times New Roman" w:hAnsi="Times New Roman"/>
          <w:color w:val="000000"/>
          <w:sz w:val="28"/>
        </w:rPr>
        <w:t>2 617 370,9</w:t>
      </w:r>
      <w:r>
        <w:rPr>
          <w:rFonts w:ascii="Times New Roman" w:hAnsi="Times New Roman"/>
          <w:color w:val="000000"/>
          <w:sz w:val="28"/>
        </w:rPr>
        <w:t xml:space="preserve"> рублей или </w:t>
      </w:r>
      <w:r w:rsidR="005265CC">
        <w:rPr>
          <w:rFonts w:ascii="Times New Roman" w:hAnsi="Times New Roman"/>
          <w:color w:val="000000"/>
          <w:sz w:val="28"/>
        </w:rPr>
        <w:t xml:space="preserve">88,29 </w:t>
      </w:r>
      <w:r>
        <w:rPr>
          <w:rFonts w:ascii="Times New Roman" w:hAnsi="Times New Roman"/>
          <w:color w:val="000000"/>
          <w:sz w:val="28"/>
        </w:rPr>
        <w:t>%</w:t>
      </w:r>
    </w:p>
    <w:p w:rsidR="00AD279C" w:rsidRDefault="00AD279C" w:rsidP="00AD279C">
      <w:pPr>
        <w:shd w:val="clear" w:color="auto" w:fill="FFFFFF"/>
        <w:spacing w:line="276" w:lineRule="auto"/>
        <w:ind w:firstLine="700"/>
        <w:jc w:val="both"/>
        <w:rPr>
          <w:shd w:val="clear" w:color="auto" w:fill="FFFFFF"/>
        </w:rPr>
      </w:pPr>
      <w:r>
        <w:rPr>
          <w:rFonts w:ascii="Times New Roman" w:hAnsi="Times New Roman"/>
          <w:color w:val="000000"/>
          <w:sz w:val="28"/>
        </w:rPr>
        <w:t xml:space="preserve">Средства израсходованы в целях создания условий для организации досуга и обеспечения жителей поселения услугами организаций культуры, а также организации и осуществления мероприятий по работе с детьми и молодежью в поселении. </w:t>
      </w:r>
    </w:p>
    <w:p w:rsidR="00AD279C" w:rsidRDefault="00AD279C" w:rsidP="00AD279C">
      <w:pPr>
        <w:shd w:val="clear" w:color="auto" w:fill="FFFFFF"/>
        <w:spacing w:line="276" w:lineRule="auto"/>
        <w:ind w:firstLine="700"/>
        <w:jc w:val="both"/>
        <w:rPr>
          <w:shd w:val="clear" w:color="auto" w:fill="FFFFFF"/>
        </w:rPr>
      </w:pPr>
      <w:r>
        <w:rPr>
          <w:rFonts w:ascii="Times New Roman" w:hAnsi="Times New Roman"/>
          <w:color w:val="000000"/>
          <w:sz w:val="28"/>
        </w:rPr>
        <w:t xml:space="preserve">Расходы проведены в рамках муниципальной программы </w:t>
      </w:r>
      <w:r w:rsidR="00136DD0">
        <w:rPr>
          <w:rFonts w:ascii="Times New Roman" w:hAnsi="Times New Roman"/>
          <w:color w:val="000000"/>
          <w:sz w:val="28"/>
        </w:rPr>
        <w:t>Веденкинского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"Развитие и сохранение культуры на территории </w:t>
      </w:r>
      <w:r w:rsidR="00136DD0">
        <w:rPr>
          <w:rFonts w:ascii="Times New Roman" w:hAnsi="Times New Roman"/>
          <w:color w:val="000000"/>
          <w:sz w:val="28"/>
        </w:rPr>
        <w:t>Веденкинского</w:t>
      </w:r>
      <w:r w:rsidR="005265C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сельского поселения" на 2017-2023 годы. </w:t>
      </w:r>
    </w:p>
    <w:p w:rsidR="00AD279C" w:rsidRDefault="00AD279C" w:rsidP="00AD279C">
      <w:pPr>
        <w:shd w:val="clear" w:color="auto" w:fill="FFFFFF"/>
        <w:spacing w:line="276" w:lineRule="auto"/>
        <w:ind w:firstLine="700"/>
        <w:jc w:val="both"/>
        <w:rPr>
          <w:shd w:val="clear" w:color="auto" w:fill="FFFFFF"/>
        </w:rPr>
      </w:pPr>
      <w:r>
        <w:rPr>
          <w:rFonts w:ascii="Times New Roman" w:hAnsi="Times New Roman"/>
          <w:color w:val="000000"/>
          <w:sz w:val="28"/>
          <w:u w:val="single"/>
        </w:rPr>
        <w:t xml:space="preserve">Основное мероприятие: «Развитие культурно-досуговой деятельности» при плане </w:t>
      </w:r>
      <w:r w:rsidR="005265CC">
        <w:rPr>
          <w:rFonts w:ascii="Times New Roman" w:hAnsi="Times New Roman"/>
          <w:color w:val="000000"/>
          <w:sz w:val="28"/>
          <w:u w:val="single"/>
        </w:rPr>
        <w:t xml:space="preserve"> 2 531 512,73</w:t>
      </w:r>
      <w:r>
        <w:rPr>
          <w:rFonts w:ascii="Times New Roman" w:hAnsi="Times New Roman"/>
          <w:color w:val="000000"/>
          <w:sz w:val="28"/>
          <w:u w:val="single"/>
        </w:rPr>
        <w:t xml:space="preserve"> рублей  израсходовано </w:t>
      </w:r>
      <w:r w:rsidR="005265CC">
        <w:rPr>
          <w:rFonts w:ascii="Times New Roman" w:hAnsi="Times New Roman"/>
          <w:color w:val="000000"/>
          <w:sz w:val="28"/>
        </w:rPr>
        <w:t>2 184 284,9</w:t>
      </w:r>
      <w:r>
        <w:rPr>
          <w:rFonts w:ascii="Times New Roman" w:hAnsi="Times New Roman"/>
          <w:color w:val="000000"/>
          <w:sz w:val="28"/>
        </w:rPr>
        <w:t xml:space="preserve"> рублей или </w:t>
      </w:r>
      <w:r w:rsidR="005265CC">
        <w:rPr>
          <w:rFonts w:ascii="Times New Roman" w:hAnsi="Times New Roman"/>
          <w:color w:val="000000"/>
          <w:sz w:val="28"/>
        </w:rPr>
        <w:t>86,28</w:t>
      </w:r>
      <w:r>
        <w:rPr>
          <w:rFonts w:ascii="Times New Roman" w:hAnsi="Times New Roman"/>
          <w:color w:val="000000"/>
          <w:sz w:val="28"/>
        </w:rPr>
        <w:t>% , в том числе:</w:t>
      </w:r>
    </w:p>
    <w:p w:rsidR="00AD279C" w:rsidRPr="00962E65" w:rsidRDefault="00AD279C" w:rsidP="000533F0">
      <w:pPr>
        <w:shd w:val="clear" w:color="auto" w:fill="FFFFFF"/>
        <w:spacing w:line="276" w:lineRule="auto"/>
        <w:ind w:firstLine="700"/>
        <w:jc w:val="both"/>
        <w:rPr>
          <w:i/>
          <w:shd w:val="clear" w:color="auto" w:fill="FFFFFF"/>
        </w:rPr>
      </w:pPr>
      <w:r w:rsidRPr="00962E65">
        <w:rPr>
          <w:rFonts w:ascii="Times New Roman" w:hAnsi="Times New Roman"/>
          <w:i/>
          <w:color w:val="000000"/>
          <w:sz w:val="28"/>
        </w:rPr>
        <w:t xml:space="preserve">- на обеспечение деятельности (оказание услуг, выполнение работ) </w:t>
      </w:r>
      <w:r w:rsidR="000533F0">
        <w:rPr>
          <w:rFonts w:ascii="Times New Roman" w:hAnsi="Times New Roman"/>
          <w:i/>
          <w:color w:val="000000"/>
          <w:sz w:val="28"/>
        </w:rPr>
        <w:t>м</w:t>
      </w:r>
      <w:r w:rsidR="000533F0" w:rsidRPr="001749B1">
        <w:rPr>
          <w:rFonts w:ascii="Times New Roman" w:hAnsi="Times New Roman"/>
          <w:color w:val="000000"/>
          <w:sz w:val="28"/>
          <w:szCs w:val="28"/>
        </w:rPr>
        <w:t>униципально</w:t>
      </w:r>
      <w:r w:rsidR="000533F0">
        <w:rPr>
          <w:rFonts w:ascii="Times New Roman" w:hAnsi="Times New Roman"/>
          <w:color w:val="000000"/>
          <w:sz w:val="28"/>
          <w:szCs w:val="28"/>
        </w:rPr>
        <w:t>го</w:t>
      </w:r>
      <w:r w:rsidR="000533F0" w:rsidRPr="001749B1">
        <w:rPr>
          <w:rFonts w:ascii="Times New Roman" w:hAnsi="Times New Roman"/>
          <w:color w:val="000000"/>
          <w:sz w:val="28"/>
          <w:szCs w:val="28"/>
        </w:rPr>
        <w:t xml:space="preserve"> казенно</w:t>
      </w:r>
      <w:r w:rsidR="000533F0">
        <w:rPr>
          <w:rFonts w:ascii="Times New Roman" w:hAnsi="Times New Roman"/>
          <w:color w:val="000000"/>
          <w:sz w:val="28"/>
          <w:szCs w:val="28"/>
        </w:rPr>
        <w:t>го</w:t>
      </w:r>
      <w:r w:rsidR="000533F0" w:rsidRPr="001749B1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 w:rsidR="000533F0">
        <w:rPr>
          <w:rFonts w:ascii="Times New Roman" w:hAnsi="Times New Roman"/>
          <w:color w:val="000000"/>
          <w:sz w:val="28"/>
          <w:szCs w:val="28"/>
        </w:rPr>
        <w:t>я</w:t>
      </w:r>
      <w:r w:rsidR="000533F0" w:rsidRPr="001749B1">
        <w:rPr>
          <w:rFonts w:ascii="Times New Roman" w:hAnsi="Times New Roman"/>
          <w:color w:val="000000"/>
          <w:sz w:val="28"/>
          <w:szCs w:val="28"/>
        </w:rPr>
        <w:t xml:space="preserve"> "Дом культуры Веденкинского сельского поселения"</w:t>
      </w:r>
      <w:r w:rsidRPr="00962E65">
        <w:rPr>
          <w:rFonts w:ascii="Times New Roman" w:hAnsi="Times New Roman"/>
          <w:i/>
          <w:color w:val="000000"/>
          <w:sz w:val="28"/>
        </w:rPr>
        <w:t xml:space="preserve"> </w:t>
      </w:r>
      <w:r w:rsidRPr="00962E65">
        <w:rPr>
          <w:rFonts w:ascii="Times New Roman" w:hAnsi="Times New Roman"/>
          <w:b/>
          <w:i/>
          <w:color w:val="000000"/>
          <w:sz w:val="28"/>
        </w:rPr>
        <w:t>по КБК 8</w:t>
      </w:r>
      <w:r w:rsidR="000533F0">
        <w:rPr>
          <w:rFonts w:ascii="Times New Roman" w:hAnsi="Times New Roman"/>
          <w:b/>
          <w:i/>
          <w:color w:val="000000"/>
          <w:sz w:val="28"/>
        </w:rPr>
        <w:t>08-</w:t>
      </w:r>
      <w:r w:rsidRPr="00962E65">
        <w:rPr>
          <w:rFonts w:ascii="Times New Roman" w:hAnsi="Times New Roman"/>
          <w:b/>
          <w:i/>
          <w:color w:val="000000"/>
          <w:sz w:val="28"/>
        </w:rPr>
        <w:t xml:space="preserve"> 0801 019017590 000</w:t>
      </w:r>
      <w:r w:rsidR="000533F0">
        <w:rPr>
          <w:rFonts w:ascii="Times New Roman" w:hAnsi="Times New Roman"/>
          <w:b/>
          <w:i/>
          <w:color w:val="000000"/>
          <w:sz w:val="28"/>
        </w:rPr>
        <w:t xml:space="preserve"> </w:t>
      </w:r>
      <w:r w:rsidRPr="00962E65">
        <w:rPr>
          <w:rFonts w:ascii="Times New Roman" w:hAnsi="Times New Roman"/>
          <w:i/>
          <w:color w:val="000000"/>
          <w:sz w:val="28"/>
        </w:rPr>
        <w:t xml:space="preserve"> при плане </w:t>
      </w:r>
      <w:r w:rsidR="000533F0">
        <w:rPr>
          <w:rFonts w:ascii="Times New Roman" w:hAnsi="Times New Roman"/>
          <w:i/>
          <w:color w:val="000000"/>
          <w:sz w:val="28"/>
        </w:rPr>
        <w:t>2501318,13</w:t>
      </w:r>
      <w:r w:rsidRPr="00962E65">
        <w:rPr>
          <w:rFonts w:ascii="Times New Roman" w:hAnsi="Times New Roman"/>
          <w:i/>
          <w:color w:val="000000"/>
          <w:sz w:val="28"/>
        </w:rPr>
        <w:t xml:space="preserve"> рублей израсходовано </w:t>
      </w:r>
      <w:r w:rsidR="000533F0">
        <w:rPr>
          <w:rFonts w:ascii="Times New Roman" w:hAnsi="Times New Roman"/>
          <w:i/>
          <w:color w:val="000000"/>
          <w:sz w:val="28"/>
        </w:rPr>
        <w:t xml:space="preserve">2154090,30 </w:t>
      </w:r>
      <w:r w:rsidRPr="00962E65">
        <w:rPr>
          <w:rFonts w:ascii="Times New Roman" w:hAnsi="Times New Roman"/>
          <w:i/>
          <w:color w:val="000000"/>
          <w:sz w:val="28"/>
        </w:rPr>
        <w:t xml:space="preserve"> рублей или </w:t>
      </w:r>
      <w:r w:rsidR="000533F0">
        <w:rPr>
          <w:rFonts w:ascii="Times New Roman" w:hAnsi="Times New Roman"/>
          <w:i/>
          <w:color w:val="000000"/>
          <w:sz w:val="28"/>
        </w:rPr>
        <w:t>86,12</w:t>
      </w:r>
      <w:r w:rsidRPr="00962E65">
        <w:rPr>
          <w:rFonts w:ascii="Times New Roman" w:hAnsi="Times New Roman"/>
          <w:i/>
          <w:color w:val="000000"/>
          <w:sz w:val="28"/>
        </w:rPr>
        <w:t xml:space="preserve"> %</w:t>
      </w:r>
    </w:p>
    <w:p w:rsidR="00AD279C" w:rsidRDefault="00AD279C" w:rsidP="00AD279C">
      <w:pPr>
        <w:shd w:val="clear" w:color="auto" w:fill="FFFFFF"/>
        <w:spacing w:line="276" w:lineRule="auto"/>
        <w:ind w:firstLine="700"/>
        <w:jc w:val="both"/>
        <w:rPr>
          <w:shd w:val="clear" w:color="auto" w:fill="FFFFFF"/>
        </w:rPr>
      </w:pPr>
      <w:r>
        <w:rPr>
          <w:rFonts w:ascii="Times New Roman" w:hAnsi="Times New Roman"/>
          <w:color w:val="000000"/>
          <w:sz w:val="28"/>
        </w:rPr>
        <w:t> в том числе:</w:t>
      </w:r>
    </w:p>
    <w:p w:rsidR="00AD279C" w:rsidRDefault="00AD279C" w:rsidP="00AD279C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       - </w:t>
      </w:r>
      <w:r w:rsidR="000533F0">
        <w:rPr>
          <w:rFonts w:ascii="Times New Roman" w:hAnsi="Times New Roman"/>
          <w:color w:val="000000"/>
          <w:sz w:val="28"/>
        </w:rPr>
        <w:t>32,9</w:t>
      </w:r>
      <w:r>
        <w:rPr>
          <w:rFonts w:ascii="Times New Roman" w:hAnsi="Times New Roman"/>
          <w:color w:val="000000"/>
          <w:sz w:val="28"/>
        </w:rPr>
        <w:t xml:space="preserve"> % расходов составляют расходы на оплату труда и начисления на выплаты по оплате труда </w:t>
      </w:r>
      <w:proofErr w:type="spellStart"/>
      <w:r>
        <w:rPr>
          <w:rFonts w:ascii="Times New Roman" w:hAnsi="Times New Roman"/>
          <w:color w:val="000000"/>
          <w:sz w:val="28"/>
        </w:rPr>
        <w:t>Вр</w:t>
      </w:r>
      <w:proofErr w:type="spellEnd"/>
      <w:r>
        <w:rPr>
          <w:rFonts w:ascii="Times New Roman" w:hAnsi="Times New Roman"/>
          <w:color w:val="000000"/>
          <w:sz w:val="28"/>
        </w:rPr>
        <w:t xml:space="preserve"> 110  план </w:t>
      </w:r>
      <w:r w:rsidR="000533F0">
        <w:rPr>
          <w:rFonts w:ascii="Times New Roman" w:hAnsi="Times New Roman"/>
          <w:color w:val="000000"/>
          <w:sz w:val="28"/>
        </w:rPr>
        <w:t>708724,63</w:t>
      </w:r>
      <w:r>
        <w:rPr>
          <w:rFonts w:ascii="Times New Roman" w:hAnsi="Times New Roman"/>
          <w:color w:val="000000"/>
          <w:sz w:val="28"/>
        </w:rPr>
        <w:t xml:space="preserve"> руб. факт </w:t>
      </w:r>
      <w:r w:rsidR="000533F0">
        <w:rPr>
          <w:rFonts w:ascii="Times New Roman" w:hAnsi="Times New Roman"/>
          <w:color w:val="000000"/>
          <w:sz w:val="28"/>
        </w:rPr>
        <w:t>708724,63</w:t>
      </w:r>
      <w:r>
        <w:rPr>
          <w:rFonts w:ascii="Times New Roman" w:hAnsi="Times New Roman"/>
          <w:color w:val="000000"/>
          <w:sz w:val="28"/>
        </w:rPr>
        <w:t xml:space="preserve"> руб. или 100%</w:t>
      </w:r>
    </w:p>
    <w:p w:rsidR="00AD279C" w:rsidRDefault="00AD279C" w:rsidP="00AD279C">
      <w:pPr>
        <w:shd w:val="clear" w:color="auto" w:fill="FFFFFF"/>
        <w:spacing w:line="276" w:lineRule="auto"/>
        <w:jc w:val="both"/>
        <w:rPr>
          <w:shd w:val="clear" w:color="auto" w:fill="FFFFFF"/>
        </w:rPr>
      </w:pPr>
      <w:r>
        <w:rPr>
          <w:rFonts w:ascii="Times New Roman" w:hAnsi="Times New Roman"/>
          <w:color w:val="000000"/>
          <w:sz w:val="28"/>
        </w:rPr>
        <w:t xml:space="preserve">       -</w:t>
      </w:r>
      <w:r w:rsidR="000533F0">
        <w:rPr>
          <w:rFonts w:ascii="Times New Roman" w:hAnsi="Times New Roman"/>
          <w:color w:val="000000"/>
          <w:sz w:val="28"/>
        </w:rPr>
        <w:t>60,71</w:t>
      </w:r>
      <w:r>
        <w:rPr>
          <w:rFonts w:ascii="Times New Roman" w:hAnsi="Times New Roman"/>
          <w:color w:val="000000"/>
          <w:sz w:val="28"/>
        </w:rPr>
        <w:t xml:space="preserve"> % расходов составляют расходы на прочую закупку товаров, работ и услуг ВР244 план </w:t>
      </w:r>
      <w:r w:rsidR="000533F0">
        <w:rPr>
          <w:rFonts w:ascii="Times New Roman" w:hAnsi="Times New Roman"/>
          <w:color w:val="000000"/>
          <w:sz w:val="28"/>
        </w:rPr>
        <w:t>1307643,95</w:t>
      </w:r>
      <w:r>
        <w:rPr>
          <w:rFonts w:ascii="Times New Roman" w:hAnsi="Times New Roman"/>
          <w:color w:val="000000"/>
          <w:sz w:val="28"/>
        </w:rPr>
        <w:t xml:space="preserve"> рублей израсходовано </w:t>
      </w:r>
      <w:r w:rsidR="000533F0">
        <w:rPr>
          <w:rFonts w:ascii="Times New Roman" w:hAnsi="Times New Roman"/>
          <w:color w:val="000000"/>
          <w:sz w:val="28"/>
        </w:rPr>
        <w:t>100</w:t>
      </w:r>
      <w:r>
        <w:rPr>
          <w:rFonts w:ascii="Times New Roman" w:hAnsi="Times New Roman"/>
          <w:color w:val="000000"/>
          <w:sz w:val="28"/>
        </w:rPr>
        <w:t>%</w:t>
      </w:r>
    </w:p>
    <w:p w:rsidR="00AD279C" w:rsidRDefault="00AD279C" w:rsidP="00AD279C">
      <w:pPr>
        <w:shd w:val="clear" w:color="auto" w:fill="FFFFFF"/>
        <w:spacing w:line="276" w:lineRule="auto"/>
        <w:jc w:val="both"/>
        <w:rPr>
          <w:shd w:val="clear" w:color="auto" w:fill="FFFFFF"/>
        </w:rPr>
      </w:pPr>
      <w:r>
        <w:rPr>
          <w:rFonts w:ascii="Times New Roman" w:hAnsi="Times New Roman"/>
          <w:color w:val="000000"/>
          <w:sz w:val="28"/>
        </w:rPr>
        <w:t> </w:t>
      </w:r>
    </w:p>
    <w:p w:rsidR="00AD279C" w:rsidRDefault="00AD279C" w:rsidP="00AD279C">
      <w:pPr>
        <w:spacing w:line="276" w:lineRule="auto"/>
        <w:ind w:firstLine="540"/>
        <w:jc w:val="both"/>
        <w:outlineLvl w:val="1"/>
        <w:rPr>
          <w:b/>
          <w:sz w:val="36"/>
        </w:rPr>
      </w:pPr>
      <w:r w:rsidRPr="005D2C4A">
        <w:rPr>
          <w:rFonts w:ascii="Times New Roman" w:hAnsi="Times New Roman"/>
          <w:sz w:val="28"/>
          <w:szCs w:val="28"/>
        </w:rPr>
        <w:t>-</w:t>
      </w:r>
      <w:r w:rsidR="000533F0">
        <w:rPr>
          <w:rFonts w:ascii="Times New Roman" w:hAnsi="Times New Roman"/>
          <w:sz w:val="28"/>
          <w:szCs w:val="28"/>
        </w:rPr>
        <w:t>6,39</w:t>
      </w:r>
      <w:r>
        <w:rPr>
          <w:rFonts w:ascii="Times New Roman" w:hAnsi="Times New Roman"/>
          <w:sz w:val="28"/>
          <w:szCs w:val="28"/>
        </w:rPr>
        <w:t xml:space="preserve">% расходов </w:t>
      </w:r>
      <w:r w:rsidR="000533F0">
        <w:rPr>
          <w:rFonts w:ascii="Times New Roman" w:hAnsi="Times New Roman"/>
          <w:sz w:val="28"/>
          <w:szCs w:val="28"/>
        </w:rPr>
        <w:t>составляют расходы на закупку энергетических ресурсов</w:t>
      </w:r>
      <w:r>
        <w:rPr>
          <w:rFonts w:ascii="Times New Roman" w:hAnsi="Times New Roman"/>
          <w:sz w:val="28"/>
          <w:szCs w:val="28"/>
        </w:rPr>
        <w:t xml:space="preserve"> при плане </w:t>
      </w:r>
      <w:r w:rsidR="000533F0">
        <w:rPr>
          <w:rFonts w:ascii="Times New Roman" w:hAnsi="Times New Roman"/>
          <w:sz w:val="28"/>
          <w:szCs w:val="28"/>
        </w:rPr>
        <w:t>484949,55</w:t>
      </w:r>
      <w:r>
        <w:rPr>
          <w:rFonts w:ascii="Times New Roman" w:hAnsi="Times New Roman"/>
          <w:sz w:val="28"/>
          <w:szCs w:val="28"/>
        </w:rPr>
        <w:t xml:space="preserve"> рублей  израсходовано </w:t>
      </w:r>
      <w:r w:rsidR="000533F0">
        <w:rPr>
          <w:rFonts w:ascii="Times New Roman" w:hAnsi="Times New Roman"/>
          <w:sz w:val="28"/>
          <w:szCs w:val="28"/>
        </w:rPr>
        <w:t>137721,72</w:t>
      </w:r>
      <w:r>
        <w:rPr>
          <w:rFonts w:ascii="Times New Roman" w:hAnsi="Times New Roman"/>
          <w:sz w:val="28"/>
          <w:szCs w:val="28"/>
        </w:rPr>
        <w:t xml:space="preserve"> рублей  или </w:t>
      </w:r>
      <w:r w:rsidR="000533F0">
        <w:rPr>
          <w:rFonts w:ascii="Times New Roman" w:hAnsi="Times New Roman"/>
          <w:sz w:val="28"/>
          <w:szCs w:val="28"/>
        </w:rPr>
        <w:t>28,4</w:t>
      </w:r>
      <w:r>
        <w:rPr>
          <w:rFonts w:ascii="Times New Roman" w:hAnsi="Times New Roman"/>
          <w:sz w:val="28"/>
          <w:szCs w:val="28"/>
        </w:rPr>
        <w:t>%</w:t>
      </w:r>
      <w:r w:rsidR="000533F0">
        <w:rPr>
          <w:rFonts w:ascii="Times New Roman" w:hAnsi="Times New Roman"/>
          <w:sz w:val="28"/>
          <w:szCs w:val="28"/>
        </w:rPr>
        <w:t xml:space="preserve"> (экономия энергоресурсов)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</w:rPr>
        <w:t> </w:t>
      </w:r>
    </w:p>
    <w:p w:rsidR="00AD279C" w:rsidRPr="00962E65" w:rsidRDefault="00AD279C" w:rsidP="00AD279C">
      <w:pPr>
        <w:spacing w:line="276" w:lineRule="auto"/>
        <w:jc w:val="both"/>
        <w:outlineLvl w:val="1"/>
        <w:rPr>
          <w:b/>
          <w:i/>
          <w:sz w:val="36"/>
        </w:rPr>
      </w:pPr>
      <w:r>
        <w:rPr>
          <w:rFonts w:ascii="Times New Roman" w:hAnsi="Times New Roman"/>
          <w:color w:val="000000"/>
          <w:sz w:val="28"/>
        </w:rPr>
        <w:t>         </w:t>
      </w:r>
      <w:r w:rsidRPr="00962E65">
        <w:rPr>
          <w:rFonts w:ascii="Times New Roman" w:hAnsi="Times New Roman"/>
          <w:i/>
          <w:color w:val="000000"/>
          <w:sz w:val="28"/>
        </w:rPr>
        <w:t xml:space="preserve">- на проведение мероприятий для жителей поселения в рамках общегосударственных и </w:t>
      </w:r>
      <w:proofErr w:type="spellStart"/>
      <w:r w:rsidRPr="00962E65">
        <w:rPr>
          <w:rFonts w:ascii="Times New Roman" w:hAnsi="Times New Roman"/>
          <w:i/>
          <w:color w:val="000000"/>
          <w:sz w:val="28"/>
        </w:rPr>
        <w:t>общерайннных</w:t>
      </w:r>
      <w:proofErr w:type="spellEnd"/>
      <w:r w:rsidRPr="00962E65">
        <w:rPr>
          <w:rFonts w:ascii="Times New Roman" w:hAnsi="Times New Roman"/>
          <w:i/>
          <w:color w:val="000000"/>
          <w:sz w:val="28"/>
        </w:rPr>
        <w:t xml:space="preserve"> праздников по </w:t>
      </w:r>
      <w:proofErr w:type="spellStart"/>
      <w:r w:rsidRPr="00962E65">
        <w:rPr>
          <w:rFonts w:ascii="Times New Roman" w:hAnsi="Times New Roman"/>
          <w:b/>
          <w:i/>
          <w:color w:val="000000"/>
          <w:sz w:val="28"/>
        </w:rPr>
        <w:t>КБК</w:t>
      </w:r>
      <w:proofErr w:type="spellEnd"/>
      <w:r w:rsidRPr="00962E65">
        <w:rPr>
          <w:rFonts w:ascii="Times New Roman" w:hAnsi="Times New Roman"/>
          <w:b/>
          <w:i/>
          <w:color w:val="000000"/>
          <w:sz w:val="28"/>
        </w:rPr>
        <w:t xml:space="preserve">  8</w:t>
      </w:r>
      <w:r w:rsidR="00951B77">
        <w:rPr>
          <w:rFonts w:ascii="Times New Roman" w:hAnsi="Times New Roman"/>
          <w:b/>
          <w:i/>
          <w:color w:val="000000"/>
          <w:sz w:val="28"/>
        </w:rPr>
        <w:t>08</w:t>
      </w:r>
      <w:r w:rsidRPr="00962E65">
        <w:rPr>
          <w:rFonts w:ascii="Times New Roman" w:hAnsi="Times New Roman"/>
          <w:b/>
          <w:i/>
          <w:color w:val="000000"/>
          <w:sz w:val="28"/>
        </w:rPr>
        <w:t xml:space="preserve"> 0190124020 244 </w:t>
      </w:r>
    </w:p>
    <w:p w:rsidR="00AD279C" w:rsidRDefault="00AD279C" w:rsidP="00AD279C">
      <w:pPr>
        <w:spacing w:line="276" w:lineRule="auto"/>
        <w:jc w:val="both"/>
        <w:rPr>
          <w:rFonts w:ascii="Times New Roman" w:hAnsi="Times New Roman"/>
          <w:i/>
          <w:color w:val="000000"/>
          <w:sz w:val="28"/>
        </w:rPr>
      </w:pPr>
      <w:r w:rsidRPr="00962E65">
        <w:rPr>
          <w:rFonts w:ascii="Times New Roman" w:hAnsi="Times New Roman"/>
          <w:i/>
          <w:color w:val="000000"/>
          <w:sz w:val="28"/>
        </w:rPr>
        <w:t xml:space="preserve"> при плане </w:t>
      </w:r>
      <w:r w:rsidR="00951B77">
        <w:rPr>
          <w:rFonts w:ascii="Times New Roman" w:hAnsi="Times New Roman"/>
          <w:i/>
          <w:color w:val="000000"/>
          <w:sz w:val="28"/>
        </w:rPr>
        <w:t xml:space="preserve">30194,6 </w:t>
      </w:r>
      <w:r w:rsidRPr="00962E65">
        <w:rPr>
          <w:rFonts w:ascii="Times New Roman" w:hAnsi="Times New Roman"/>
          <w:i/>
          <w:color w:val="000000"/>
          <w:sz w:val="28"/>
        </w:rPr>
        <w:t>руб.   израсходовано  100%</w:t>
      </w:r>
    </w:p>
    <w:p w:rsidR="00AD279C" w:rsidRPr="00951B77" w:rsidRDefault="00951B77" w:rsidP="00AD279C">
      <w:pPr>
        <w:spacing w:line="276" w:lineRule="auto"/>
        <w:jc w:val="both"/>
        <w:rPr>
          <w:rFonts w:ascii="Times New Roman" w:hAnsi="Times New Roman"/>
          <w:color w:val="000000"/>
          <w:sz w:val="28"/>
          <w:u w:val="single"/>
        </w:rPr>
      </w:pPr>
      <w:r w:rsidRPr="00951B77">
        <w:rPr>
          <w:rFonts w:ascii="Times New Roman" w:hAnsi="Times New Roman"/>
          <w:color w:val="000000"/>
          <w:sz w:val="28"/>
          <w:u w:val="single"/>
        </w:rPr>
        <w:t>Основное мероприятие: "Развитие материально-технической базы учреждений культуры"</w:t>
      </w:r>
      <w:r>
        <w:rPr>
          <w:rFonts w:ascii="Times New Roman" w:hAnsi="Times New Roman"/>
          <w:color w:val="000000"/>
          <w:sz w:val="28"/>
          <w:u w:val="single"/>
        </w:rPr>
        <w:t xml:space="preserve"> при плане 433086,0 рублей израсходовано 100%</w:t>
      </w:r>
    </w:p>
    <w:p w:rsidR="00951B77" w:rsidRPr="007222AE" w:rsidRDefault="00951B77" w:rsidP="00951B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222A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ЦС 0190270600 </w:t>
      </w:r>
    </w:p>
    <w:p w:rsidR="00951B77" w:rsidRPr="00D05197" w:rsidRDefault="00951B77" w:rsidP="00951B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плане 174000,0 рублей израсходовано 100% или 174000,0 рублей.</w:t>
      </w:r>
    </w:p>
    <w:p w:rsidR="00951B77" w:rsidRDefault="00951B77" w:rsidP="0095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этой классификации</w:t>
      </w:r>
      <w:r w:rsidRPr="00D05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проведены расходы  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составление проектно-сметной документации и проведения ее экспертизы на капитальный ремонт фасада здания МКУ «Дом культуры Веденкинского сельского поселения»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51B77" w:rsidRPr="003E2A61" w:rsidRDefault="00951B77" w:rsidP="00951B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3E2A6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E2A6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ЦС 0190270120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3E2A6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при плане 259086,0 рублей израсходовано 100%.</w:t>
      </w:r>
    </w:p>
    <w:p w:rsidR="00951B77" w:rsidRPr="00D05197" w:rsidRDefault="00951B77" w:rsidP="00951B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этой классификации </w:t>
      </w:r>
      <w:r w:rsidRPr="00D05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проведены р</w:t>
      </w:r>
      <w:r w:rsidRPr="00D05197">
        <w:rPr>
          <w:rFonts w:ascii="Times New Roman" w:hAnsi="Times New Roman"/>
          <w:sz w:val="28"/>
          <w:szCs w:val="28"/>
        </w:rPr>
        <w:t>асходы на приобретение муниципальными учреждениями имущества</w:t>
      </w:r>
      <w:r>
        <w:rPr>
          <w:rFonts w:ascii="Times New Roman" w:hAnsi="Times New Roman"/>
          <w:sz w:val="28"/>
          <w:szCs w:val="28"/>
        </w:rPr>
        <w:t>.</w:t>
      </w:r>
      <w:r w:rsidRPr="00D05197">
        <w:rPr>
          <w:rFonts w:ascii="Times New Roman" w:hAnsi="Times New Roman"/>
          <w:sz w:val="28"/>
          <w:szCs w:val="28"/>
        </w:rPr>
        <w:t xml:space="preserve"> </w:t>
      </w:r>
    </w:p>
    <w:p w:rsidR="00AD279C" w:rsidRDefault="00AD279C" w:rsidP="00AD279C">
      <w:pPr>
        <w:spacing w:line="276" w:lineRule="auto"/>
        <w:jc w:val="center"/>
      </w:pPr>
    </w:p>
    <w:p w:rsidR="00AD279C" w:rsidRDefault="00AD279C" w:rsidP="00AD279C">
      <w:pPr>
        <w:spacing w:line="276" w:lineRule="auto"/>
        <w:jc w:val="center"/>
      </w:pPr>
      <w:r>
        <w:rPr>
          <w:rFonts w:eastAsia="Calibri" w:cs="Calibri"/>
          <w:b/>
          <w:color w:val="000000"/>
          <w:sz w:val="28"/>
        </w:rPr>
        <w:t xml:space="preserve">Источники внутреннего финансирования </w:t>
      </w:r>
      <w:r w:rsidRPr="00951B77">
        <w:rPr>
          <w:rFonts w:eastAsia="Calibri" w:cs="Calibri"/>
          <w:b/>
          <w:color w:val="FF0000"/>
          <w:sz w:val="28"/>
        </w:rPr>
        <w:t xml:space="preserve">дефицита бюджета </w:t>
      </w:r>
      <w:r w:rsidR="00136DD0" w:rsidRPr="00951B77">
        <w:rPr>
          <w:rFonts w:eastAsia="Calibri" w:cs="Calibri"/>
          <w:b/>
          <w:color w:val="FF0000"/>
          <w:sz w:val="28"/>
        </w:rPr>
        <w:t>Веденкинского</w:t>
      </w:r>
      <w:r>
        <w:rPr>
          <w:rFonts w:eastAsia="Calibri" w:cs="Calibri"/>
          <w:b/>
          <w:color w:val="000000"/>
          <w:sz w:val="28"/>
        </w:rPr>
        <w:t xml:space="preserve"> сельского поселения</w:t>
      </w:r>
    </w:p>
    <w:p w:rsidR="00AD279C" w:rsidRDefault="00AD279C" w:rsidP="00AD279C">
      <w:pPr>
        <w:spacing w:line="276" w:lineRule="auto"/>
        <w:ind w:right="-2880"/>
      </w:pPr>
      <w:r>
        <w:rPr>
          <w:rFonts w:eastAsia="Calibri" w:cs="Calibri"/>
          <w:b/>
          <w:color w:val="000000"/>
          <w:sz w:val="28"/>
        </w:rPr>
        <w:t> </w:t>
      </w:r>
    </w:p>
    <w:p w:rsidR="00AD279C" w:rsidRPr="00D05197" w:rsidRDefault="00AD279C" w:rsidP="00AD279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Бюджет поселения в отчетном году исполнен с профицитом в размере   </w:t>
      </w:r>
      <w:r w:rsidR="00951B77">
        <w:rPr>
          <w:rFonts w:ascii="Times New Roman" w:hAnsi="Times New Roman"/>
          <w:color w:val="000000"/>
          <w:sz w:val="28"/>
        </w:rPr>
        <w:t>589140,68</w:t>
      </w:r>
      <w:r>
        <w:rPr>
          <w:rFonts w:ascii="Times New Roman" w:hAnsi="Times New Roman"/>
          <w:color w:val="000000"/>
          <w:sz w:val="28"/>
        </w:rPr>
        <w:t xml:space="preserve"> рублей, при утвержденном показателе  </w:t>
      </w:r>
      <w:r w:rsidR="00951B77">
        <w:rPr>
          <w:rFonts w:ascii="Times New Roman" w:hAnsi="Times New Roman"/>
          <w:color w:val="000000"/>
          <w:sz w:val="28"/>
        </w:rPr>
        <w:t xml:space="preserve">дефицита </w:t>
      </w:r>
      <w:r>
        <w:rPr>
          <w:rFonts w:ascii="Times New Roman" w:hAnsi="Times New Roman"/>
          <w:color w:val="000000"/>
          <w:sz w:val="28"/>
        </w:rPr>
        <w:t xml:space="preserve"> в </w:t>
      </w:r>
      <w:r w:rsidR="00951B77">
        <w:rPr>
          <w:rFonts w:ascii="Times New Roman" w:hAnsi="Times New Roman"/>
          <w:color w:val="000000"/>
          <w:sz w:val="28"/>
        </w:rPr>
        <w:t>сумме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951B77">
        <w:rPr>
          <w:rFonts w:ascii="Times New Roman" w:hAnsi="Times New Roman"/>
          <w:color w:val="000000"/>
          <w:sz w:val="28"/>
        </w:rPr>
        <w:t>47331,48</w:t>
      </w:r>
      <w:r>
        <w:rPr>
          <w:rFonts w:ascii="Times New Roman" w:hAnsi="Times New Roman"/>
          <w:color w:val="000000"/>
          <w:sz w:val="28"/>
        </w:rPr>
        <w:t xml:space="preserve">  рублей,  в составе источников внутреннего финансирования дефицита бюджета </w:t>
      </w:r>
      <w:r>
        <w:rPr>
          <w:rFonts w:ascii="Times New Roman" w:hAnsi="Times New Roman"/>
          <w:color w:val="000000"/>
          <w:sz w:val="28"/>
        </w:rPr>
        <w:lastRenderedPageBreak/>
        <w:t xml:space="preserve">поселения -  изменение остатков средств на счетах по учету средств бюджета.  </w:t>
      </w:r>
      <w:r w:rsidRPr="00D05197">
        <w:rPr>
          <w:rFonts w:ascii="Times New Roman" w:hAnsi="Times New Roman"/>
          <w:color w:val="000000"/>
          <w:sz w:val="28"/>
          <w:szCs w:val="28"/>
        </w:rPr>
        <w:t xml:space="preserve">Превышение фактических показателей над </w:t>
      </w:r>
      <w:proofErr w:type="gramStart"/>
      <w:r w:rsidRPr="00D05197">
        <w:rPr>
          <w:rFonts w:ascii="Times New Roman" w:hAnsi="Times New Roman"/>
          <w:color w:val="000000"/>
          <w:sz w:val="28"/>
          <w:szCs w:val="28"/>
        </w:rPr>
        <w:t>плановыми</w:t>
      </w:r>
      <w:proofErr w:type="gramEnd"/>
      <w:r w:rsidRPr="00D051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объясняется  </w:t>
      </w:r>
      <w:r w:rsidRPr="00D051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изменением остатков </w:t>
      </w:r>
      <w:r w:rsidRPr="00D05197">
        <w:rPr>
          <w:rFonts w:ascii="Times New Roman" w:hAnsi="Times New Roman"/>
          <w:color w:val="000000"/>
          <w:sz w:val="28"/>
          <w:szCs w:val="28"/>
        </w:rPr>
        <w:t xml:space="preserve">средств на </w:t>
      </w:r>
      <w:r>
        <w:rPr>
          <w:rFonts w:ascii="Times New Roman" w:hAnsi="Times New Roman"/>
          <w:color w:val="000000"/>
          <w:sz w:val="28"/>
          <w:szCs w:val="28"/>
        </w:rPr>
        <w:t>едином счете бюджета в связи с экономией расходной части бюджета</w:t>
      </w:r>
      <w:r w:rsidR="00951B7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bookmarkEnd w:id="7"/>
    <w:p w:rsidR="00316248" w:rsidRPr="00316248" w:rsidRDefault="00316248" w:rsidP="00316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16248" w:rsidRPr="00316248" w:rsidRDefault="00316248" w:rsidP="00951B77">
      <w:pPr>
        <w:autoSpaceDE w:val="0"/>
        <w:autoSpaceDN w:val="0"/>
        <w:adjustRightInd w:val="0"/>
        <w:spacing w:after="120" w:line="240" w:lineRule="auto"/>
        <w:ind w:left="-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2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931E32" w:rsidRDefault="00931E32" w:rsidP="00931E32">
      <w:pPr>
        <w:spacing w:line="360" w:lineRule="auto"/>
        <w:ind w:firstLine="700"/>
        <w:jc w:val="center"/>
        <w:rPr>
          <w:rFonts w:ascii="Times New Roman" w:eastAsia="Times New Roman" w:hAnsi="Times New Roman" w:cs="Calibri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Раздел 4. «Анализ показателей финансовой отчетности субъекта бюджетной отчетности»</w:t>
      </w:r>
    </w:p>
    <w:p w:rsidR="00931E32" w:rsidRDefault="00931E32" w:rsidP="00931E32">
      <w:pPr>
        <w:spacing w:line="360" w:lineRule="auto"/>
        <w:ind w:firstLine="700"/>
        <w:jc w:val="center"/>
        <w:rPr>
          <w:rFonts w:ascii="Times New Roman" w:eastAsia="Times New Roman" w:hAnsi="Times New Roman" w:cs="Calibri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Анализ показателей дебиторской и кредиторской задолженности</w:t>
      </w:r>
    </w:p>
    <w:p w:rsidR="00931E32" w:rsidRDefault="00931E32" w:rsidP="00931E32">
      <w:pPr>
        <w:ind w:firstLine="70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>
        <w:rPr>
          <w:rFonts w:ascii="Times New Roman" w:eastAsia="Times New Roman" w:hAnsi="Times New Roman" w:cs="Calibri"/>
          <w:b/>
          <w:color w:val="000000"/>
          <w:szCs w:val="24"/>
        </w:rPr>
        <w:t> </w:t>
      </w:r>
    </w:p>
    <w:p w:rsidR="00931E32" w:rsidRDefault="00931E32" w:rsidP="00931E32">
      <w:pPr>
        <w:shd w:val="clear" w:color="auto" w:fill="FFFFFF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Информация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по 4 разделу</w:t>
      </w:r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 представлена информация в ф. 0503168 «Сведения о движении нефинансовых активов», ф. 0503169 «Сведения о дебиторской и кредиторской задолженности», ф. 0503175 «Сведения о принятых и неисполненных обязательствах получателя бюджетных средств», </w:t>
      </w:r>
      <w:r>
        <w:rPr>
          <w:rFonts w:ascii="Calibri" w:eastAsia="Times New Roman" w:hAnsi="Calibri" w:cs="Calibri"/>
          <w:color w:val="000000"/>
          <w:sz w:val="28"/>
          <w:szCs w:val="24"/>
        </w:rPr>
        <w:t>ф. 0503178G «Сведения об остатках денежных средств на счетах получателя бюджетных средств».</w:t>
      </w:r>
      <w:r>
        <w:rPr>
          <w:rFonts w:ascii="Times New Roman" w:eastAsia="Times New Roman" w:hAnsi="Times New Roman" w:cs="Calibri"/>
          <w:color w:val="000000"/>
          <w:sz w:val="28"/>
          <w:szCs w:val="24"/>
        </w:rPr>
        <w:t>..</w:t>
      </w:r>
    </w:p>
    <w:p w:rsidR="00931E32" w:rsidRDefault="00931E32" w:rsidP="00931E32">
      <w:pPr>
        <w:shd w:val="clear" w:color="auto" w:fill="FFFFFF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t> </w:t>
      </w:r>
    </w:p>
    <w:p w:rsidR="00931E32" w:rsidRDefault="00931E32" w:rsidP="00931E32">
      <w:pPr>
        <w:shd w:val="clear" w:color="auto" w:fill="FFFFFF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Cs w:val="24"/>
          <w:shd w:val="clear" w:color="auto" w:fill="FFFFFF"/>
        </w:rPr>
        <w:t> </w:t>
      </w:r>
    </w:p>
    <w:p w:rsidR="00931E32" w:rsidRDefault="00931E32" w:rsidP="00931E32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4"/>
        </w:rPr>
        <w:t>В форме 0503168G</w:t>
      </w:r>
      <w:proofErr w:type="gramStart"/>
      <w:r>
        <w:rPr>
          <w:rFonts w:ascii="Times New Roman" w:eastAsia="Times New Roman" w:hAnsi="Times New Roman" w:cs="Calibri"/>
          <w:b/>
          <w:color w:val="000000"/>
          <w:sz w:val="28"/>
          <w:szCs w:val="24"/>
        </w:rPr>
        <w:t>_К</w:t>
      </w:r>
      <w:proofErr w:type="gramEnd"/>
      <w:r>
        <w:rPr>
          <w:rFonts w:ascii="Times New Roman" w:eastAsia="Times New Roman" w:hAnsi="Times New Roman" w:cs="Calibri"/>
          <w:b/>
          <w:color w:val="000000"/>
          <w:sz w:val="28"/>
          <w:szCs w:val="24"/>
        </w:rPr>
        <w:t xml:space="preserve"> «Сведения о движении нефинансовых активов»</w:t>
      </w:r>
    </w:p>
    <w:p w:rsidR="00931E32" w:rsidRDefault="00931E32" w:rsidP="00931E32">
      <w:pPr>
        <w:shd w:val="clear" w:color="auto" w:fill="FFFFFF"/>
        <w:ind w:firstLine="700"/>
        <w:jc w:val="both"/>
        <w:rPr>
          <w:rFonts w:ascii="Times New Roman" w:eastAsia="Times New Roman" w:hAnsi="Times New Roman" w:cs="Calibri"/>
          <w:szCs w:val="24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4"/>
        </w:rPr>
        <w:t xml:space="preserve">по строке 440 «Движимое имущество в составе имущества казны».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 начало года имущество в казне администрации Веденкинского сельского поселения </w:t>
      </w:r>
      <w:r>
        <w:rPr>
          <w:rFonts w:ascii="Times New Roman" w:eastAsia="Times New Roman" w:hAnsi="Times New Roman" w:cs="Calibri"/>
          <w:b/>
          <w:color w:val="000000"/>
          <w:sz w:val="28"/>
          <w:szCs w:val="24"/>
        </w:rPr>
        <w:t xml:space="preserve">по счету 010852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составляло 5049114,96 руб. Выбыло  в 2021 году 4737350,00 руб. На конец года имущество казны составило 311764,96 руб. Выбытие обусловлено перемещением детских игровых  и спортивных площадок из казны, в состав оперативного управления Администрации Веденкинского сельского поселения в сумме 4737349,96 рублей.</w:t>
      </w:r>
      <w:proofErr w:type="gramEnd"/>
    </w:p>
    <w:p w:rsidR="00931E32" w:rsidRDefault="00931E32" w:rsidP="00931E32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по строке 450 «Амортизация движимого имущества в составе имущества казны» </w:t>
      </w:r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по счету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010452</w:t>
      </w:r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 числится сумма 207759,62 рублей на начало и на конец года. В течени</w:t>
      </w:r>
      <w:proofErr w:type="gramStart"/>
      <w:r>
        <w:rPr>
          <w:rFonts w:ascii="Times New Roman" w:eastAsia="Times New Roman" w:hAnsi="Times New Roman" w:cs="Calibri"/>
          <w:color w:val="000000"/>
          <w:sz w:val="28"/>
          <w:szCs w:val="24"/>
        </w:rPr>
        <w:t>и</w:t>
      </w:r>
      <w:proofErr w:type="gramEnd"/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 2021 года динамики нет.</w:t>
      </w:r>
    </w:p>
    <w:p w:rsidR="00931E32" w:rsidRDefault="00931E32" w:rsidP="00931E32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t> </w:t>
      </w:r>
    </w:p>
    <w:p w:rsidR="00931E32" w:rsidRDefault="00931E32" w:rsidP="00931E32">
      <w:pPr>
        <w:shd w:val="clear" w:color="auto" w:fill="FFFFFF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t>  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В форме 0503168БД «Сведения о движении нефинансовых активов» по строке 150 (151) Не произведенные активы (Земля) по счету 010311</w:t>
      </w:r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получено в безвозмездное (бессрочное) пользование: в течение 2021 года в Веденкинского </w:t>
      </w:r>
      <w:r>
        <w:rPr>
          <w:rFonts w:ascii="Times New Roman" w:eastAsia="Times New Roman" w:hAnsi="Times New Roman" w:cs="Calibri"/>
          <w:color w:val="000000"/>
          <w:sz w:val="28"/>
          <w:szCs w:val="24"/>
        </w:rPr>
        <w:lastRenderedPageBreak/>
        <w:t>сельского поселения было поставлено на кадастровый учет 7 земельных участков общественной территории поселения общей  кадастровой стоимостью 522895,90 рублей. Право собственности признано за поселением постановкой на кадастровый учет Управлением Федеральной службы государственной регистрации кадастра и картографии по Приморскому краю.</w:t>
      </w:r>
    </w:p>
    <w:p w:rsidR="00931E32" w:rsidRDefault="00931E32" w:rsidP="00931E32">
      <w:pPr>
        <w:shd w:val="clear" w:color="auto" w:fill="FFFFFF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t> </w:t>
      </w:r>
    </w:p>
    <w:p w:rsidR="00931E32" w:rsidRDefault="00931E32" w:rsidP="00931E32">
      <w:pPr>
        <w:shd w:val="clear" w:color="auto" w:fill="FFFFFF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t>Основные средства на 01.01.2022г:</w:t>
      </w:r>
    </w:p>
    <w:p w:rsidR="00931E32" w:rsidRDefault="00931E32" w:rsidP="00931E32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На начало 2021г балансовая стоимость основных средств составляла 4160547,00 рубля </w:t>
      </w:r>
    </w:p>
    <w:p w:rsidR="00931E32" w:rsidRDefault="00931E32" w:rsidP="00931E32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t>-  недвижимое имущество 2333600,00 рублей, иное движимое 1826947,00 рублей.         </w:t>
      </w:r>
    </w:p>
    <w:p w:rsidR="00931E32" w:rsidRDefault="00931E32" w:rsidP="00931E32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t>   </w:t>
      </w:r>
      <w:proofErr w:type="gramStart"/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В 2021 году приобретение основных средств на сумму 501126,00 руб. Лавочки  на сумму 16000,00 руб., МФУ лазерное - 34499,00 руб., Металлический забор-116400,00 руб., Рация 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4"/>
        </w:rPr>
        <w:t>Kenwood</w:t>
      </w:r>
      <w:proofErr w:type="spellEnd"/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 TK-3107-10800 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4"/>
        </w:rPr>
        <w:t>руб</w:t>
      </w:r>
      <w:proofErr w:type="spellEnd"/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4"/>
        </w:rPr>
        <w:t>Kenwood</w:t>
      </w:r>
      <w:proofErr w:type="spellEnd"/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 ТМ-471А-14000,00 руб., Системный блок -72240,00 руб., Веб камера-3560,00 туб., Двухканальная вокальная радиосистема - 23400,00 руб., Конвектор - 4176,00 руб., Машина снегоуборочная - 44990,00 руб., Микшерский пульт - 20264,00 руб., Насос циркуляционный - 4815,00 руб., 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4"/>
        </w:rPr>
        <w:t>Отпариватель</w:t>
      </w:r>
      <w:proofErr w:type="spellEnd"/>
      <w:proofErr w:type="gramEnd"/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 напольный - 4799,00 руб., Триммер - 10253,00 руб., Усилитель мощности - 38750,00 руб., Огнетушитель -12600,00 руб., Ель уличная - 69580,00 руб. Балансовая стоимость основных средств по администрации поселения и МКУ «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4"/>
        </w:rPr>
        <w:t>КДЦ</w:t>
      </w:r>
      <w:proofErr w:type="spellEnd"/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» Веденкинского поселения </w:t>
      </w:r>
      <w:proofErr w:type="gramStart"/>
      <w:r>
        <w:rPr>
          <w:rFonts w:ascii="Times New Roman" w:eastAsia="Times New Roman" w:hAnsi="Times New Roman" w:cs="Calibri"/>
          <w:color w:val="000000"/>
          <w:sz w:val="28"/>
          <w:szCs w:val="24"/>
        </w:rPr>
        <w:t>на конец</w:t>
      </w:r>
      <w:proofErr w:type="gramEnd"/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 2021 года составляет 10004031,54 рублей.</w:t>
      </w:r>
    </w:p>
    <w:p w:rsidR="00931E32" w:rsidRDefault="00931E32" w:rsidP="00931E32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t> </w:t>
      </w:r>
    </w:p>
    <w:p w:rsidR="00931E32" w:rsidRDefault="00931E32" w:rsidP="00931E32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Амортизация основных средств на 01.01.2021г – 4092766,00 рублей </w:t>
      </w:r>
      <w:proofErr w:type="gramStart"/>
      <w:r>
        <w:rPr>
          <w:rFonts w:ascii="Times New Roman" w:eastAsia="Times New Roman" w:hAnsi="Times New Roman" w:cs="Calibri"/>
          <w:color w:val="000000"/>
          <w:sz w:val="28"/>
          <w:szCs w:val="24"/>
        </w:rPr>
        <w:t>на конец</w:t>
      </w:r>
      <w:proofErr w:type="gramEnd"/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 2021 г -5960917,89. Причины отклонения – увеличение на 1868151,89 руб. за счет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 начисление амортизации</w:t>
      </w:r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 (недвижимого имущества-1540175,89 иного движимого имущества – 327976,00).      </w:t>
      </w:r>
    </w:p>
    <w:p w:rsidR="00931E32" w:rsidRDefault="00931E32" w:rsidP="00931E32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t> </w:t>
      </w:r>
    </w:p>
    <w:p w:rsidR="00931E32" w:rsidRDefault="00931E32" w:rsidP="00931E32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 Приобретено материальных запасов на сумму 422726,42 рублей </w:t>
      </w:r>
      <w:proofErr w:type="gramStart"/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ГСМ, бумага офисная, средства противопожарной безопасности, хозяйственные товары, запчасти к автомобилю и т.д.), из них поступило  безвозмездно из 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4"/>
        </w:rPr>
        <w:t>Дальнереченнского</w:t>
      </w:r>
      <w:proofErr w:type="spellEnd"/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 муниципального района на сумму 21241,47 рубля. Безвозмездно переданы материальные запасы: от администрации Дальнереченского муниципального района Приморского края БОП тип</w:t>
      </w:r>
      <w:proofErr w:type="gramStart"/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 У</w:t>
      </w:r>
      <w:proofErr w:type="gramEnd"/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 вид Т вид Б с подшлемником 15650,84 руб., </w:t>
      </w:r>
      <w:r>
        <w:rPr>
          <w:rFonts w:ascii="Times New Roman" w:eastAsia="Times New Roman" w:hAnsi="Times New Roman" w:cs="Calibri"/>
          <w:color w:val="000000"/>
          <w:sz w:val="28"/>
          <w:szCs w:val="24"/>
        </w:rPr>
        <w:lastRenderedPageBreak/>
        <w:t xml:space="preserve">Жилет добровольной народной дружины 2970,00 руб., Специальная резиновая обувь пожарного 2620,63 руб. </w:t>
      </w:r>
    </w:p>
    <w:p w:rsidR="00931E32" w:rsidRDefault="00931E32" w:rsidP="00931E32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t>Списано материальных запасов на сумму 422726,42 рублей.</w:t>
      </w:r>
    </w:p>
    <w:p w:rsidR="00931E32" w:rsidRDefault="00931E32" w:rsidP="00931E32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t> </w:t>
      </w:r>
    </w:p>
    <w:p w:rsidR="00931E32" w:rsidRDefault="00931E32" w:rsidP="00931E32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Cs w:val="24"/>
        </w:rPr>
        <w:t> </w:t>
      </w:r>
    </w:p>
    <w:p w:rsidR="00931E32" w:rsidRDefault="00931E32" w:rsidP="00931E32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t> </w:t>
      </w:r>
    </w:p>
    <w:p w:rsidR="00931E32" w:rsidRDefault="00931E32" w:rsidP="00931E32">
      <w:pPr>
        <w:spacing w:line="360" w:lineRule="auto"/>
        <w:ind w:firstLine="70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FF0000"/>
          <w:szCs w:val="24"/>
        </w:rPr>
        <w:t xml:space="preserve">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В форме 0503121G</w:t>
      </w:r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« Отчет о финансовых результатах деятельности» </w:t>
      </w:r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по строкам 391, 392 отражено по счету 109.60 формирование себестоимости платных услуг в сумме 78500,00 рублей, за счет поступивших доходов, в том числе: </w:t>
      </w:r>
    </w:p>
    <w:p w:rsidR="00931E32" w:rsidRDefault="00931E32" w:rsidP="00931E32">
      <w:pPr>
        <w:spacing w:line="360" w:lineRule="auto"/>
        <w:ind w:firstLine="70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 - по МКУ "ДК Веденкинского сельского поселения" 78500,00 рублей. </w:t>
      </w:r>
    </w:p>
    <w:p w:rsidR="00931E32" w:rsidRDefault="00931E32" w:rsidP="00931E32">
      <w:pPr>
        <w:spacing w:line="360" w:lineRule="auto"/>
        <w:ind w:firstLine="70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Cs w:val="24"/>
          <w:shd w:val="clear" w:color="auto" w:fill="FFFFFF"/>
        </w:rPr>
        <w:t> </w:t>
      </w:r>
    </w:p>
    <w:p w:rsidR="00931E32" w:rsidRDefault="00931E32" w:rsidP="00931E32">
      <w:pPr>
        <w:ind w:firstLine="70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4"/>
        </w:rPr>
        <w:t>В форме 0503110G «Справка по заключению счетов бухгалтерского учета отчетного  финансового года"</w:t>
      </w:r>
    </w:p>
    <w:p w:rsidR="00931E32" w:rsidRDefault="00931E32" w:rsidP="00931E32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t> </w:t>
      </w:r>
    </w:p>
    <w:p w:rsidR="00931E32" w:rsidRDefault="00931E32" w:rsidP="00931E3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t>В Разделе 1 «Доходы» по счету 10601030101000110.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1401.10.173</w:t>
      </w:r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 – 1983,31 рубль </w:t>
      </w:r>
      <w:bookmarkStart w:id="9" w:name="_dx_frag_StartFragment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Calibri"/>
          <w:color w:val="000000"/>
          <w:sz w:val="28"/>
          <w:szCs w:val="24"/>
        </w:rPr>
        <w:t>списана просроченная сомнительная дебиторская задолженность по налогу на доходы физических лиц, администратором доходов является федеральный орган исполнительной власти (глава 182 «Федеральная налоговая служба»).</w:t>
      </w:r>
    </w:p>
    <w:p w:rsidR="00931E32" w:rsidRDefault="00931E32" w:rsidP="00931E3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t>В Разделе 1 «Доходы» по счету 10601030102100110.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1401.10.173</w:t>
      </w:r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 – 1066,78 рублей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Calibri"/>
          <w:color w:val="000000"/>
          <w:sz w:val="28"/>
          <w:szCs w:val="24"/>
        </w:rPr>
        <w:t>списана просроченная сомнительная дебиторская задолженность по налогу на доходы физических лиц, администратором доходов является федеральный орган исполнительной власти (глава 182 «Федеральная налоговая служба»).</w:t>
      </w:r>
    </w:p>
    <w:p w:rsidR="00931E32" w:rsidRDefault="00931E32" w:rsidP="00931E3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t>В Разделе 1 «Доходы» по счету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4"/>
        </w:rPr>
        <w:t>10606043101000110.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1.401.10.173</w:t>
      </w:r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 – 3068,22 рубля перерасчет излишне уплаченных сумм пени и штрафов по земельному налогу по дебиторской задолженности, администратором доходов является федеральный орган исполнительной власти (глава 182 «Федеральная налоговая служба»).</w:t>
      </w:r>
    </w:p>
    <w:p w:rsidR="00931E32" w:rsidRDefault="00931E32" w:rsidP="00931E3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lastRenderedPageBreak/>
        <w:t>В Разделе 1 «Доходы» по счету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4"/>
        </w:rPr>
        <w:t>10606043102100110.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1.401.10.173</w:t>
      </w:r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 – 1947,47 рублей перерасчет излишне уплаченных сумм пени и штрафов по земельному налогу по дебиторской задолженности, администратором доходов является федеральный орган исполнительной власти (глава 182 «Федеральная налоговая служба»).</w:t>
      </w:r>
    </w:p>
    <w:p w:rsidR="00931E32" w:rsidRDefault="00931E32" w:rsidP="00931E3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В Разделе 1 «Доходы»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по счету </w:t>
      </w:r>
      <w:r>
        <w:rPr>
          <w:rFonts w:ascii="Times New Roman" w:eastAsia="Times New Roman" w:hAnsi="Times New Roman" w:cs="Calibri"/>
          <w:color w:val="000000"/>
          <w:sz w:val="28"/>
          <w:szCs w:val="24"/>
        </w:rPr>
        <w:t>10904053102100110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Calibri"/>
          <w:b/>
          <w:color w:val="000000"/>
          <w:sz w:val="28"/>
          <w:szCs w:val="24"/>
          <w:shd w:val="clear" w:color="auto" w:fill="FFFFFF"/>
        </w:rPr>
        <w:t>1.401.10.173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- 138,40 рублей </w:t>
      </w:r>
      <w:r>
        <w:rPr>
          <w:rFonts w:ascii="Times New Roman" w:eastAsia="Times New Roman" w:hAnsi="Times New Roman" w:cs="Calibri"/>
          <w:color w:val="000000"/>
          <w:sz w:val="28"/>
          <w:szCs w:val="24"/>
        </w:rPr>
        <w:t>списана просроченная дебиторская задолженность, администратором доходов является федеральный орган исполнительной власти (глава 182 «Федеральная налоговая служба»).</w:t>
      </w:r>
    </w:p>
    <w:p w:rsidR="00931E32" w:rsidRDefault="00931E32" w:rsidP="00931E3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t>В Разделе 1 «Доходы» по счету 11610123010000140.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1.401.10.173</w:t>
      </w:r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 – 21544,86 рублей списана просроченная дебиторская задолженность, администратором доходов является федеральный орган исполнительной власти (глава 182 «Федеральная налоговая служба»).</w:t>
      </w:r>
    </w:p>
    <w:p w:rsidR="00931E32" w:rsidRDefault="00931E32" w:rsidP="00931E3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t> </w:t>
      </w:r>
    </w:p>
    <w:p w:rsidR="00931E32" w:rsidRDefault="00931E32" w:rsidP="00931E3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В Разделе 1 «Доходы»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счету </w:t>
      </w:r>
      <w:r>
        <w:rPr>
          <w:rFonts w:ascii="Times New Roman" w:eastAsia="Times New Roman" w:hAnsi="Times New Roman" w:cs="Calibri"/>
          <w:color w:val="000000"/>
          <w:sz w:val="28"/>
          <w:szCs w:val="24"/>
        </w:rPr>
        <w:t>20710051000000180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.1.401.10.191</w:t>
      </w:r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 «Безвозмездные 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4"/>
        </w:rPr>
        <w:t>неденежные</w:t>
      </w:r>
      <w:proofErr w:type="spellEnd"/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 поступления текущего характера от сектора государственного управления и организаций государственного сектора» числится сумма 21241,47 рубль (материальные запасы полученные от администрации Дальнереченского района 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4"/>
        </w:rPr>
        <w:t>БОП</w:t>
      </w:r>
      <w:proofErr w:type="spellEnd"/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 тип</w:t>
      </w:r>
      <w:proofErr w:type="gramStart"/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 У</w:t>
      </w:r>
      <w:proofErr w:type="gramEnd"/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 вид Т вид Б с подшлемником на сумму 15650,84, жилет добровольной народной дружины на сумму 2970,00 рублей и специальная резиновая обувь пожарного на сумму 2620,63 рублей),в том числе: безвозмездные поступления от бюджетов другого уровня, отраженные в ф. 0503125G в сумме 21241,47 рублей. </w:t>
      </w:r>
    </w:p>
    <w:p w:rsidR="00931E32" w:rsidRDefault="00931E32" w:rsidP="00931E32">
      <w:pPr>
        <w:shd w:val="clear" w:color="auto" w:fill="FFFFFF"/>
        <w:spacing w:line="360" w:lineRule="auto"/>
        <w:ind w:firstLine="70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t> </w:t>
      </w:r>
    </w:p>
    <w:p w:rsidR="00931E32" w:rsidRDefault="00931E32" w:rsidP="00931E32">
      <w:pPr>
        <w:shd w:val="clear" w:color="auto" w:fill="FFFFFF"/>
        <w:spacing w:line="360" w:lineRule="auto"/>
        <w:ind w:firstLine="70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t>В Разделе 1 «Доходы» 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счету </w:t>
      </w:r>
      <w:hyperlink r:id="rId11" w:history="1">
        <w:r>
          <w:rPr>
            <w:rStyle w:val="a4"/>
            <w:rFonts w:ascii="Times New Roman" w:eastAsia="Times New Roman" w:hAnsi="Times New Roman" w:cs="Times New Roman"/>
            <w:b/>
            <w:color w:val="000000"/>
            <w:sz w:val="28"/>
            <w:szCs w:val="24"/>
            <w:u w:val="none"/>
          </w:rPr>
          <w:t>11705050100000180.1.401.10.199</w:t>
        </w:r>
      </w:hyperlink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 «Прочие 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4"/>
        </w:rPr>
        <w:t>неденежные</w:t>
      </w:r>
      <w:proofErr w:type="spellEnd"/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 безвозмездные поступления»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– </w:t>
      </w:r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522895,90 рублей отражены поступления доходов за 2021 год земельные </w:t>
      </w:r>
      <w:proofErr w:type="gramStart"/>
      <w:r>
        <w:rPr>
          <w:rFonts w:ascii="Times New Roman" w:eastAsia="Times New Roman" w:hAnsi="Times New Roman" w:cs="Calibri"/>
          <w:color w:val="000000"/>
          <w:sz w:val="28"/>
          <w:szCs w:val="24"/>
        </w:rPr>
        <w:t>участки</w:t>
      </w:r>
      <w:proofErr w:type="gramEnd"/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 переданные в безвозмездное </w:t>
      </w:r>
      <w:r>
        <w:rPr>
          <w:rFonts w:ascii="Times New Roman" w:eastAsia="Times New Roman" w:hAnsi="Times New Roman" w:cs="Calibri"/>
          <w:color w:val="000000"/>
          <w:sz w:val="28"/>
          <w:szCs w:val="24"/>
        </w:rPr>
        <w:lastRenderedPageBreak/>
        <w:t xml:space="preserve">(постоянное) пользования 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4"/>
        </w:rPr>
        <w:t>Веденкинскому</w:t>
      </w:r>
      <w:proofErr w:type="spellEnd"/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 сельскому поселению кадастровой стоимостью  522895,90 рублей (общественная территория поселения) от Дальнереченского муниципального района. </w:t>
      </w:r>
      <w:proofErr w:type="gramStart"/>
      <w:r>
        <w:rPr>
          <w:rFonts w:ascii="Times New Roman" w:eastAsia="Times New Roman" w:hAnsi="Times New Roman" w:cs="Calibri"/>
          <w:color w:val="000000"/>
          <w:sz w:val="28"/>
          <w:szCs w:val="24"/>
        </w:rPr>
        <w:t>Право собственности признано за поселением постановкой на кадастровый учет Управлением Федеральной службы государственной регистрации кадастра и картографии по Приморскому краю, Постановлением администрации Веденкинского сельского поселения «О присвоении адреса земельным участкам, расположенным на территории Веденкинского сельского поселения» № 34-па от 25.01.2021 г., №32-па от 25.01.2021г., №31-па от 25.01.2021г., №30-па от 25.01.2021г., №20-па от 19.01.2021г., №33-па от 25.01.2021г</w:t>
      </w:r>
      <w:proofErr w:type="gramEnd"/>
      <w:r>
        <w:rPr>
          <w:rFonts w:ascii="Times New Roman" w:eastAsia="Times New Roman" w:hAnsi="Times New Roman" w:cs="Calibri"/>
          <w:color w:val="000000"/>
          <w:sz w:val="28"/>
          <w:szCs w:val="24"/>
        </w:rPr>
        <w:t>., №469-па от 21.10.2021г., №470-па от 21.10.2021г.</w:t>
      </w:r>
    </w:p>
    <w:p w:rsidR="00931E32" w:rsidRDefault="00931E32" w:rsidP="00931E32">
      <w:pPr>
        <w:ind w:firstLine="70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t> </w:t>
      </w:r>
    </w:p>
    <w:p w:rsidR="00931E32" w:rsidRDefault="00931E32" w:rsidP="00931E3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t>В разделе 1 «Расходы» по счету 0106 0000000000 000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1.401.20.251</w:t>
      </w:r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 «Расходы на перечисления другим бюджетам бюджетной системы Российской Федерации» числится сумма 79821,29 рублей, в том числе:</w:t>
      </w:r>
    </w:p>
    <w:p w:rsidR="00931E32" w:rsidRDefault="00931E32" w:rsidP="00931E3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>
        <w:rPr>
          <w:rFonts w:ascii="Times New Roman" w:eastAsia="Times New Roman" w:hAnsi="Times New Roman" w:cs="Calibri"/>
          <w:color w:val="000000"/>
          <w:sz w:val="28"/>
          <w:szCs w:val="24"/>
        </w:rPr>
        <w:t>- 58848,00 рублей отражены расходы на передачу межбюджетных трансфертов предоставляемых из бюджетов сельских поселений в бюджет Дальнереченского муниципального  района на финансирование расходов, связанных с передачей осуществления части полномочий по решению вопросов местного значения сельских поселений на уровень муниципального района в соответствии с заключенными соглашениями в 2021 году (на составление, исполнение и контроль за исполнением бюджета поселения);</w:t>
      </w:r>
      <w:proofErr w:type="gramEnd"/>
    </w:p>
    <w:p w:rsidR="00931E32" w:rsidRDefault="00931E32" w:rsidP="00931E3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t>- 20973,29 рублей на осуществление внешнего финансового контроля в соответствии с заключенными соглашениями в 2021 году.</w:t>
      </w:r>
    </w:p>
    <w:p w:rsidR="00931E32" w:rsidRDefault="00931E32" w:rsidP="00931E3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t> </w:t>
      </w:r>
    </w:p>
    <w:p w:rsidR="00931E32" w:rsidRDefault="00931E32" w:rsidP="00931E3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В форме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0503175G «Сведения о принятых и неисполненных обязательствах получателя бюджетных средств» </w:t>
      </w:r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числится сумма неисполненных </w:t>
      </w:r>
      <w:r>
        <w:rPr>
          <w:rFonts w:ascii="Times New Roman" w:eastAsia="Times New Roman" w:hAnsi="Times New Roman" w:cs="Calibri"/>
          <w:color w:val="000000"/>
          <w:sz w:val="28"/>
          <w:szCs w:val="24"/>
        </w:rPr>
        <w:lastRenderedPageBreak/>
        <w:t xml:space="preserve">бюджетных обязательств по КБК 808 08010190170590247 150211223 в размере 347227,83 рубля. 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4"/>
        </w:rPr>
        <w:t>Неисполненые</w:t>
      </w:r>
      <w:proofErr w:type="spellEnd"/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 обязательства возникли перед 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4"/>
        </w:rPr>
        <w:t>КГУП</w:t>
      </w:r>
      <w:proofErr w:type="spellEnd"/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 "Примтеплоэнерго" в связи с экономией по 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4"/>
        </w:rPr>
        <w:t>энергоресурсному</w:t>
      </w:r>
      <w:proofErr w:type="spellEnd"/>
      <w:r>
        <w:rPr>
          <w:rFonts w:ascii="Times New Roman" w:eastAsia="Times New Roman" w:hAnsi="Times New Roman" w:cs="Calibri"/>
          <w:color w:val="000000"/>
          <w:sz w:val="28"/>
          <w:szCs w:val="24"/>
        </w:rPr>
        <w:t xml:space="preserve"> муниципальному контракту, т.е. оплачено услуг «по факту» на основании актов выполненных услуг.</w:t>
      </w:r>
    </w:p>
    <w:p w:rsidR="00931E32" w:rsidRDefault="00931E32" w:rsidP="00931E3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</w:rPr>
        <w:t> </w:t>
      </w:r>
    </w:p>
    <w:p w:rsidR="00931E32" w:rsidRDefault="00931E32" w:rsidP="00931E32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4"/>
        </w:rPr>
        <w:t>В форме 0503130G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Calibri"/>
          <w:b/>
          <w:color w:val="000000"/>
          <w:sz w:val="28"/>
          <w:szCs w:val="24"/>
        </w:rPr>
        <w:t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</w:p>
    <w:p w:rsidR="00931E32" w:rsidRDefault="00931E32" w:rsidP="00931E32">
      <w:pPr>
        <w:spacing w:line="360" w:lineRule="auto"/>
        <w:ind w:firstLine="700"/>
        <w:jc w:val="both"/>
        <w:rPr>
          <w:rFonts w:ascii="Times New Roman" w:eastAsia="Times New Roman" w:hAnsi="Times New Roman" w:cs="Calibri"/>
          <w:szCs w:val="24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4"/>
        </w:rPr>
        <w:t>по строке 140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«Нефинансовые активы имущества казны» по остаточной стоимости на конец года 104005,34 рубля указано имущество казны Веденкинского сельского поселения, числящееся на счете 108 «Нефинансовые активы имущества казны» из них:</w:t>
      </w:r>
    </w:p>
    <w:p w:rsidR="00931E32" w:rsidRDefault="00931E32" w:rsidP="00931E32">
      <w:pPr>
        <w:spacing w:line="360" w:lineRule="auto"/>
        <w:ind w:firstLine="700"/>
        <w:jc w:val="both"/>
        <w:rPr>
          <w:rFonts w:ascii="Times New Roman" w:eastAsia="Times New Roman" w:hAnsi="Times New Roman" w:cs="Calibri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 Движимое имущество казны по остаточной стоимости составляет 104005,34 рублей, имущество переданное безвозмездно на МКУ "ДК" Веденкинского сельского поселения в 2015-2016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сумму 311764,96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аммортизацией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207759,62 руб.</w:t>
      </w:r>
    </w:p>
    <w:p w:rsidR="00931E32" w:rsidRDefault="00931E32" w:rsidP="00931E32">
      <w:pPr>
        <w:spacing w:line="360" w:lineRule="auto"/>
        <w:ind w:firstLine="700"/>
        <w:jc w:val="both"/>
        <w:rPr>
          <w:rFonts w:ascii="Times New Roman" w:eastAsia="Times New Roman" w:hAnsi="Times New Roman" w:cs="Calibri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На конец периода числиться сумма в размере 10004031,54 рублей.</w:t>
      </w:r>
    </w:p>
    <w:p w:rsidR="00931E32" w:rsidRDefault="00931E32" w:rsidP="00931E32">
      <w:pPr>
        <w:spacing w:line="360" w:lineRule="auto"/>
        <w:ind w:firstLine="700"/>
        <w:jc w:val="both"/>
        <w:rPr>
          <w:rFonts w:ascii="Times New Roman" w:eastAsia="Times New Roman" w:hAnsi="Times New Roman" w:cs="Calibri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931E32" w:rsidRDefault="00931E32" w:rsidP="00931E32">
      <w:pPr>
        <w:spacing w:line="360" w:lineRule="auto"/>
        <w:ind w:firstLine="700"/>
        <w:jc w:val="both"/>
        <w:rPr>
          <w:rFonts w:ascii="Times New Roman" w:eastAsia="Times New Roman" w:hAnsi="Times New Roman" w:cs="Calibri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форме </w:t>
      </w:r>
      <w:r>
        <w:rPr>
          <w:rFonts w:ascii="Times New Roman" w:eastAsia="Times New Roman" w:hAnsi="Times New Roman" w:cs="Calibri"/>
          <w:b/>
          <w:color w:val="000000"/>
          <w:sz w:val="28"/>
          <w:szCs w:val="24"/>
        </w:rPr>
        <w:t>0503178G</w:t>
      </w:r>
      <w:proofErr w:type="gramStart"/>
      <w:r>
        <w:rPr>
          <w:rFonts w:ascii="Times New Roman" w:eastAsia="Times New Roman" w:hAnsi="Times New Roman" w:cs="Calibri"/>
          <w:b/>
          <w:color w:val="000000"/>
          <w:sz w:val="28"/>
          <w:szCs w:val="24"/>
        </w:rPr>
        <w:t>_Б</w:t>
      </w:r>
      <w:proofErr w:type="gramEnd"/>
      <w:r>
        <w:rPr>
          <w:rFonts w:ascii="Times New Roman" w:eastAsia="Times New Roman" w:hAnsi="Times New Roman" w:cs="Calibri"/>
          <w:b/>
          <w:color w:val="000000"/>
          <w:sz w:val="28"/>
          <w:szCs w:val="24"/>
        </w:rPr>
        <w:t xml:space="preserve"> «Сведения об остатках денежных средств на счетах получателя бюджетных средства (бюджетная)»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 31.12.2021 г. остатки средств составили 1933733,28 рублей.</w:t>
      </w:r>
    </w:p>
    <w:p w:rsidR="00931E32" w:rsidRDefault="00931E32" w:rsidP="00931E32">
      <w:pPr>
        <w:spacing w:line="360" w:lineRule="auto"/>
        <w:ind w:firstLine="700"/>
        <w:jc w:val="both"/>
        <w:rPr>
          <w:rFonts w:ascii="Times New Roman" w:eastAsia="Times New Roman" w:hAnsi="Times New Roman" w:cs="Calibri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</w:p>
    <w:p w:rsidR="00931E32" w:rsidRDefault="00931E32" w:rsidP="00931E32">
      <w:pPr>
        <w:spacing w:line="360" w:lineRule="auto"/>
        <w:ind w:firstLine="700"/>
        <w:jc w:val="both"/>
        <w:rPr>
          <w:rFonts w:ascii="Times New Roman" w:eastAsia="Times New Roman" w:hAnsi="Times New Roman" w:cs="Calibri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форме </w:t>
      </w:r>
      <w:r>
        <w:rPr>
          <w:rFonts w:ascii="Times New Roman" w:eastAsia="Times New Roman" w:hAnsi="Times New Roman" w:cs="Calibri"/>
          <w:b/>
          <w:color w:val="000000"/>
          <w:sz w:val="28"/>
          <w:szCs w:val="24"/>
        </w:rPr>
        <w:t>0503178G_</w:t>
      </w:r>
      <w:proofErr w:type="gramStart"/>
      <w:r>
        <w:rPr>
          <w:rFonts w:ascii="Times New Roman" w:eastAsia="Times New Roman" w:hAnsi="Times New Roman" w:cs="Calibri"/>
          <w:b/>
          <w:color w:val="000000"/>
          <w:sz w:val="28"/>
          <w:szCs w:val="24"/>
        </w:rPr>
        <w:t>СВ</w:t>
      </w:r>
      <w:proofErr w:type="gramEnd"/>
      <w:r>
        <w:rPr>
          <w:rFonts w:ascii="Times New Roman" w:eastAsia="Times New Roman" w:hAnsi="Times New Roman" w:cs="Calibri"/>
          <w:b/>
          <w:color w:val="000000"/>
          <w:sz w:val="28"/>
          <w:szCs w:val="24"/>
        </w:rPr>
        <w:t xml:space="preserve"> «Сведения об остатках денежных средств на счетах получателя бюджетных средств (средства во временном </w:t>
      </w:r>
      <w:r>
        <w:rPr>
          <w:rFonts w:ascii="Times New Roman" w:eastAsia="Times New Roman" w:hAnsi="Times New Roman" w:cs="Calibri"/>
          <w:b/>
          <w:color w:val="000000"/>
          <w:sz w:val="28"/>
          <w:szCs w:val="24"/>
        </w:rPr>
        <w:lastRenderedPageBreak/>
        <w:t>распоряжении)»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 31.12.2021 г. остатки средств во временном распоряжении составили 7712,84 рубля.</w:t>
      </w:r>
    </w:p>
    <w:p w:rsidR="00931E32" w:rsidRDefault="00931E32" w:rsidP="00931E32">
      <w:pPr>
        <w:spacing w:line="360" w:lineRule="auto"/>
        <w:ind w:firstLine="700"/>
        <w:jc w:val="both"/>
        <w:rPr>
          <w:rFonts w:ascii="Times New Roman" w:eastAsia="Times New Roman" w:hAnsi="Times New Roman" w:cs="Calibri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931E32" w:rsidRDefault="00931E32" w:rsidP="00931E32">
      <w:pPr>
        <w:spacing w:line="360" w:lineRule="auto"/>
        <w:ind w:firstLine="700"/>
        <w:rPr>
          <w:rFonts w:ascii="Times New Roman" w:eastAsia="Times New Roman" w:hAnsi="Times New Roman" w:cs="Calibri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4.1. Анализ показателей дебиторской задолженности</w:t>
      </w:r>
    </w:p>
    <w:p w:rsidR="00931E32" w:rsidRDefault="00931E32" w:rsidP="00931E32">
      <w:pPr>
        <w:spacing w:line="360" w:lineRule="auto"/>
        <w:ind w:firstLine="700"/>
        <w:jc w:val="both"/>
        <w:rPr>
          <w:rFonts w:ascii="Times New Roman" w:eastAsia="Times New Roman" w:hAnsi="Times New Roman" w:cs="Calibri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Дебиторская задолженность на начало 2021 года в поселении составляла 402012,93 руб., в том числе просроченная – 352443,11 рублей, на конец отчетного года дебиторская задолженность составила 340705,67 рублей, из них просроченная – 308208,00 рублей, в течение года дебиторская задолженность уменьшилась на 61307,26 рублей, в том числе просроченная дебиторская задолженность уменьшилась на 44235,11 рублей. </w:t>
      </w:r>
    </w:p>
    <w:p w:rsidR="005C16B4" w:rsidRPr="00951B77" w:rsidRDefault="000A5F9F" w:rsidP="000F4ADE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5C16B4" w:rsidRPr="00951B77" w:rsidSect="000F4ADE">
          <w:pgSz w:w="12240" w:h="15840"/>
          <w:pgMar w:top="1134" w:right="851" w:bottom="851" w:left="1276" w:header="720" w:footer="720" w:gutter="0"/>
          <w:cols w:space="720"/>
          <w:noEndnote/>
        </w:sectPr>
      </w:pPr>
      <w:r w:rsidRPr="00951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5D4689" w:rsidRPr="00951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Pr="00951B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</w:p>
    <w:p w:rsidR="000A5F9F" w:rsidRPr="00951B77" w:rsidRDefault="000A5F9F" w:rsidP="000A5F9F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51B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 </w:t>
      </w:r>
    </w:p>
    <w:tbl>
      <w:tblPr>
        <w:tblW w:w="14176" w:type="dxa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929"/>
        <w:gridCol w:w="1261"/>
        <w:gridCol w:w="1404"/>
        <w:gridCol w:w="1241"/>
        <w:gridCol w:w="1275"/>
        <w:gridCol w:w="1662"/>
        <w:gridCol w:w="1493"/>
        <w:gridCol w:w="1161"/>
        <w:gridCol w:w="255"/>
        <w:gridCol w:w="1510"/>
      </w:tblGrid>
      <w:tr w:rsidR="00931E32" w:rsidRPr="00931E32" w:rsidTr="00931E32">
        <w:trPr>
          <w:trHeight w:val="163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ind w:left="40" w:right="40" w:hanging="4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 начало года (рублей)</w:t>
            </w:r>
          </w:p>
        </w:tc>
        <w:tc>
          <w:tcPr>
            <w:tcW w:w="41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 конец года (рублей)</w:t>
            </w:r>
          </w:p>
        </w:tc>
        <w:tc>
          <w:tcPr>
            <w:tcW w:w="44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Рост</w:t>
            </w:r>
            <w:proofErr w:type="gramStart"/>
            <w:r w:rsidRPr="00931E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(+)</w:t>
            </w:r>
            <w:proofErr w:type="gramEnd"/>
          </w:p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Снижение</w:t>
            </w:r>
            <w:proofErr w:type="gramStart"/>
            <w:r w:rsidRPr="00931E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(-)</w:t>
            </w:r>
            <w:proofErr w:type="gramEnd"/>
          </w:p>
        </w:tc>
      </w:tr>
      <w:tr w:rsidR="00931E32" w:rsidRPr="00931E32" w:rsidTr="00931E32"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 том числе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29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 том числе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29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 том числе</w:t>
            </w:r>
          </w:p>
        </w:tc>
      </w:tr>
      <w:tr w:rsidR="00931E32" w:rsidRPr="00931E32" w:rsidTr="00931E32"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долгосрочная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просроченная</w:t>
            </w: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долгосрочная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просроченная</w:t>
            </w: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долгосрочная</w:t>
            </w:r>
          </w:p>
        </w:tc>
        <w:tc>
          <w:tcPr>
            <w:tcW w:w="1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просроченная</w:t>
            </w:r>
          </w:p>
        </w:tc>
      </w:tr>
      <w:tr w:rsidR="00931E32" w:rsidRPr="00931E32" w:rsidTr="00931E3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b/>
                <w:color w:val="000000"/>
                <w:sz w:val="18"/>
                <w:szCs w:val="24"/>
                <w:lang w:eastAsia="ru-RU"/>
              </w:rPr>
              <w:t>10</w:t>
            </w:r>
          </w:p>
        </w:tc>
      </w:tr>
      <w:tr w:rsidR="00931E32" w:rsidRPr="00931E32" w:rsidTr="00931E32">
        <w:trPr>
          <w:trHeight w:val="78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Дебиторская задолженность, всего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402012,93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352443,11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340705,67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308208,00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-61307,26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-44235,11</w:t>
            </w:r>
          </w:p>
        </w:tc>
      </w:tr>
      <w:tr w:rsidR="00931E32" w:rsidRPr="00931E32" w:rsidTr="00931E3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Бюджеты поселений, всего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402012,93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352443,11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340705,67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308208,00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-61307,26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-44235,11</w:t>
            </w:r>
          </w:p>
        </w:tc>
      </w:tr>
      <w:tr w:rsidR="00931E32" w:rsidRPr="00931E32" w:rsidTr="00931E3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в том числе: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 </w:t>
            </w:r>
          </w:p>
        </w:tc>
      </w:tr>
      <w:tr w:rsidR="00931E32" w:rsidRPr="00931E32" w:rsidTr="00931E32">
        <w:trPr>
          <w:trHeight w:val="1134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1. Веденкинское сельское поселение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402012,93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352443,11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340705,67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308208,00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-61307,26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-44235,11</w:t>
            </w:r>
          </w:p>
        </w:tc>
      </w:tr>
    </w:tbl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 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Анализ дебиторской задолженности в разрезе синтетических счетов     приведён в таблице: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tbl>
      <w:tblPr>
        <w:tblW w:w="14176" w:type="dxa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1274"/>
        <w:gridCol w:w="1278"/>
        <w:gridCol w:w="1134"/>
        <w:gridCol w:w="1276"/>
        <w:gridCol w:w="1701"/>
        <w:gridCol w:w="1417"/>
        <w:gridCol w:w="1418"/>
        <w:gridCol w:w="1559"/>
      </w:tblGrid>
      <w:tr w:rsidR="00931E32" w:rsidRPr="00931E32" w:rsidTr="00931E32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На начало года (рублей)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На конец года (рублей)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Рост</w:t>
            </w:r>
            <w:proofErr w:type="gramStart"/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 (+)</w:t>
            </w:r>
            <w:proofErr w:type="gramEnd"/>
          </w:p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Снижение</w:t>
            </w:r>
            <w:proofErr w:type="gramStart"/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 xml:space="preserve"> (-)</w:t>
            </w:r>
            <w:proofErr w:type="gramEnd"/>
          </w:p>
        </w:tc>
      </w:tr>
      <w:tr w:rsidR="00931E32" w:rsidRPr="00931E32" w:rsidTr="00931E32">
        <w:trPr>
          <w:trHeight w:val="43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в том числе</w:t>
            </w:r>
          </w:p>
        </w:tc>
      </w:tr>
      <w:tr w:rsidR="00931E32" w:rsidRPr="00931E32" w:rsidTr="00931E32">
        <w:trPr>
          <w:trHeight w:val="103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долгосрочная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просроченная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долгосрочная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просроченная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долгосрочная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просроченная</w:t>
            </w:r>
          </w:p>
        </w:tc>
      </w:tr>
      <w:tr w:rsidR="00931E32" w:rsidRPr="00931E32" w:rsidTr="00931E32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10</w:t>
            </w:r>
          </w:p>
        </w:tc>
      </w:tr>
      <w:tr w:rsidR="00931E32" w:rsidRPr="00931E32" w:rsidTr="00931E32">
        <w:trPr>
          <w:trHeight w:val="63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Дебиторская задолженность, всего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402012,93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352443,11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340705,67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308208,00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-61307,26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-44235,11</w:t>
            </w:r>
          </w:p>
        </w:tc>
      </w:tr>
      <w:tr w:rsidR="00931E32" w:rsidRPr="00931E32" w:rsidTr="00931E32">
        <w:trPr>
          <w:trHeight w:val="69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Расчеты по доходам (020500000)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352443,11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352443,11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308208,00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308208,00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-44235,11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-44235,11</w:t>
            </w:r>
          </w:p>
        </w:tc>
      </w:tr>
      <w:tr w:rsidR="00931E32" w:rsidRPr="00931E32" w:rsidTr="00931E32">
        <w:trPr>
          <w:trHeight w:val="68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lastRenderedPageBreak/>
              <w:t>Расчеты по выданным авансам (020621000)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0</w:t>
            </w:r>
            <w:r w:rsidRPr="00931E3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384,06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  <w:r w:rsidRPr="00931E32">
              <w:rPr>
                <w:rFonts w:ascii="Times New Roman" w:eastAsia="Times New Roman" w:hAnsi="Times New Roman" w:cs="Calibri"/>
                <w:color w:val="FF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FF0000"/>
                <w:sz w:val="18"/>
                <w:szCs w:val="24"/>
                <w:lang w:eastAsia="ru-RU"/>
              </w:rPr>
              <w:t> </w:t>
            </w:r>
            <w:r w:rsidRPr="00931E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+384,06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  <w:r w:rsidRPr="00931E32">
              <w:rPr>
                <w:rFonts w:ascii="Times New Roman" w:eastAsia="Times New Roman" w:hAnsi="Times New Roman" w:cs="Calibri"/>
                <w:color w:val="FF0000"/>
                <w:sz w:val="18"/>
                <w:szCs w:val="24"/>
                <w:lang w:eastAsia="ru-RU"/>
              </w:rPr>
              <w:t> </w:t>
            </w:r>
          </w:p>
        </w:tc>
      </w:tr>
      <w:tr w:rsidR="00931E32" w:rsidRPr="00931E32" w:rsidTr="00931E32">
        <w:trPr>
          <w:trHeight w:val="68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Расчеты по выданным авансам (020623000)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27758,99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17390,50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-10368,49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0</w:t>
            </w:r>
          </w:p>
        </w:tc>
      </w:tr>
      <w:tr w:rsidR="00931E32" w:rsidRPr="00931E32" w:rsidTr="00931E32">
        <w:trPr>
          <w:trHeight w:val="69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Расчеты по выданным авансам (020634000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13622,32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0 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6534,60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FF0000"/>
                <w:sz w:val="18"/>
                <w:szCs w:val="24"/>
                <w:lang w:eastAsia="ru-RU"/>
              </w:rPr>
              <w:t> </w:t>
            </w:r>
            <w:r w:rsidRPr="00931E3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ru-RU"/>
              </w:rPr>
              <w:t> </w:t>
            </w: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-7087,72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31E32" w:rsidRPr="00931E32" w:rsidTr="00931E32">
        <w:trPr>
          <w:trHeight w:val="84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0Расчеты по платежам в бюджеты (030300000)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8188,51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8188,51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8"/>
                <w:szCs w:val="24"/>
                <w:lang w:eastAsia="ru-RU"/>
              </w:rPr>
              <w:t>0</w:t>
            </w:r>
          </w:p>
        </w:tc>
      </w:tr>
    </w:tbl>
    <w:p w:rsidR="000F4ADE" w:rsidRPr="00951B77" w:rsidRDefault="000F4ADE" w:rsidP="000A5F9F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0F4ADE" w:rsidRPr="00951B77" w:rsidSect="005C16B4">
          <w:pgSz w:w="15840" w:h="12240" w:orient="landscape"/>
          <w:pgMar w:top="1276" w:right="1134" w:bottom="284" w:left="851" w:header="720" w:footer="720" w:gutter="0"/>
          <w:cols w:space="720"/>
          <w:noEndnote/>
        </w:sectPr>
      </w:pP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931E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- По счету </w:t>
      </w:r>
      <w:r w:rsidRPr="00931E32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120511000 «Расчеты с плательщиками налоговых доходов»</w:t>
      </w:r>
      <w:r w:rsidRPr="00931E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-308208,00 руб., в том числе просроченная задолженность в сумме 308208,00 руб., на начало отчетного периода задолженность составляла 352443,11 руб., в том числе просроченная 352443,11 руб. Снижение относительно начало года составило 44235,11 руб., в том числе просроченная 44235,11 руб., администратором доходов является МИФНС России.</w:t>
      </w:r>
      <w:proofErr w:type="gramEnd"/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 счету  </w:t>
      </w:r>
      <w:r w:rsidRPr="00931E32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12062100 "Расчеты по авансам по услугам связи" </w:t>
      </w:r>
      <w:r w:rsidRPr="00931E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- 384,06 рублей. На начало отчетного периода составляло 0,00 рублей. Оплата услуг связи </w:t>
      </w:r>
      <w:proofErr w:type="spellStart"/>
      <w:r w:rsidRPr="00931E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ПАО</w:t>
      </w:r>
      <w:proofErr w:type="spellEnd"/>
      <w:r w:rsidRPr="00931E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«Ростелеком» за декабрь 2021 года, счета на оплату поступили в январе 2022 года, сроки контрактов до 31.12.2021 года;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По счету </w:t>
      </w:r>
      <w:r w:rsidRPr="00931E32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120623000 «Расчеты по авансам по коммунальным услугам» </w:t>
      </w:r>
      <w:r w:rsidRPr="00931E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-17390,50 руб. Расчеты по выданным авансам на оплату электрической энергии ПАО «Дальневосточная энергетическая компания» согласно, заключенных контрактов. В декабре произведена оплата в размере 70% за декабрь 2021 года, окончательный счет на оплату за декабрь в размере 30% поступил в январе 2022 года. На начало отчетного периода составляла 27758,99 руб., снижение за год  авансовых платежей по коммунальным услугам составило - 10368,49 руб.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931E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По счету </w:t>
      </w:r>
      <w:r w:rsidRPr="00931E32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120634000 «Расчеты по авансам по материальным запасам» </w:t>
      </w:r>
      <w:r w:rsidRPr="00931E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-6534,60  руб., на начало отчетного периода составляла 13622,32  руб., за год уменьшение по авансовым платежам за ГСМ составило  - 7087,72 руб., Перечисление авансов </w:t>
      </w:r>
      <w:proofErr w:type="spellStart"/>
      <w:r w:rsidRPr="00931E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ОА</w:t>
      </w:r>
      <w:proofErr w:type="spellEnd"/>
      <w:r w:rsidRPr="00931E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</w:t>
      </w:r>
      <w:proofErr w:type="spellStart"/>
      <w:r w:rsidRPr="00931E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ННК</w:t>
      </w:r>
      <w:proofErr w:type="spellEnd"/>
      <w:r w:rsidRPr="00931E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-Приморнефтепродукт» на приобретение ГСМ, в целях обеспечения деятельности учреждений в январе 2022 года, срок  заключенных договоров до 31.12.2021 год.</w:t>
      </w:r>
      <w:proofErr w:type="gramEnd"/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счету </w:t>
      </w:r>
      <w:r w:rsidRPr="00931E32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130300000 «Расчеты по платежам в бюджеты» </w:t>
      </w:r>
      <w:r w:rsidRPr="00931E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- 8188,51 руб., на начало отчетного периода составляла 8188,51 руб., за год изменений нет.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по счету 130307000 </w:t>
      </w:r>
      <w:r w:rsidRPr="00931E32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 xml:space="preserve">"Расчеты по страховым взносам на обязательное медицинское страхование в </w:t>
      </w:r>
      <w:proofErr w:type="gramStart"/>
      <w:r w:rsidRPr="00931E32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Федеральный</w:t>
      </w:r>
      <w:proofErr w:type="gramEnd"/>
      <w:r w:rsidRPr="00931E32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 xml:space="preserve"> ФОМС"</w:t>
      </w:r>
      <w:r w:rsidRPr="00931E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- 1756,77 рублей</w:t>
      </w:r>
      <w:r w:rsidRPr="00931E32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>.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 xml:space="preserve">- по счету 130310000 </w:t>
      </w:r>
      <w:r w:rsidRPr="00931E3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"Расчеты по страховым взносам на обязательное пенсионное страхование на выплату страховой части трудовой пенсии"</w:t>
      </w:r>
      <w:r w:rsidRPr="00931E32">
        <w:rPr>
          <w:rFonts w:ascii="Times New Roman" w:eastAsia="Times New Roman" w:hAnsi="Times New Roman" w:cs="Calibri"/>
          <w:color w:val="FF0000"/>
          <w:sz w:val="28"/>
          <w:szCs w:val="24"/>
          <w:lang w:eastAsia="ru-RU"/>
        </w:rPr>
        <w:t xml:space="preserve"> </w:t>
      </w:r>
      <w:r w:rsidRPr="00931E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- 6431,74 рубля</w:t>
      </w:r>
      <w:r w:rsidRPr="00931E32">
        <w:rPr>
          <w:rFonts w:ascii="Times New Roman" w:eastAsia="Times New Roman" w:hAnsi="Times New Roman" w:cs="Calibri"/>
          <w:color w:val="000000"/>
          <w:sz w:val="28"/>
          <w:szCs w:val="24"/>
          <w:shd w:val="clear" w:color="auto" w:fill="FFFFFF"/>
          <w:lang w:eastAsia="ru-RU"/>
        </w:rPr>
        <w:t xml:space="preserve">. 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4.2. Анализ кредиторской задолженности за 2021 год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Общая сумма кредиторской задолженности по бюджетной деятельности на начало 2021 года составляла 283521,53 рублей, в том числе просроченная 0,00 рублей, на конец отчётного периода 251373,56 рублей, в том числе просроченная составила 0,00 рублей</w:t>
      </w:r>
    </w:p>
    <w:p w:rsid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  <w:r w:rsidRPr="00931E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течение года кредиторская задолженность уменьшилась  на 32147,97 рублей.</w:t>
      </w:r>
    </w:p>
    <w:tbl>
      <w:tblPr>
        <w:tblW w:w="10739" w:type="dxa"/>
        <w:tblInd w:w="-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906"/>
        <w:gridCol w:w="795"/>
        <w:gridCol w:w="1234"/>
        <w:gridCol w:w="1153"/>
        <w:gridCol w:w="1015"/>
        <w:gridCol w:w="1276"/>
        <w:gridCol w:w="812"/>
        <w:gridCol w:w="1138"/>
      </w:tblGrid>
      <w:tr w:rsidR="00931E32" w:rsidRPr="00931E32" w:rsidTr="00931E32"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 начало года (рублей)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 конец года (рублей)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Рост</w:t>
            </w:r>
            <w:proofErr w:type="gramStart"/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(+)</w:t>
            </w:r>
            <w:proofErr w:type="gramEnd"/>
          </w:p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Снижение</w:t>
            </w:r>
            <w:proofErr w:type="gramStart"/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(-)</w:t>
            </w:r>
            <w:proofErr w:type="gramEnd"/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</w:tr>
      <w:tr w:rsidR="00931E32" w:rsidRPr="00931E32" w:rsidTr="00931E32"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Всего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в т.ч. просроченная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в т</w:t>
            </w:r>
            <w:proofErr w:type="gramStart"/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.ч</w:t>
            </w:r>
            <w:proofErr w:type="gramEnd"/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долгосрочная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Всего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в т.ч. просроченная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в т</w:t>
            </w:r>
            <w:proofErr w:type="gramStart"/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.ч</w:t>
            </w:r>
            <w:proofErr w:type="gramEnd"/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долгосрочная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Всего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в т.ч. просроченная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в т</w:t>
            </w:r>
            <w:proofErr w:type="gramStart"/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.ч</w:t>
            </w:r>
            <w:proofErr w:type="gramEnd"/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долгосрочная</w:t>
            </w:r>
          </w:p>
        </w:tc>
      </w:tr>
      <w:tr w:rsidR="00931E32" w:rsidRPr="00931E32" w:rsidTr="00931E32"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8=5-2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9=6-3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10</w:t>
            </w:r>
          </w:p>
        </w:tc>
      </w:tr>
      <w:tr w:rsidR="00931E32" w:rsidRPr="00931E32" w:rsidTr="00931E32"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Кредиторская задолженность, всего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283521,53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251373,56 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-32147,97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0</w:t>
            </w:r>
          </w:p>
        </w:tc>
      </w:tr>
      <w:tr w:rsidR="00931E32" w:rsidRPr="00931E32" w:rsidTr="00931E32"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Бюджеты поселений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283521,53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251373,56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-32147,97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</w:t>
            </w:r>
          </w:p>
        </w:tc>
      </w:tr>
      <w:tr w:rsidR="00931E32" w:rsidRPr="00931E32" w:rsidTr="00931E32"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в том числе: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 </w:t>
            </w:r>
          </w:p>
        </w:tc>
      </w:tr>
      <w:tr w:rsidR="00931E32" w:rsidRPr="00931E32" w:rsidTr="00931E32"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1.Веденкинского сельского поселения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283521,53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251373,56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-32147,97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0</w:t>
            </w:r>
          </w:p>
        </w:tc>
      </w:tr>
    </w:tbl>
    <w:p w:rsidR="00931E32" w:rsidRPr="00931E32" w:rsidRDefault="00931E32" w:rsidP="00931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  <w:r w:rsidRPr="00931E3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Анализ общей суммы кредиторской задолженности в разрезе синтетических счетов приведён в таблице: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1E32">
        <w:rPr>
          <w:rFonts w:ascii="Times New Roman" w:eastAsia="Times New Roman" w:hAnsi="Times New Roman" w:cs="Calibri"/>
          <w:color w:val="000000"/>
          <w:szCs w:val="24"/>
          <w:lang w:eastAsia="ru-RU"/>
        </w:rPr>
        <w:t> </w:t>
      </w:r>
    </w:p>
    <w:tbl>
      <w:tblPr>
        <w:tblW w:w="10773" w:type="dxa"/>
        <w:tblInd w:w="-4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896"/>
        <w:gridCol w:w="1160"/>
        <w:gridCol w:w="1145"/>
        <w:gridCol w:w="896"/>
        <w:gridCol w:w="1160"/>
        <w:gridCol w:w="1145"/>
        <w:gridCol w:w="816"/>
        <w:gridCol w:w="1160"/>
        <w:gridCol w:w="1291"/>
      </w:tblGrid>
      <w:tr w:rsidR="00931E32" w:rsidRPr="00931E32" w:rsidTr="00931E32"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 xml:space="preserve">Наименование </w:t>
            </w:r>
          </w:p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показателя</w:t>
            </w:r>
          </w:p>
        </w:tc>
        <w:tc>
          <w:tcPr>
            <w:tcW w:w="64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Сумма задолженности, руб.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Рост</w:t>
            </w:r>
            <w:proofErr w:type="gramStart"/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 xml:space="preserve"> (+)</w:t>
            </w:r>
            <w:proofErr w:type="gramEnd"/>
          </w:p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Снижение</w:t>
            </w:r>
            <w:proofErr w:type="gramStart"/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 xml:space="preserve"> (-)</w:t>
            </w:r>
            <w:proofErr w:type="gramEnd"/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Сумма задолженности, принятая сверх доведённых лимитов бюджетных обязательств</w:t>
            </w:r>
          </w:p>
        </w:tc>
      </w:tr>
      <w:tr w:rsidR="00931E32" w:rsidRPr="00931E32" w:rsidTr="00931E32"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На начало года (рублей)</w:t>
            </w:r>
          </w:p>
        </w:tc>
        <w:tc>
          <w:tcPr>
            <w:tcW w:w="3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На конец года (рублей</w:t>
            </w:r>
            <w:proofErr w:type="gramEnd"/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Всего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в т.ч. просроченная</w:t>
            </w: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931E32" w:rsidRPr="00931E32" w:rsidTr="00931E32"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в т.ч. просроченная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в т</w:t>
            </w:r>
            <w:proofErr w:type="gramStart"/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.ч</w:t>
            </w:r>
            <w:proofErr w:type="gramEnd"/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долгосрочная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в т.ч. просроченная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в т</w:t>
            </w:r>
            <w:proofErr w:type="gramStart"/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.ч</w:t>
            </w:r>
            <w:proofErr w:type="gramEnd"/>
            <w:r w:rsidRPr="00931E3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 долгосрочная</w:t>
            </w: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E32" w:rsidRPr="00931E32" w:rsidTr="00931E32">
        <w:trPr>
          <w:trHeight w:val="314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8=5-2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9=6-3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10</w:t>
            </w:r>
          </w:p>
        </w:tc>
      </w:tr>
      <w:tr w:rsidR="00931E32" w:rsidRPr="00931E32" w:rsidTr="00931E32"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Кредиторская задолженность, всего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283521,53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251373,56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-32147,97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0</w:t>
            </w:r>
          </w:p>
        </w:tc>
      </w:tr>
      <w:tr w:rsidR="00931E32" w:rsidRPr="00931E32" w:rsidTr="00931E32"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Расчеты по доходам (020500000)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282194,64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250490,44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-31704,20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0</w:t>
            </w:r>
          </w:p>
        </w:tc>
      </w:tr>
      <w:tr w:rsidR="00931E32" w:rsidRPr="00931E32" w:rsidTr="00931E32"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Расчеты по платежам в бюджеты (030200000)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1326,89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883,12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-443,77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0</w:t>
            </w:r>
          </w:p>
        </w:tc>
      </w:tr>
      <w:tr w:rsidR="00931E32" w:rsidRPr="00931E32" w:rsidTr="00931E32"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Расчеты по платежам в бюджеты (030300000</w:t>
            </w:r>
            <w:proofErr w:type="gramEnd"/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 0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 0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 0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0 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E32" w:rsidRPr="00931E32" w:rsidRDefault="00931E32" w:rsidP="00931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E32">
              <w:rPr>
                <w:rFonts w:ascii="Times New Roman" w:eastAsia="Times New Roman" w:hAnsi="Times New Roman" w:cs="Calibri"/>
                <w:color w:val="000000"/>
                <w:sz w:val="16"/>
                <w:szCs w:val="24"/>
                <w:lang w:eastAsia="ru-RU"/>
              </w:rPr>
              <w:t> 0</w:t>
            </w:r>
          </w:p>
        </w:tc>
      </w:tr>
    </w:tbl>
    <w:p w:rsidR="00931E32" w:rsidRPr="00931E32" w:rsidRDefault="00931E32" w:rsidP="0093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lastRenderedPageBreak/>
        <w:t> 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По счету 120511000 «Расчеты с плательщиками налоговых доходов»-</w:t>
      </w:r>
      <w:r w:rsidRPr="00931E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250490,44 руб., на начало отчетного периода кредиторская задолженность составляла 282194,64 руб., за год кредиторская задолженность уменьшилась в сумме -31704,20 руб., администратором доходов является МИФНС России.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По счету 130223000 </w:t>
      </w:r>
      <w:r w:rsidRPr="00931E32">
        <w:rPr>
          <w:rFonts w:ascii="Calibri" w:eastAsia="Times New Roman" w:hAnsi="Calibri" w:cs="Calibri"/>
          <w:b/>
          <w:color w:val="000000"/>
          <w:sz w:val="28"/>
          <w:szCs w:val="24"/>
          <w:lang w:eastAsia="ru-RU"/>
        </w:rPr>
        <w:t xml:space="preserve">«Расчеты по коммунальным услугам" </w:t>
      </w:r>
      <w:r w:rsidRPr="00931E3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- </w:t>
      </w:r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883,12 руб., на начало отчетного периода кредиторская задолженность составляла 1326,89 руб., за год кредиторская задолженность снизилась на 443,77 руб., Текущая задолженность по оплате за потребление электроэнергии ПАО «ДЭК» и теплоснабжение </w:t>
      </w:r>
      <w:proofErr w:type="spellStart"/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КГУП</w:t>
      </w:r>
      <w:proofErr w:type="spellEnd"/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«Примтеплоэнерго» за декабрь 2021 года. Срок договоров 31.12.2021 г. Оплата текущей задолженности произведена в январе 2022 года.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    Раздел 5. «Прочие вопросы деятельности субъекта бюджетной отчетности»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b/>
          <w:color w:val="000000"/>
          <w:szCs w:val="24"/>
          <w:lang w:eastAsia="ru-RU"/>
        </w:rPr>
        <w:t> 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В форме 0503160G_т</w:t>
      </w:r>
      <w:proofErr w:type="gramStart"/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4</w:t>
      </w:r>
      <w:proofErr w:type="gramEnd"/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«Сведения об основных положениях учетной политики» установлено: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1) Срок полезного использования основных средств определяется исходя из рекомендаций, содержащихся в документах производителя, входящих в комплектацию объекта имущества, и (или) на основании решения комиссии субъекта учета по поступлению и выбытию активов.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2) Амортизация основных средств начисляется линейным методом.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3) Выбытие материальных запасов учитывается по средней фактической стоимости.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4) Бланки строгой отчетности учитываются в условной оценке: один бланк, один рубль. 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dx_frag_EndFragment"/>
      <w:bookmarkEnd w:id="10"/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5) Учет основных средств в эксплуатации ведется по балансовой стоимости введенного в эксплуатацию объекта.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>В годовой отчетности отсутствуют числовые значения показателей в следующих формах: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1. ф.0503160G_т1 "Сведения о направлении деятельности" – форма отсутствует в связи с тем, что </w:t>
      </w:r>
      <w:proofErr w:type="gramStart"/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что</w:t>
      </w:r>
      <w:proofErr w:type="gramEnd"/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предоставляют только </w:t>
      </w:r>
      <w:proofErr w:type="spellStart"/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ПБС</w:t>
      </w:r>
      <w:proofErr w:type="spellEnd"/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.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2. ф.0503160G_т</w:t>
      </w:r>
      <w:proofErr w:type="gramStart"/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4</w:t>
      </w:r>
      <w:proofErr w:type="gramEnd"/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"Сведения об основных положениях учетной политики" – форма отсутствует в связи с тем, что предоставляют только ПБС.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3. ф.0503160G_т</w:t>
      </w:r>
      <w:proofErr w:type="gramStart"/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6</w:t>
      </w:r>
      <w:proofErr w:type="gramEnd"/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«Сведения о проведении инвентаризации» –  при проведении инвентаризации в целях составления годовой отчетности за 2021 год недостач и хищений не обнаружено.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4. ф.0503166G "Сведения об исполнении мероприятий в рамках целевых программ" – сдают федеральные ПБС.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5. 0503167G «Сведения об целевых иностранных кредитах» – целевых иностранных кредитов в отчетном периоде нет.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6. ф.0503171G «Сведения о финансовых вложениях получателя бюджетных средств» – финансовых вложений получателей бюджетных средств в отчетном периоде нет.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7. Сведения о государственном (муниципальном) долге, предоставленных бюджетных кредитах консолидированного бюджета (ф.0503172G) – муниципальный долг на 01.01.2022 г. отсутствует.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8. Сведения об изменении остатков валюты баланса (ф.0503173G_Б) – сведения об изменение остатков валюты баланса (бюджетная деятельность) в отчетном периоде отсутствует.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9. Сведения об изменении остатков валюты баланса (ф.0503173G_</w:t>
      </w:r>
      <w:proofErr w:type="gramStart"/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СВ</w:t>
      </w:r>
      <w:proofErr w:type="gramEnd"/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) – сведения об изменение остатков валюты баланса (средства во временном распоряжении) в отчетном периоде отсутствует.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10. ф.0503174G "Сведения о доходах бюджета от перечисления части прибыли государственных (муниципальных) унитарных предприятий, иных организаций с государственным участием в капитале" – указанных доходов в отчетном периоде не было.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>11. ф.0503190G "Сведения о вложении в объекты недвижимого имущества, объектах незавершенного строительства" – вложения в объекты недвижимого имущества, объекты незавершенного строительства в отчетном периоде отсутствуют. 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12. ф.0503296 "Сведения об исполнении судебных решений по денежным обязательствам" – судебные решения по денежным обязательствам учреждения в отчетном периоде отсутствуют.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Бюджетные обязательства сверх доведенных лимитов бюджетных обязательств не принимались.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Перед составлением годовой отчетности по итогам проведенной инвентаризации активов и обязательств излишков и недостач не выявлено.</w:t>
      </w:r>
    </w:p>
    <w:p w:rsidR="00931E32" w:rsidRPr="00931E32" w:rsidRDefault="00931E32" w:rsidP="00931E3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31E32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 </w:t>
      </w:r>
      <w:r w:rsidRPr="00931E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Иной информации, оказавшей существенное влияние и характеризующей показатели бюджетной деятельности в </w:t>
      </w:r>
      <w:proofErr w:type="spellStart"/>
      <w:r w:rsidRPr="00931E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Веденкинском</w:t>
      </w:r>
      <w:proofErr w:type="spellEnd"/>
      <w:r w:rsidRPr="00931E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сельском поселении,  за отчетный период нет.</w:t>
      </w:r>
    </w:p>
    <w:p w:rsidR="002A0723" w:rsidRPr="000A5F9F" w:rsidRDefault="000A5F9F" w:rsidP="000F4ADE">
      <w:pPr>
        <w:autoSpaceDE w:val="0"/>
        <w:autoSpaceDN w:val="0"/>
        <w:adjustRightInd w:val="0"/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90" w:type="dxa"/>
        <w:tblInd w:w="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2456"/>
        <w:gridCol w:w="3364"/>
      </w:tblGrid>
      <w:tr w:rsidR="002A0723" w:rsidRPr="007E6EF0" w:rsidTr="00B2149F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723" w:rsidRPr="007E6EF0" w:rsidRDefault="002A0723" w:rsidP="00B21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A0723" w:rsidRPr="007E6EF0" w:rsidRDefault="002A0723" w:rsidP="00B21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Веденкинского</w:t>
            </w:r>
            <w:r w:rsidRPr="007E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723" w:rsidRPr="007E6EF0" w:rsidRDefault="002A0723" w:rsidP="00B214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723" w:rsidRPr="007E6EF0" w:rsidRDefault="002A0723" w:rsidP="00B214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А.А.Бровок</w:t>
            </w:r>
          </w:p>
        </w:tc>
      </w:tr>
      <w:tr w:rsidR="002A0723" w:rsidRPr="007E6EF0" w:rsidTr="00B2149F">
        <w:trPr>
          <w:trHeight w:val="280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723" w:rsidRPr="007E6EF0" w:rsidRDefault="002A0723" w:rsidP="00B21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723" w:rsidRPr="007E6EF0" w:rsidRDefault="002A0723" w:rsidP="00B214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E6EF0"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723" w:rsidRPr="007E6EF0" w:rsidRDefault="002A0723" w:rsidP="00B214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E6EF0">
              <w:rPr>
                <w:rFonts w:ascii="Times New Roman" w:eastAsia="Times New Roman" w:hAnsi="Times New Roman" w:cs="Times New Roman"/>
                <w:color w:val="000000"/>
              </w:rPr>
              <w:t>(расшифровка подписи)</w:t>
            </w:r>
          </w:p>
        </w:tc>
      </w:tr>
      <w:tr w:rsidR="002A0723" w:rsidRPr="007E6EF0" w:rsidTr="00B2149F">
        <w:trPr>
          <w:trHeight w:val="28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723" w:rsidRPr="007E6EF0" w:rsidRDefault="002A0723" w:rsidP="00B21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A0723" w:rsidRPr="007E6EF0" w:rsidTr="00B2149F">
        <w:trPr>
          <w:trHeight w:val="281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723" w:rsidRPr="007E6EF0" w:rsidRDefault="002A0723" w:rsidP="00B214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УФАДМР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723" w:rsidRPr="007E6EF0" w:rsidRDefault="002A0723" w:rsidP="00B214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723" w:rsidRPr="007E6EF0" w:rsidRDefault="002A0723" w:rsidP="00B214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Г.В.Дронова</w:t>
            </w:r>
          </w:p>
        </w:tc>
      </w:tr>
    </w:tbl>
    <w:p w:rsidR="002A0723" w:rsidRPr="007E6EF0" w:rsidRDefault="002A0723" w:rsidP="002A0723">
      <w:pPr>
        <w:autoSpaceDE w:val="0"/>
        <w:autoSpaceDN w:val="0"/>
        <w:adjustRightInd w:val="0"/>
        <w:ind w:hanging="280"/>
        <w:rPr>
          <w:rFonts w:ascii="Times New Roman" w:eastAsia="Times New Roman" w:hAnsi="Times New Roman" w:cs="Times New Roman"/>
          <w:sz w:val="24"/>
          <w:szCs w:val="24"/>
        </w:rPr>
      </w:pPr>
      <w:r w:rsidRPr="007E6EF0">
        <w:rPr>
          <w:rFonts w:eastAsia="Times New Roman"/>
          <w:color w:val="000000"/>
        </w:rPr>
        <w:t> </w:t>
      </w:r>
    </w:p>
    <w:p w:rsidR="000A5F9F" w:rsidRDefault="00F2417B" w:rsidP="00F241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</w:t>
      </w:r>
    </w:p>
    <w:p w:rsidR="00F2417B" w:rsidRDefault="00F2417B" w:rsidP="00F241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Веденкинского сельского поселения 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Лисевич</w:t>
      </w:r>
      <w:proofErr w:type="spellEnd"/>
    </w:p>
    <w:p w:rsidR="00F2417B" w:rsidRPr="000A5F9F" w:rsidRDefault="00F2417B" w:rsidP="00F241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января 2022г</w:t>
      </w:r>
    </w:p>
    <w:p w:rsidR="000A5F9F" w:rsidRPr="000A5F9F" w:rsidRDefault="000A5F9F" w:rsidP="000A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5F9F" w:rsidRPr="000A5F9F" w:rsidRDefault="000A5F9F" w:rsidP="000A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248" w:rsidRPr="00316248" w:rsidRDefault="000A5F9F" w:rsidP="002A0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6248" w:rsidRPr="00316248" w:rsidRDefault="00316248" w:rsidP="00316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48">
        <w:rPr>
          <w:rFonts w:ascii="Calibri" w:eastAsia="Times New Roman" w:hAnsi="Calibri" w:cs="Calibri"/>
          <w:color w:val="000000"/>
          <w:lang w:eastAsia="ru-RU"/>
        </w:rPr>
        <w:t> </w:t>
      </w:r>
    </w:p>
    <w:p w:rsidR="00316248" w:rsidRPr="00316248" w:rsidRDefault="00316248" w:rsidP="00316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48">
        <w:rPr>
          <w:rFonts w:ascii="Calibri" w:eastAsia="Times New Roman" w:hAnsi="Calibri" w:cs="Calibri"/>
          <w:color w:val="000000"/>
          <w:lang w:eastAsia="ru-RU"/>
        </w:rPr>
        <w:t> </w:t>
      </w:r>
    </w:p>
    <w:p w:rsidR="00316248" w:rsidRPr="00316248" w:rsidRDefault="00316248" w:rsidP="0031624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16248">
        <w:rPr>
          <w:rFonts w:ascii="Calibri" w:eastAsia="Times New Roman" w:hAnsi="Calibri" w:cs="Calibri"/>
          <w:color w:val="000000"/>
          <w:lang w:eastAsia="ru-RU"/>
        </w:rPr>
        <w:lastRenderedPageBreak/>
        <w:t> </w:t>
      </w:r>
    </w:p>
    <w:p w:rsidR="007F169F" w:rsidRDefault="007F169F"/>
    <w:sectPr w:rsidR="007F169F" w:rsidSect="005C16B4">
      <w:pgSz w:w="12240" w:h="15840"/>
      <w:pgMar w:top="1134" w:right="900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DejaVu San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B8D"/>
    <w:multiLevelType w:val="hybridMultilevel"/>
    <w:tmpl w:val="FFFFFFFF"/>
    <w:lvl w:ilvl="0" w:tplc="73A577D7">
      <w:start w:val="1"/>
      <w:numFmt w:val="decimal"/>
      <w:lvlText w:val="%1."/>
      <w:lvlJc w:val="left"/>
      <w:pPr>
        <w:ind w:left="720" w:hanging="360"/>
      </w:pPr>
    </w:lvl>
    <w:lvl w:ilvl="1" w:tplc="13A410A1">
      <w:start w:val="1"/>
      <w:numFmt w:val="decimal"/>
      <w:lvlText w:val="%2."/>
      <w:lvlJc w:val="left"/>
      <w:pPr>
        <w:ind w:left="1440" w:hanging="360"/>
      </w:pPr>
    </w:lvl>
    <w:lvl w:ilvl="2" w:tplc="365DBD16">
      <w:start w:val="1"/>
      <w:numFmt w:val="decimal"/>
      <w:lvlText w:val="%3."/>
      <w:lvlJc w:val="left"/>
      <w:pPr>
        <w:ind w:left="2160" w:hanging="360"/>
      </w:pPr>
    </w:lvl>
    <w:lvl w:ilvl="3" w:tplc="3ABAE3DA">
      <w:start w:val="1"/>
      <w:numFmt w:val="decimal"/>
      <w:lvlText w:val="%4."/>
      <w:lvlJc w:val="left"/>
      <w:pPr>
        <w:ind w:left="2880" w:hanging="360"/>
      </w:pPr>
    </w:lvl>
    <w:lvl w:ilvl="4" w:tplc="190A3BFF">
      <w:start w:val="1"/>
      <w:numFmt w:val="decimal"/>
      <w:lvlText w:val="%5."/>
      <w:lvlJc w:val="left"/>
      <w:pPr>
        <w:ind w:left="3600" w:hanging="360"/>
      </w:pPr>
    </w:lvl>
    <w:lvl w:ilvl="5" w:tplc="00381EC7">
      <w:start w:val="1"/>
      <w:numFmt w:val="decimal"/>
      <w:lvlText w:val="%6."/>
      <w:lvlJc w:val="left"/>
      <w:pPr>
        <w:ind w:left="4320" w:hanging="360"/>
      </w:pPr>
    </w:lvl>
    <w:lvl w:ilvl="6" w:tplc="4B998710">
      <w:start w:val="1"/>
      <w:numFmt w:val="decimal"/>
      <w:lvlText w:val="%7."/>
      <w:lvlJc w:val="left"/>
      <w:pPr>
        <w:ind w:left="5040" w:hanging="360"/>
      </w:pPr>
    </w:lvl>
    <w:lvl w:ilvl="7" w:tplc="738036D7">
      <w:start w:val="1"/>
      <w:numFmt w:val="decimal"/>
      <w:lvlText w:val="%8."/>
      <w:lvlJc w:val="left"/>
      <w:pPr>
        <w:ind w:left="5760" w:hanging="360"/>
      </w:pPr>
    </w:lvl>
    <w:lvl w:ilvl="8" w:tplc="050C980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E5B59EA"/>
    <w:multiLevelType w:val="hybridMultilevel"/>
    <w:tmpl w:val="BCDA9F22"/>
    <w:lvl w:ilvl="0" w:tplc="285E09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B6EEAE2"/>
    <w:multiLevelType w:val="hybridMultilevel"/>
    <w:tmpl w:val="FFFFFFFF"/>
    <w:lvl w:ilvl="0" w:tplc="33B59BCA">
      <w:start w:val="1"/>
      <w:numFmt w:val="decimal"/>
      <w:lvlText w:val="%1."/>
      <w:lvlJc w:val="left"/>
      <w:pPr>
        <w:ind w:left="720" w:hanging="360"/>
      </w:pPr>
    </w:lvl>
    <w:lvl w:ilvl="1" w:tplc="18F94674">
      <w:start w:val="1"/>
      <w:numFmt w:val="decimal"/>
      <w:lvlText w:val="%2."/>
      <w:lvlJc w:val="left"/>
      <w:pPr>
        <w:ind w:left="1440" w:hanging="360"/>
      </w:pPr>
    </w:lvl>
    <w:lvl w:ilvl="2" w:tplc="26FC762B">
      <w:start w:val="1"/>
      <w:numFmt w:val="decimal"/>
      <w:lvlText w:val="%3."/>
      <w:lvlJc w:val="left"/>
      <w:pPr>
        <w:ind w:left="2160" w:hanging="360"/>
      </w:pPr>
    </w:lvl>
    <w:lvl w:ilvl="3" w:tplc="0B2A8D16">
      <w:start w:val="1"/>
      <w:numFmt w:val="decimal"/>
      <w:lvlText w:val="%4."/>
      <w:lvlJc w:val="left"/>
      <w:pPr>
        <w:ind w:left="2880" w:hanging="360"/>
      </w:pPr>
    </w:lvl>
    <w:lvl w:ilvl="4" w:tplc="4F589EA5">
      <w:start w:val="1"/>
      <w:numFmt w:val="decimal"/>
      <w:lvlText w:val="%5."/>
      <w:lvlJc w:val="left"/>
      <w:pPr>
        <w:ind w:left="3600" w:hanging="360"/>
      </w:pPr>
    </w:lvl>
    <w:lvl w:ilvl="5" w:tplc="36D3E12E">
      <w:start w:val="1"/>
      <w:numFmt w:val="decimal"/>
      <w:lvlText w:val="%6."/>
      <w:lvlJc w:val="left"/>
      <w:pPr>
        <w:ind w:left="4320" w:hanging="360"/>
      </w:pPr>
    </w:lvl>
    <w:lvl w:ilvl="6" w:tplc="7D54F08A">
      <w:start w:val="1"/>
      <w:numFmt w:val="decimal"/>
      <w:lvlText w:val="%7."/>
      <w:lvlJc w:val="left"/>
      <w:pPr>
        <w:ind w:left="5040" w:hanging="360"/>
      </w:pPr>
    </w:lvl>
    <w:lvl w:ilvl="7" w:tplc="7F2C088C">
      <w:start w:val="1"/>
      <w:numFmt w:val="decimal"/>
      <w:lvlText w:val="%8."/>
      <w:lvlJc w:val="left"/>
      <w:pPr>
        <w:ind w:left="5760" w:hanging="360"/>
      </w:pPr>
    </w:lvl>
    <w:lvl w:ilvl="8" w:tplc="09692C7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248"/>
    <w:rsid w:val="00001BBC"/>
    <w:rsid w:val="00013259"/>
    <w:rsid w:val="00015F03"/>
    <w:rsid w:val="000532BA"/>
    <w:rsid w:val="000533F0"/>
    <w:rsid w:val="000A08F9"/>
    <w:rsid w:val="000A5F9F"/>
    <w:rsid w:val="000B7528"/>
    <w:rsid w:val="000E282E"/>
    <w:rsid w:val="000E3A44"/>
    <w:rsid w:val="000F4181"/>
    <w:rsid w:val="000F483B"/>
    <w:rsid w:val="000F4A30"/>
    <w:rsid w:val="000F4ADE"/>
    <w:rsid w:val="0010705F"/>
    <w:rsid w:val="00112F17"/>
    <w:rsid w:val="00114794"/>
    <w:rsid w:val="001178EE"/>
    <w:rsid w:val="00123B43"/>
    <w:rsid w:val="0013497B"/>
    <w:rsid w:val="00136DD0"/>
    <w:rsid w:val="0014047D"/>
    <w:rsid w:val="00140651"/>
    <w:rsid w:val="00143BD3"/>
    <w:rsid w:val="0015464D"/>
    <w:rsid w:val="001749B1"/>
    <w:rsid w:val="00184AFC"/>
    <w:rsid w:val="001943CE"/>
    <w:rsid w:val="001B748C"/>
    <w:rsid w:val="001C14F0"/>
    <w:rsid w:val="001C4054"/>
    <w:rsid w:val="001F6249"/>
    <w:rsid w:val="001F75C2"/>
    <w:rsid w:val="00202CB7"/>
    <w:rsid w:val="00223EFD"/>
    <w:rsid w:val="002345B6"/>
    <w:rsid w:val="00252C0E"/>
    <w:rsid w:val="00263C29"/>
    <w:rsid w:val="00286F02"/>
    <w:rsid w:val="002A0723"/>
    <w:rsid w:val="002B193A"/>
    <w:rsid w:val="002B23D6"/>
    <w:rsid w:val="002B50CC"/>
    <w:rsid w:val="002B7893"/>
    <w:rsid w:val="00311A2B"/>
    <w:rsid w:val="00316248"/>
    <w:rsid w:val="00317191"/>
    <w:rsid w:val="003234D2"/>
    <w:rsid w:val="00325A22"/>
    <w:rsid w:val="003A7DE1"/>
    <w:rsid w:val="003C206E"/>
    <w:rsid w:val="003D08BF"/>
    <w:rsid w:val="003D55A2"/>
    <w:rsid w:val="003E10AC"/>
    <w:rsid w:val="003E2484"/>
    <w:rsid w:val="0040029D"/>
    <w:rsid w:val="004207D6"/>
    <w:rsid w:val="0042396D"/>
    <w:rsid w:val="00431DAA"/>
    <w:rsid w:val="00435FE3"/>
    <w:rsid w:val="004423CB"/>
    <w:rsid w:val="00475303"/>
    <w:rsid w:val="004A51F5"/>
    <w:rsid w:val="004C31CD"/>
    <w:rsid w:val="004F6F92"/>
    <w:rsid w:val="00503A46"/>
    <w:rsid w:val="00505223"/>
    <w:rsid w:val="00505715"/>
    <w:rsid w:val="00506CD8"/>
    <w:rsid w:val="005227E0"/>
    <w:rsid w:val="005265CC"/>
    <w:rsid w:val="0053154A"/>
    <w:rsid w:val="00542123"/>
    <w:rsid w:val="00593155"/>
    <w:rsid w:val="005B2737"/>
    <w:rsid w:val="005C0879"/>
    <w:rsid w:val="005C16B4"/>
    <w:rsid w:val="005D0AF6"/>
    <w:rsid w:val="005D3FB8"/>
    <w:rsid w:val="005D4689"/>
    <w:rsid w:val="00650B6A"/>
    <w:rsid w:val="006827F9"/>
    <w:rsid w:val="00684C5D"/>
    <w:rsid w:val="0068633F"/>
    <w:rsid w:val="00696837"/>
    <w:rsid w:val="006A021E"/>
    <w:rsid w:val="006A72F0"/>
    <w:rsid w:val="006B61F0"/>
    <w:rsid w:val="006D1B91"/>
    <w:rsid w:val="006F3286"/>
    <w:rsid w:val="00700AC7"/>
    <w:rsid w:val="00737503"/>
    <w:rsid w:val="00761FA9"/>
    <w:rsid w:val="0078441A"/>
    <w:rsid w:val="00796A1F"/>
    <w:rsid w:val="007A1564"/>
    <w:rsid w:val="007A43D4"/>
    <w:rsid w:val="007F169F"/>
    <w:rsid w:val="008024FA"/>
    <w:rsid w:val="00846E4A"/>
    <w:rsid w:val="00847C11"/>
    <w:rsid w:val="008575FA"/>
    <w:rsid w:val="0087023E"/>
    <w:rsid w:val="008A0608"/>
    <w:rsid w:val="008B7FD0"/>
    <w:rsid w:val="009174B3"/>
    <w:rsid w:val="009206C8"/>
    <w:rsid w:val="00931E32"/>
    <w:rsid w:val="0093243B"/>
    <w:rsid w:val="00951B77"/>
    <w:rsid w:val="00966D67"/>
    <w:rsid w:val="009C2494"/>
    <w:rsid w:val="009E114E"/>
    <w:rsid w:val="00A01451"/>
    <w:rsid w:val="00A060E0"/>
    <w:rsid w:val="00A41FDA"/>
    <w:rsid w:val="00A4750F"/>
    <w:rsid w:val="00A8405E"/>
    <w:rsid w:val="00A94104"/>
    <w:rsid w:val="00AA45CF"/>
    <w:rsid w:val="00AB456B"/>
    <w:rsid w:val="00AC0364"/>
    <w:rsid w:val="00AC557E"/>
    <w:rsid w:val="00AD034F"/>
    <w:rsid w:val="00AD279C"/>
    <w:rsid w:val="00AD2A58"/>
    <w:rsid w:val="00AE2696"/>
    <w:rsid w:val="00AE4D0F"/>
    <w:rsid w:val="00AF4C27"/>
    <w:rsid w:val="00AF7EE5"/>
    <w:rsid w:val="00B00407"/>
    <w:rsid w:val="00B0577F"/>
    <w:rsid w:val="00B2149F"/>
    <w:rsid w:val="00B2387E"/>
    <w:rsid w:val="00B37DB8"/>
    <w:rsid w:val="00B54583"/>
    <w:rsid w:val="00B67E06"/>
    <w:rsid w:val="00B72BC2"/>
    <w:rsid w:val="00B964D8"/>
    <w:rsid w:val="00BD03B8"/>
    <w:rsid w:val="00C03F2F"/>
    <w:rsid w:val="00C06FE2"/>
    <w:rsid w:val="00C20AAF"/>
    <w:rsid w:val="00C379CD"/>
    <w:rsid w:val="00C4048D"/>
    <w:rsid w:val="00C43E23"/>
    <w:rsid w:val="00C613C2"/>
    <w:rsid w:val="00C738D9"/>
    <w:rsid w:val="00C73E4B"/>
    <w:rsid w:val="00C82397"/>
    <w:rsid w:val="00CD74B9"/>
    <w:rsid w:val="00CE2137"/>
    <w:rsid w:val="00CE7028"/>
    <w:rsid w:val="00CF6B24"/>
    <w:rsid w:val="00D2385F"/>
    <w:rsid w:val="00D51531"/>
    <w:rsid w:val="00D6600D"/>
    <w:rsid w:val="00D849B2"/>
    <w:rsid w:val="00D96874"/>
    <w:rsid w:val="00DD3FF8"/>
    <w:rsid w:val="00DD5B9F"/>
    <w:rsid w:val="00DE2629"/>
    <w:rsid w:val="00E03F93"/>
    <w:rsid w:val="00E216A6"/>
    <w:rsid w:val="00E375A8"/>
    <w:rsid w:val="00E44854"/>
    <w:rsid w:val="00E62CBD"/>
    <w:rsid w:val="00E63D57"/>
    <w:rsid w:val="00E70B55"/>
    <w:rsid w:val="00EA211B"/>
    <w:rsid w:val="00EA4A53"/>
    <w:rsid w:val="00EE62A0"/>
    <w:rsid w:val="00F02EEE"/>
    <w:rsid w:val="00F07321"/>
    <w:rsid w:val="00F2417B"/>
    <w:rsid w:val="00F6768A"/>
    <w:rsid w:val="00F843D0"/>
    <w:rsid w:val="00F95E02"/>
    <w:rsid w:val="00F961B2"/>
    <w:rsid w:val="00FA13AD"/>
    <w:rsid w:val="00FC28FE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3B"/>
  </w:style>
  <w:style w:type="paragraph" w:styleId="1">
    <w:name w:val="heading 1"/>
    <w:basedOn w:val="a"/>
    <w:next w:val="a"/>
    <w:link w:val="10"/>
    <w:uiPriority w:val="9"/>
    <w:qFormat/>
    <w:rsid w:val="004F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F92"/>
    <w:pPr>
      <w:keepNext/>
      <w:pBdr>
        <w:top w:val="nil"/>
        <w:left w:val="nil"/>
        <w:bottom w:val="nil"/>
        <w:right w:val="nil"/>
        <w:between w:val="nil"/>
      </w:pBd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sid w:val="00316248"/>
    <w:rPr>
      <w:sz w:val="22"/>
      <w:szCs w:val="22"/>
    </w:rPr>
  </w:style>
  <w:style w:type="character" w:styleId="a4">
    <w:name w:val="Hyperlink"/>
    <w:basedOn w:val="a0"/>
    <w:uiPriority w:val="99"/>
    <w:rsid w:val="00316248"/>
    <w:rPr>
      <w:color w:val="0000FF"/>
      <w:sz w:val="22"/>
      <w:szCs w:val="22"/>
      <w:u w:val="single"/>
    </w:rPr>
  </w:style>
  <w:style w:type="table" w:styleId="11">
    <w:name w:val="Table Simple 1"/>
    <w:basedOn w:val="a1"/>
    <w:uiPriority w:val="99"/>
    <w:rsid w:val="003162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unhideWhenUsed/>
    <w:rsid w:val="00FA13AD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ЭЭГ"/>
    <w:basedOn w:val="a"/>
    <w:uiPriority w:val="99"/>
    <w:rsid w:val="00503A4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696837"/>
    <w:rPr>
      <w:i/>
      <w:iCs/>
      <w:color w:val="404040" w:themeColor="text1" w:themeTint="BF"/>
    </w:rPr>
  </w:style>
  <w:style w:type="paragraph" w:styleId="a8">
    <w:name w:val="Subtitle"/>
    <w:basedOn w:val="a"/>
    <w:next w:val="a"/>
    <w:link w:val="a9"/>
    <w:uiPriority w:val="11"/>
    <w:qFormat/>
    <w:rsid w:val="00E375A8"/>
    <w:pPr>
      <w:spacing w:after="60" w:line="276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375A8"/>
    <w:rPr>
      <w:rFonts w:asciiTheme="majorHAnsi" w:eastAsiaTheme="majorEastAsia" w:hAnsiTheme="majorHAnsi" w:cs="Times New Roman"/>
      <w:sz w:val="24"/>
      <w:szCs w:val="24"/>
    </w:rPr>
  </w:style>
  <w:style w:type="paragraph" w:customStyle="1" w:styleId="ConsPlusNormal">
    <w:name w:val="ConsPlusNormal"/>
    <w:rsid w:val="004A51F5"/>
    <w:pPr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8A0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F6F9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21">
    <w:name w:val="fontstyle21"/>
    <w:basedOn w:val="a0"/>
    <w:rsid w:val="004F6F9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No Spacing"/>
    <w:uiPriority w:val="1"/>
    <w:qFormat/>
    <w:rsid w:val="004F6F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6F9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c">
    <w:name w:val="Body Text"/>
    <w:basedOn w:val="a"/>
    <w:link w:val="ad"/>
    <w:rsid w:val="00311A2B"/>
    <w:pPr>
      <w:autoSpaceDE w:val="0"/>
      <w:autoSpaceDN w:val="0"/>
      <w:spacing w:after="0" w:line="240" w:lineRule="auto"/>
      <w:jc w:val="both"/>
    </w:pPr>
    <w:rPr>
      <w:rFonts w:ascii="CG Times" w:eastAsia="Times New Roman" w:hAnsi="CG Times" w:cs="CG Times"/>
      <w:sz w:val="26"/>
      <w:szCs w:val="26"/>
      <w:lang w:val="en-US" w:eastAsia="ru-RU"/>
    </w:rPr>
  </w:style>
  <w:style w:type="character" w:customStyle="1" w:styleId="ad">
    <w:name w:val="Основной текст Знак"/>
    <w:basedOn w:val="a0"/>
    <w:link w:val="ac"/>
    <w:rsid w:val="00311A2B"/>
    <w:rPr>
      <w:rFonts w:ascii="CG Times" w:eastAsia="Times New Roman" w:hAnsi="CG Times" w:cs="CG Times"/>
      <w:sz w:val="26"/>
      <w:szCs w:val="26"/>
      <w:lang w:val="en-US" w:eastAsia="ru-RU"/>
    </w:rPr>
  </w:style>
  <w:style w:type="paragraph" w:styleId="ae">
    <w:name w:val="Balloon Text"/>
    <w:basedOn w:val="a"/>
    <w:link w:val="af"/>
    <w:uiPriority w:val="99"/>
    <w:semiHidden/>
    <w:unhideWhenUsed/>
    <w:rsid w:val="0031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1A2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44854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/>
    </w:rPr>
  </w:style>
  <w:style w:type="character" w:styleId="af1">
    <w:name w:val="Strong"/>
    <w:basedOn w:val="a0"/>
    <w:uiPriority w:val="22"/>
    <w:qFormat/>
    <w:rsid w:val="00C03F2F"/>
    <w:rPr>
      <w:b/>
      <w:bCs/>
    </w:rPr>
  </w:style>
  <w:style w:type="character" w:customStyle="1" w:styleId="12">
    <w:name w:val="Номер строки1"/>
    <w:basedOn w:val="a0"/>
    <w:uiPriority w:val="99"/>
    <w:rsid w:val="00931E32"/>
    <w:rPr>
      <w:rFonts w:asciiTheme="minorHAnsi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5748952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910559.100033.0.6222344" TargetMode="Externa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83679525222557E-3"/>
          <c:y val="0.12418300653594772"/>
          <c:w val="0.75816023738872806"/>
          <c:h val="0.4422657952069721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24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2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2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2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25447950207286352"/>
                  <c:y val="6.2139433278592233E-2"/>
                </c:manualLayout>
              </c:layout>
              <c:spPr>
                <a:noFill/>
                <a:ln w="12724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902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1"/>
              <c:spPr>
                <a:noFill/>
                <a:ln w="12724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902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2"/>
              <c:spPr>
                <a:noFill/>
                <a:ln w="12724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902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3"/>
              <c:layout>
                <c:manualLayout>
                  <c:x val="2.6849495489538317E-2"/>
                  <c:y val="4.4597515256844092E-2"/>
                </c:manualLayout>
              </c:layout>
              <c:spPr>
                <a:noFill/>
                <a:ln w="12724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902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4"/>
              <c:layout>
                <c:manualLayout>
                  <c:xMode val="edge"/>
                  <c:yMode val="edge"/>
                  <c:x val="0.32640949554896365"/>
                  <c:y val="0.60348583877995643"/>
                </c:manualLayout>
              </c:layout>
              <c:spPr>
                <a:noFill/>
                <a:ln w="12724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902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5"/>
              <c:layout>
                <c:manualLayout>
                  <c:xMode val="edge"/>
                  <c:yMode val="edge"/>
                  <c:x val="0.19584569732937709"/>
                  <c:y val="0.40958605664488174"/>
                </c:manualLayout>
              </c:layout>
              <c:tx>
                <c:rich>
                  <a:bodyPr/>
                  <a:lstStyle/>
                  <a:p>
                    <a:pPr>
                      <a:defRPr sz="927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субсидии
; 2,5
</a:t>
                    </a:r>
                  </a:p>
                </c:rich>
              </c:tx>
              <c:spPr>
                <a:noFill/>
                <a:ln w="12724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12724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85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; </c:separator>
            <c:showLeaderLines val="1"/>
          </c:dLbls>
          <c:cat>
            <c:strRef>
              <c:f>Sheet1!$A$2:$A$5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прочие безвозмездные поступления </c:v>
                </c:pt>
                <c:pt idx="3">
                  <c:v>дотация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9.15</c:v>
                </c:pt>
                <c:pt idx="1">
                  <c:v>1.49</c:v>
                </c:pt>
                <c:pt idx="2">
                  <c:v>50.339999999999996</c:v>
                </c:pt>
                <c:pt idx="3">
                  <c:v>39.020000000000003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72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2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2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2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47">
                <a:noFill/>
              </a:ln>
            </c:spPr>
            <c:txPr>
              <a:bodyPr/>
              <a:lstStyle/>
              <a:p>
                <a:pPr>
                  <a:defRPr sz="285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; </c:separator>
            <c:showLeaderLines val="1"/>
          </c:dLbls>
          <c:cat>
            <c:strRef>
              <c:f>Sheet1!$A$2:$A$5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прочие безвозмездные поступления </c:v>
                </c:pt>
                <c:pt idx="3">
                  <c:v>дотация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72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2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2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2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47">
                <a:noFill/>
              </a:ln>
            </c:spPr>
            <c:txPr>
              <a:bodyPr/>
              <a:lstStyle/>
              <a:p>
                <a:pPr>
                  <a:defRPr sz="285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; </c:separator>
            <c:showLeaderLines val="1"/>
          </c:dLbls>
          <c:cat>
            <c:strRef>
              <c:f>Sheet1!$A$2:$A$5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прочие безвозмездные поступления </c:v>
                </c:pt>
                <c:pt idx="3">
                  <c:v>дотация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eparator>; </c:separator>
          <c:showLeaderLines val="1"/>
        </c:dLbls>
      </c:pie3DChart>
      <c:spPr>
        <a:solidFill>
          <a:srgbClr val="FFFFFF"/>
        </a:solidFill>
        <a:ln w="12724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8.3086053412463265E-2"/>
          <c:y val="0.85838779956427014"/>
          <c:w val="0.77299703264095376"/>
          <c:h val="0.14379084967320271"/>
        </c:manualLayout>
      </c:layout>
      <c:overlay val="0"/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827" b="0" i="1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95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723270440251647E-3"/>
          <c:y val="0.12933025404157045"/>
          <c:w val="0.73742138364779874"/>
          <c:h val="0.4295612009237875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17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0534591194968559"/>
                  <c:y val="0.18520784697413503"/>
                </c:manualLayout>
              </c:layout>
              <c:spPr>
                <a:noFill/>
                <a:ln w="12717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851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1"/>
              <c:layout>
                <c:manualLayout>
                  <c:x val="4.2019227978271005E-2"/>
                  <c:y val="-8.3463374833088078E-2"/>
                </c:manualLayout>
              </c:layout>
              <c:spPr>
                <a:noFill/>
                <a:ln w="12717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851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2"/>
              <c:layout>
                <c:manualLayout>
                  <c:x val="-6.3200990703277546E-2"/>
                  <c:y val="-3.9766114800532673E-2"/>
                </c:manualLayout>
              </c:layout>
              <c:spPr>
                <a:noFill/>
                <a:ln w="12717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851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3"/>
              <c:layout>
                <c:manualLayout>
                  <c:x val="-0.14378714481527899"/>
                  <c:y val="0.10469825986568577"/>
                </c:manualLayout>
              </c:layout>
              <c:spPr>
                <a:noFill/>
                <a:ln w="12717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851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</c:dLbl>
            <c:dLbl>
              <c:idx val="4"/>
              <c:delete val="1"/>
            </c:dLbl>
            <c:dLbl>
              <c:idx val="5"/>
              <c:layout>
                <c:manualLayout>
                  <c:xMode val="edge"/>
                  <c:yMode val="edge"/>
                  <c:x val="0.20754716981132235"/>
                  <c:y val="0.43418013856812926"/>
                </c:manualLayout>
              </c:layout>
              <c:tx>
                <c:rich>
                  <a:bodyPr/>
                  <a:lstStyle/>
                  <a:p>
                    <a:pPr>
                      <a:defRPr sz="876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субсидии
; 2,5
</a:t>
                    </a:r>
                  </a:p>
                </c:rich>
              </c:tx>
              <c:spPr>
                <a:noFill/>
                <a:ln w="12717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12717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; </c:separator>
            <c:showLeaderLines val="1"/>
          </c:dLbls>
          <c:cat>
            <c:strRef>
              <c:f>Sheet1!$A$2:$A$6</c:f>
              <c:strCache>
                <c:ptCount val="4"/>
                <c:pt idx="0">
                  <c:v>иные субсидии</c:v>
                </c:pt>
                <c:pt idx="1">
                  <c:v>субвенции</c:v>
                </c:pt>
                <c:pt idx="2">
                  <c:v>МБТ по соглашениям</c:v>
                </c:pt>
                <c:pt idx="3">
                  <c:v>МБТ на сбалансированность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42.77</c:v>
                </c:pt>
                <c:pt idx="1">
                  <c:v>4.76</c:v>
                </c:pt>
                <c:pt idx="2">
                  <c:v>22.36</c:v>
                </c:pt>
                <c:pt idx="3">
                  <c:v>30.110000000000031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71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34">
                <a:noFill/>
              </a:ln>
            </c:spPr>
            <c:txPr>
              <a:bodyPr/>
              <a:lstStyle/>
              <a:p>
                <a:pPr>
                  <a:defRPr sz="267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; </c:separator>
            <c:showLeaderLines val="1"/>
          </c:dLbls>
          <c:cat>
            <c:strRef>
              <c:f>Sheet1!$A$2:$A$6</c:f>
              <c:strCache>
                <c:ptCount val="4"/>
                <c:pt idx="0">
                  <c:v>иные субсидии</c:v>
                </c:pt>
                <c:pt idx="1">
                  <c:v>субвенции</c:v>
                </c:pt>
                <c:pt idx="2">
                  <c:v>МБТ по соглашениям</c:v>
                </c:pt>
                <c:pt idx="3">
                  <c:v>МБТ на сбалансированность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71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1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34">
                <a:noFill/>
              </a:ln>
            </c:spPr>
            <c:txPr>
              <a:bodyPr/>
              <a:lstStyle/>
              <a:p>
                <a:pPr>
                  <a:defRPr sz="267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; </c:separator>
            <c:showLeaderLines val="1"/>
          </c:dLbls>
          <c:cat>
            <c:strRef>
              <c:f>Sheet1!$A$2:$A$6</c:f>
              <c:strCache>
                <c:ptCount val="4"/>
                <c:pt idx="0">
                  <c:v>иные субсидии</c:v>
                </c:pt>
                <c:pt idx="1">
                  <c:v>субвенции</c:v>
                </c:pt>
                <c:pt idx="2">
                  <c:v>МБТ по соглашениям</c:v>
                </c:pt>
                <c:pt idx="3">
                  <c:v>МБТ на сбалансированность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eparator>; </c:separator>
          <c:showLeaderLines val="1"/>
        </c:dLbls>
      </c:pie3DChart>
      <c:spPr>
        <a:solidFill>
          <a:srgbClr val="FFFFFF"/>
        </a:solidFill>
        <a:ln w="12717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"/>
          <c:y val="0.84757515975815567"/>
          <c:w val="0.81918238993710213"/>
          <c:h val="0.15242494226327943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826" b="0" i="1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8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113-4E68-9337-4ED7586A04E9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113-4E68-9337-4ED7586A04E9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113-4E68-9337-4ED7586A04E9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113-4E68-9337-4ED7586A04E9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113-4E68-9337-4ED7586A04E9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113-4E68-9337-4ED7586A04E9}"/>
              </c:ext>
            </c:extLst>
          </c:dPt>
          <c:dLbls>
            <c:dLbl>
              <c:idx val="1"/>
              <c:layout>
                <c:manualLayout>
                  <c:x val="-7.4458777759163645E-8"/>
                  <c:y val="-0.1631067961165049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113-4E68-9337-4ED7586A04E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'табл.3 район'!$A$4:$A$13</c:f>
              <c:strCache>
                <c:ptCount val="6"/>
                <c:pt idx="0">
                  <c:v>1.Общегосударственные вопросы</c:v>
                </c:pt>
                <c:pt idx="1">
                  <c:v>2. Национальная оборона</c:v>
                </c:pt>
                <c:pt idx="2">
                  <c:v>3.Национальная безопасность и правоохранительная деятельность</c:v>
                </c:pt>
                <c:pt idx="3">
                  <c:v>4.Национальная экономика</c:v>
                </c:pt>
                <c:pt idx="4">
                  <c:v>5.Жилищно-коммунальное хозяйство</c:v>
                </c:pt>
                <c:pt idx="5">
                  <c:v>8.Культура, кинематография</c:v>
                </c:pt>
              </c:strCache>
            </c:strRef>
          </c:cat>
          <c:val>
            <c:numRef>
              <c:f>'табл.3 район'!$B$4:$B$13</c:f>
              <c:numCache>
                <c:formatCode>0.00</c:formatCode>
                <c:ptCount val="6"/>
                <c:pt idx="0">
                  <c:v>24.330000000000005</c:v>
                </c:pt>
                <c:pt idx="1">
                  <c:v>2.5</c:v>
                </c:pt>
                <c:pt idx="2">
                  <c:v>1.2</c:v>
                </c:pt>
                <c:pt idx="3">
                  <c:v>10.77</c:v>
                </c:pt>
                <c:pt idx="4">
                  <c:v>41.58</c:v>
                </c:pt>
                <c:pt idx="5">
                  <c:v>19.62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1113-4E68-9337-4ED7586A04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04F84-0914-4852-9262-A394D52F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11067</Words>
  <Characters>63082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Васильева</cp:lastModifiedBy>
  <cp:revision>2</cp:revision>
  <cp:lastPrinted>2022-03-09T06:26:00Z</cp:lastPrinted>
  <dcterms:created xsi:type="dcterms:W3CDTF">2022-03-23T00:45:00Z</dcterms:created>
  <dcterms:modified xsi:type="dcterms:W3CDTF">2022-03-23T00:45:00Z</dcterms:modified>
</cp:coreProperties>
</file>